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Ind w:w="2295" w:type="dxa"/>
        <w:tblLayout w:type="fixed"/>
        <w:tblLook w:val="01E0"/>
      </w:tblPr>
      <w:tblGrid>
        <w:gridCol w:w="10005"/>
      </w:tblGrid>
      <w:tr w:rsidR="003B1BE5" w:rsidTr="003B1BE5">
        <w:trPr>
          <w:trHeight w:val="4133"/>
        </w:trPr>
        <w:tc>
          <w:tcPr>
            <w:tcW w:w="10005" w:type="dxa"/>
          </w:tcPr>
          <w:p w:rsidR="003B1BE5" w:rsidRDefault="003B1BE5" w:rsidP="003B1BE5">
            <w:pPr>
              <w:spacing w:after="0" w:line="240" w:lineRule="auto"/>
              <w:ind w:firstLine="567"/>
              <w:jc w:val="center"/>
              <w:rPr>
                <w:rFonts w:ascii="Times New Roman" w:hAnsi="Times New Roman"/>
                <w:sz w:val="28"/>
                <w:szCs w:val="28"/>
              </w:rPr>
            </w:pPr>
            <w:r>
              <w:rPr>
                <w:rFonts w:ascii="Times New Roman" w:hAnsi="Times New Roman"/>
                <w:noProof/>
                <w:sz w:val="28"/>
                <w:szCs w:val="28"/>
              </w:rPr>
              <w:drawing>
                <wp:inline distT="0" distB="0" distL="0" distR="0">
                  <wp:extent cx="574040" cy="690880"/>
                  <wp:effectExtent l="19050" t="0" r="0" b="0"/>
                  <wp:docPr id="1"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ляевского района"/>
                          <pic:cNvPicPr>
                            <a:picLocks noChangeAspect="1" noChangeArrowheads="1"/>
                          </pic:cNvPicPr>
                        </pic:nvPicPr>
                        <pic:blipFill>
                          <a:blip r:embed="rId8"/>
                          <a:srcRect/>
                          <a:stretch>
                            <a:fillRect/>
                          </a:stretch>
                        </pic:blipFill>
                        <pic:spPr bwMode="auto">
                          <a:xfrm>
                            <a:off x="0" y="0"/>
                            <a:ext cx="574040" cy="690880"/>
                          </a:xfrm>
                          <a:prstGeom prst="rect">
                            <a:avLst/>
                          </a:prstGeom>
                          <a:noFill/>
                          <a:ln w="9525">
                            <a:noFill/>
                            <a:miter lim="800000"/>
                            <a:headEnd/>
                            <a:tailEnd/>
                          </a:ln>
                        </pic:spPr>
                      </pic:pic>
                    </a:graphicData>
                  </a:graphic>
                </wp:inline>
              </w:drawing>
            </w:r>
          </w:p>
          <w:p w:rsidR="009C28F7" w:rsidRDefault="003B1BE5" w:rsidP="003B1BE5">
            <w:pPr>
              <w:spacing w:after="0" w:line="240" w:lineRule="auto"/>
              <w:ind w:firstLine="567"/>
              <w:jc w:val="center"/>
              <w:rPr>
                <w:rFonts w:ascii="Times New Roman" w:hAnsi="Times New Roman"/>
                <w:b/>
                <w:sz w:val="28"/>
                <w:szCs w:val="28"/>
                <w:lang w:val="ru-RU"/>
              </w:rPr>
            </w:pPr>
            <w:r w:rsidRPr="003B1BE5">
              <w:rPr>
                <w:rFonts w:ascii="Times New Roman" w:hAnsi="Times New Roman"/>
                <w:b/>
                <w:sz w:val="28"/>
                <w:szCs w:val="28"/>
                <w:lang w:val="ru-RU"/>
              </w:rPr>
              <w:t xml:space="preserve">Администрация </w:t>
            </w:r>
          </w:p>
          <w:p w:rsidR="003B1BE5" w:rsidRPr="003B1BE5" w:rsidRDefault="003B1BE5" w:rsidP="003B1BE5">
            <w:pPr>
              <w:spacing w:after="0" w:line="240" w:lineRule="auto"/>
              <w:ind w:firstLine="567"/>
              <w:jc w:val="center"/>
              <w:rPr>
                <w:rFonts w:ascii="Times New Roman" w:hAnsi="Times New Roman"/>
                <w:b/>
                <w:sz w:val="28"/>
                <w:szCs w:val="28"/>
                <w:lang w:val="ru-RU"/>
              </w:rPr>
            </w:pPr>
            <w:r w:rsidRPr="003B1BE5">
              <w:rPr>
                <w:rFonts w:ascii="Times New Roman" w:hAnsi="Times New Roman"/>
                <w:b/>
                <w:sz w:val="28"/>
                <w:szCs w:val="28"/>
                <w:lang w:val="ru-RU"/>
              </w:rPr>
              <w:t>муниципального образования Беляевский район</w:t>
            </w:r>
          </w:p>
          <w:p w:rsidR="003B1BE5" w:rsidRPr="003B1BE5" w:rsidRDefault="003B1BE5" w:rsidP="003B1BE5">
            <w:pPr>
              <w:spacing w:after="0" w:line="240" w:lineRule="auto"/>
              <w:ind w:firstLine="567"/>
              <w:jc w:val="center"/>
              <w:rPr>
                <w:rFonts w:ascii="Times New Roman" w:hAnsi="Times New Roman"/>
                <w:b/>
                <w:sz w:val="28"/>
                <w:szCs w:val="28"/>
                <w:lang w:val="ru-RU"/>
              </w:rPr>
            </w:pPr>
            <w:r w:rsidRPr="003B1BE5">
              <w:rPr>
                <w:rFonts w:ascii="Times New Roman" w:hAnsi="Times New Roman"/>
                <w:b/>
                <w:sz w:val="28"/>
                <w:szCs w:val="28"/>
                <w:lang w:val="ru-RU"/>
              </w:rPr>
              <w:t>Оренбургской области</w:t>
            </w:r>
          </w:p>
          <w:p w:rsidR="009C28F7" w:rsidRDefault="003B1BE5" w:rsidP="003B1BE5">
            <w:pPr>
              <w:spacing w:after="0" w:line="240" w:lineRule="auto"/>
              <w:ind w:firstLine="567"/>
              <w:jc w:val="center"/>
              <w:rPr>
                <w:rFonts w:ascii="Times New Roman" w:hAnsi="Times New Roman"/>
                <w:sz w:val="28"/>
                <w:szCs w:val="28"/>
                <w:lang w:val="ru-RU"/>
              </w:rPr>
            </w:pPr>
            <w:r w:rsidRPr="003B1BE5">
              <w:rPr>
                <w:rFonts w:ascii="Times New Roman" w:hAnsi="Times New Roman"/>
                <w:sz w:val="28"/>
                <w:szCs w:val="28"/>
                <w:lang w:val="ru-RU"/>
              </w:rPr>
              <w:t xml:space="preserve">ОТДЕЛ ОБРАЗОВАНИЯ, </w:t>
            </w:r>
          </w:p>
          <w:p w:rsidR="003B1BE5" w:rsidRPr="003B1BE5" w:rsidRDefault="003B1BE5" w:rsidP="003B1BE5">
            <w:pPr>
              <w:spacing w:after="0" w:line="240" w:lineRule="auto"/>
              <w:ind w:firstLine="567"/>
              <w:jc w:val="center"/>
              <w:rPr>
                <w:rFonts w:ascii="Times New Roman" w:hAnsi="Times New Roman"/>
                <w:sz w:val="28"/>
                <w:szCs w:val="28"/>
                <w:lang w:val="ru-RU"/>
              </w:rPr>
            </w:pPr>
            <w:r w:rsidRPr="003B1BE5">
              <w:rPr>
                <w:rFonts w:ascii="Times New Roman" w:hAnsi="Times New Roman"/>
                <w:sz w:val="28"/>
                <w:szCs w:val="28"/>
                <w:lang w:val="ru-RU"/>
              </w:rPr>
              <w:t>ОПЕКИ И ПОПЕЧИТЕЛЬСТВА</w:t>
            </w:r>
          </w:p>
          <w:p w:rsidR="003B1BE5" w:rsidRPr="003B1BE5" w:rsidRDefault="003B1BE5" w:rsidP="003B1BE5">
            <w:pPr>
              <w:spacing w:after="0" w:line="240" w:lineRule="auto"/>
              <w:ind w:firstLine="567"/>
              <w:jc w:val="center"/>
              <w:rPr>
                <w:rFonts w:ascii="Times New Roman" w:hAnsi="Times New Roman"/>
                <w:b/>
                <w:sz w:val="16"/>
                <w:szCs w:val="16"/>
                <w:lang w:val="ru-RU"/>
              </w:rPr>
            </w:pPr>
          </w:p>
          <w:p w:rsidR="003B1BE5" w:rsidRPr="003B1BE5" w:rsidRDefault="003B1BE5" w:rsidP="003B1BE5">
            <w:pPr>
              <w:spacing w:after="0" w:line="240" w:lineRule="auto"/>
              <w:ind w:firstLine="567"/>
              <w:jc w:val="center"/>
              <w:rPr>
                <w:rFonts w:ascii="Times New Roman" w:hAnsi="Times New Roman"/>
                <w:sz w:val="28"/>
                <w:szCs w:val="28"/>
                <w:lang w:val="ru-RU"/>
              </w:rPr>
            </w:pPr>
            <w:r w:rsidRPr="003B1BE5">
              <w:rPr>
                <w:rFonts w:ascii="Times New Roman" w:hAnsi="Times New Roman"/>
                <w:sz w:val="28"/>
                <w:szCs w:val="28"/>
                <w:lang w:val="ru-RU"/>
              </w:rPr>
              <w:t>ул. Банковская, д.  35,</w:t>
            </w:r>
          </w:p>
          <w:p w:rsidR="003B1BE5" w:rsidRPr="003B1BE5" w:rsidRDefault="003B1BE5" w:rsidP="003B1BE5">
            <w:pPr>
              <w:spacing w:after="0" w:line="240" w:lineRule="auto"/>
              <w:ind w:firstLine="567"/>
              <w:jc w:val="center"/>
              <w:rPr>
                <w:rFonts w:ascii="Times New Roman" w:hAnsi="Times New Roman"/>
                <w:sz w:val="28"/>
                <w:szCs w:val="28"/>
                <w:lang w:val="ru-RU"/>
              </w:rPr>
            </w:pPr>
            <w:r w:rsidRPr="003B1BE5">
              <w:rPr>
                <w:rFonts w:ascii="Times New Roman" w:hAnsi="Times New Roman"/>
                <w:sz w:val="28"/>
                <w:szCs w:val="28"/>
                <w:lang w:val="ru-RU"/>
              </w:rPr>
              <w:t>с. Беляевка, Оренбургская область, 461330</w:t>
            </w:r>
          </w:p>
          <w:p w:rsidR="003B1BE5" w:rsidRPr="003B1BE5" w:rsidRDefault="003B1BE5" w:rsidP="003B1BE5">
            <w:pPr>
              <w:spacing w:after="0" w:line="240" w:lineRule="auto"/>
              <w:ind w:firstLine="567"/>
              <w:jc w:val="center"/>
              <w:rPr>
                <w:rFonts w:ascii="Times New Roman" w:hAnsi="Times New Roman"/>
                <w:sz w:val="28"/>
                <w:szCs w:val="28"/>
                <w:lang w:val="ru-RU"/>
              </w:rPr>
            </w:pPr>
            <w:r w:rsidRPr="003B1BE5">
              <w:rPr>
                <w:rFonts w:ascii="Times New Roman" w:hAnsi="Times New Roman"/>
                <w:sz w:val="28"/>
                <w:szCs w:val="28"/>
                <w:lang w:val="ru-RU"/>
              </w:rPr>
              <w:t>Тел./факс: (835334) 2-11-79</w:t>
            </w:r>
          </w:p>
          <w:p w:rsidR="003B1BE5" w:rsidRPr="003B1BE5" w:rsidRDefault="003B1BE5" w:rsidP="003B1BE5">
            <w:pPr>
              <w:spacing w:after="0" w:line="240" w:lineRule="auto"/>
              <w:ind w:firstLine="567"/>
              <w:jc w:val="center"/>
              <w:rPr>
                <w:rFonts w:ascii="Times New Roman" w:hAnsi="Times New Roman"/>
                <w:sz w:val="28"/>
                <w:szCs w:val="28"/>
                <w:lang w:val="ru-RU"/>
              </w:rPr>
            </w:pPr>
          </w:p>
          <w:p w:rsidR="003B1BE5" w:rsidRDefault="003B1BE5" w:rsidP="003B1BE5">
            <w:pPr>
              <w:spacing w:after="0" w:line="240" w:lineRule="auto"/>
              <w:ind w:firstLine="567"/>
              <w:jc w:val="center"/>
              <w:rPr>
                <w:rFonts w:ascii="Times New Roman" w:hAnsi="Times New Roman"/>
                <w:sz w:val="28"/>
                <w:szCs w:val="28"/>
              </w:rPr>
            </w:pPr>
            <w:r>
              <w:rPr>
                <w:rFonts w:ascii="Times New Roman" w:hAnsi="Times New Roman"/>
                <w:sz w:val="28"/>
                <w:szCs w:val="28"/>
              </w:rPr>
              <w:t xml:space="preserve">e-mail: </w:t>
            </w:r>
            <w:r>
              <w:rPr>
                <w:rFonts w:ascii="Times New Roman" w:hAnsi="Times New Roman"/>
                <w:sz w:val="28"/>
                <w:szCs w:val="28"/>
                <w:u w:val="single"/>
              </w:rPr>
              <w:t>56</w:t>
            </w:r>
            <w:hyperlink r:id="rId9" w:history="1">
              <w:r>
                <w:rPr>
                  <w:rStyle w:val="af2"/>
                  <w:rFonts w:ascii="Times New Roman" w:hAnsi="Times New Roman"/>
                  <w:sz w:val="28"/>
                  <w:szCs w:val="28"/>
                </w:rPr>
                <w:t>ouo17@obraz-orenburg.ru</w:t>
              </w:r>
            </w:hyperlink>
            <w:r>
              <w:rPr>
                <w:rFonts w:ascii="Times New Roman" w:hAnsi="Times New Roman"/>
                <w:sz w:val="28"/>
                <w:szCs w:val="28"/>
              </w:rPr>
              <w:t xml:space="preserve">,  </w:t>
            </w:r>
            <w:hyperlink r:id="rId10" w:history="1">
              <w:r>
                <w:rPr>
                  <w:rStyle w:val="af2"/>
                  <w:rFonts w:ascii="Times New Roman" w:hAnsi="Times New Roman"/>
                  <w:sz w:val="28"/>
                  <w:szCs w:val="28"/>
                </w:rPr>
                <w:t>belroo@rambler.ru</w:t>
              </w:r>
            </w:hyperlink>
          </w:p>
          <w:p w:rsidR="003B1BE5" w:rsidRDefault="003B1BE5" w:rsidP="003B1BE5">
            <w:pPr>
              <w:spacing w:after="0" w:line="240" w:lineRule="auto"/>
              <w:ind w:firstLine="567"/>
              <w:jc w:val="center"/>
              <w:rPr>
                <w:rFonts w:ascii="Times New Roman" w:hAnsi="Times New Roman"/>
                <w:sz w:val="28"/>
                <w:szCs w:val="28"/>
              </w:rPr>
            </w:pPr>
          </w:p>
        </w:tc>
      </w:tr>
    </w:tbl>
    <w:p w:rsidR="003B1BE5" w:rsidRDefault="003B1BE5" w:rsidP="003B1BE5">
      <w:pPr>
        <w:spacing w:after="0" w:line="240" w:lineRule="auto"/>
        <w:ind w:firstLine="567"/>
        <w:jc w:val="center"/>
        <w:rPr>
          <w:rFonts w:ascii="Times New Roman" w:hAnsi="Times New Roman"/>
          <w:b/>
          <w:sz w:val="16"/>
          <w:szCs w:val="16"/>
        </w:rPr>
      </w:pPr>
    </w:p>
    <w:p w:rsidR="003B1BE5" w:rsidRDefault="003B1BE5" w:rsidP="003B1BE5">
      <w:pPr>
        <w:spacing w:after="0" w:line="240" w:lineRule="auto"/>
        <w:ind w:firstLine="567"/>
        <w:jc w:val="center"/>
        <w:rPr>
          <w:rFonts w:ascii="Times New Roman" w:hAnsi="Times New Roman"/>
          <w:b/>
          <w:sz w:val="28"/>
          <w:szCs w:val="28"/>
          <w:lang w:val="ru-RU"/>
        </w:rPr>
      </w:pPr>
      <w:r w:rsidRPr="003B1BE5">
        <w:rPr>
          <w:rFonts w:ascii="Times New Roman" w:hAnsi="Times New Roman"/>
          <w:b/>
          <w:sz w:val="28"/>
          <w:szCs w:val="28"/>
          <w:lang w:val="ru-RU"/>
        </w:rPr>
        <w:t>Муниципальный доклад о реализации национальной образовательной инициативы «Наша новая школа»</w:t>
      </w:r>
    </w:p>
    <w:p w:rsidR="003B1BE5" w:rsidRPr="003B1BE5" w:rsidRDefault="003B1BE5" w:rsidP="003B1BE5">
      <w:pPr>
        <w:spacing w:after="0" w:line="240" w:lineRule="auto"/>
        <w:ind w:firstLine="567"/>
        <w:jc w:val="center"/>
        <w:rPr>
          <w:rFonts w:ascii="Times New Roman" w:hAnsi="Times New Roman"/>
          <w:b/>
          <w:sz w:val="28"/>
          <w:szCs w:val="28"/>
          <w:lang w:val="ru-RU"/>
        </w:rPr>
      </w:pPr>
      <w:r w:rsidRPr="003B1BE5">
        <w:rPr>
          <w:rFonts w:ascii="Times New Roman" w:hAnsi="Times New Roman"/>
          <w:b/>
          <w:sz w:val="28"/>
          <w:szCs w:val="28"/>
          <w:lang w:val="ru-RU"/>
        </w:rPr>
        <w:t>в муниципальном образовании Беляевский район</w:t>
      </w:r>
      <w:r>
        <w:rPr>
          <w:rFonts w:ascii="Times New Roman" w:hAnsi="Times New Roman"/>
          <w:b/>
          <w:sz w:val="28"/>
          <w:szCs w:val="28"/>
          <w:lang w:val="ru-RU"/>
        </w:rPr>
        <w:t xml:space="preserve"> </w:t>
      </w:r>
      <w:r w:rsidRPr="003B1BE5">
        <w:rPr>
          <w:rFonts w:ascii="Times New Roman" w:hAnsi="Times New Roman"/>
          <w:b/>
          <w:sz w:val="28"/>
          <w:szCs w:val="28"/>
          <w:lang w:val="ru-RU"/>
        </w:rPr>
        <w:t>в 201</w:t>
      </w:r>
      <w:r>
        <w:rPr>
          <w:rFonts w:ascii="Times New Roman" w:hAnsi="Times New Roman"/>
          <w:b/>
          <w:sz w:val="28"/>
          <w:szCs w:val="28"/>
          <w:lang w:val="ru-RU"/>
        </w:rPr>
        <w:t xml:space="preserve">4 </w:t>
      </w:r>
      <w:r w:rsidRPr="003B1BE5">
        <w:rPr>
          <w:rFonts w:ascii="Times New Roman" w:hAnsi="Times New Roman"/>
          <w:b/>
          <w:sz w:val="28"/>
          <w:szCs w:val="28"/>
          <w:lang w:val="ru-RU"/>
        </w:rPr>
        <w:t>г.</w:t>
      </w:r>
    </w:p>
    <w:p w:rsidR="003B1BE5" w:rsidRPr="003B1BE5" w:rsidRDefault="003B1BE5" w:rsidP="003B1BE5">
      <w:pPr>
        <w:spacing w:after="0" w:line="240" w:lineRule="auto"/>
        <w:ind w:firstLine="567"/>
        <w:jc w:val="both"/>
        <w:rPr>
          <w:rFonts w:ascii="Times New Roman" w:hAnsi="Times New Roman"/>
          <w:sz w:val="16"/>
          <w:szCs w:val="16"/>
          <w:lang w:val="ru-RU"/>
        </w:rPr>
      </w:pPr>
    </w:p>
    <w:p w:rsidR="003B1BE5" w:rsidRPr="003B1BE5" w:rsidRDefault="003B1BE5" w:rsidP="003B1BE5">
      <w:pPr>
        <w:shd w:val="clear" w:color="auto" w:fill="FFFFFF"/>
        <w:spacing w:after="0" w:line="240" w:lineRule="auto"/>
        <w:ind w:firstLine="567"/>
        <w:jc w:val="both"/>
        <w:rPr>
          <w:rFonts w:ascii="Times New Roman" w:hAnsi="Times New Roman"/>
          <w:sz w:val="28"/>
          <w:szCs w:val="28"/>
          <w:lang w:val="ru-RU"/>
        </w:rPr>
      </w:pPr>
      <w:r w:rsidRPr="003B1BE5">
        <w:rPr>
          <w:rFonts w:ascii="Times New Roman" w:hAnsi="Times New Roman"/>
          <w:sz w:val="28"/>
          <w:szCs w:val="28"/>
          <w:lang w:val="ru-RU"/>
        </w:rPr>
        <w:t>Отдел образования, опеки и попечительства администрации  муниципального образования Беляевский район Оренбургской области, в 201</w:t>
      </w:r>
      <w:r>
        <w:rPr>
          <w:rFonts w:ascii="Times New Roman" w:hAnsi="Times New Roman"/>
          <w:sz w:val="28"/>
          <w:szCs w:val="28"/>
          <w:lang w:val="ru-RU"/>
        </w:rPr>
        <w:t>4</w:t>
      </w:r>
      <w:r w:rsidRPr="003B1BE5">
        <w:rPr>
          <w:rFonts w:ascii="Times New Roman" w:hAnsi="Times New Roman"/>
          <w:sz w:val="28"/>
          <w:szCs w:val="28"/>
          <w:lang w:val="ru-RU"/>
        </w:rPr>
        <w:t xml:space="preserve"> году продолжил работу по реализации мероприятий национальной образовательной инициативы «Наша новая школа»:</w:t>
      </w:r>
    </w:p>
    <w:p w:rsidR="003B1BE5" w:rsidRPr="003B1BE5" w:rsidRDefault="003B1BE5" w:rsidP="003B1BE5">
      <w:pPr>
        <w:numPr>
          <w:ilvl w:val="0"/>
          <w:numId w:val="40"/>
        </w:numPr>
        <w:spacing w:after="0" w:line="240" w:lineRule="auto"/>
        <w:ind w:left="0" w:firstLine="567"/>
        <w:jc w:val="both"/>
        <w:rPr>
          <w:rFonts w:ascii="Times New Roman" w:hAnsi="Times New Roman"/>
          <w:sz w:val="28"/>
          <w:szCs w:val="28"/>
          <w:lang w:val="ru-RU"/>
        </w:rPr>
      </w:pPr>
      <w:r w:rsidRPr="003B1BE5">
        <w:rPr>
          <w:rFonts w:ascii="Times New Roman" w:hAnsi="Times New Roman"/>
          <w:sz w:val="28"/>
          <w:szCs w:val="28"/>
          <w:lang w:val="ru-RU"/>
        </w:rPr>
        <w:t>переход на новые образовательные стандарты;</w:t>
      </w:r>
    </w:p>
    <w:p w:rsidR="003B1BE5" w:rsidRPr="003B1BE5" w:rsidRDefault="003B1BE5" w:rsidP="003B1BE5">
      <w:pPr>
        <w:numPr>
          <w:ilvl w:val="0"/>
          <w:numId w:val="40"/>
        </w:numPr>
        <w:spacing w:after="0" w:line="240" w:lineRule="auto"/>
        <w:ind w:left="0" w:firstLine="567"/>
        <w:jc w:val="both"/>
        <w:rPr>
          <w:rFonts w:ascii="Times New Roman" w:hAnsi="Times New Roman"/>
          <w:sz w:val="28"/>
          <w:szCs w:val="28"/>
          <w:lang w:val="ru-RU"/>
        </w:rPr>
      </w:pPr>
      <w:r w:rsidRPr="003B1BE5">
        <w:rPr>
          <w:rFonts w:ascii="Times New Roman" w:hAnsi="Times New Roman"/>
          <w:sz w:val="28"/>
          <w:szCs w:val="28"/>
          <w:lang w:val="ru-RU"/>
        </w:rPr>
        <w:t>развитие системы поддержки талантливых детей;</w:t>
      </w:r>
    </w:p>
    <w:p w:rsidR="003B1BE5" w:rsidRDefault="003B1BE5" w:rsidP="003B1BE5">
      <w:pPr>
        <w:numPr>
          <w:ilvl w:val="0"/>
          <w:numId w:val="40"/>
        </w:numPr>
        <w:spacing w:after="0" w:line="240" w:lineRule="auto"/>
        <w:ind w:left="0" w:firstLine="567"/>
        <w:jc w:val="both"/>
        <w:rPr>
          <w:rFonts w:ascii="Times New Roman" w:hAnsi="Times New Roman"/>
          <w:sz w:val="28"/>
          <w:szCs w:val="28"/>
        </w:rPr>
      </w:pPr>
      <w:r>
        <w:rPr>
          <w:rFonts w:ascii="Times New Roman" w:hAnsi="Times New Roman"/>
          <w:sz w:val="28"/>
          <w:szCs w:val="28"/>
        </w:rPr>
        <w:t>совершенствование учительского корпуса;</w:t>
      </w:r>
    </w:p>
    <w:p w:rsidR="003B1BE5" w:rsidRDefault="003B1BE5" w:rsidP="003B1BE5">
      <w:pPr>
        <w:numPr>
          <w:ilvl w:val="0"/>
          <w:numId w:val="40"/>
        </w:numPr>
        <w:spacing w:after="0" w:line="240" w:lineRule="auto"/>
        <w:ind w:left="0" w:firstLine="567"/>
        <w:jc w:val="both"/>
        <w:rPr>
          <w:rFonts w:ascii="Times New Roman" w:hAnsi="Times New Roman"/>
          <w:sz w:val="28"/>
          <w:szCs w:val="28"/>
        </w:rPr>
      </w:pPr>
      <w:r>
        <w:rPr>
          <w:rFonts w:ascii="Times New Roman" w:hAnsi="Times New Roman"/>
          <w:sz w:val="28"/>
          <w:szCs w:val="28"/>
        </w:rPr>
        <w:t>изменение школьной инфраструктуры;</w:t>
      </w:r>
    </w:p>
    <w:p w:rsidR="003B1BE5" w:rsidRPr="003B1BE5" w:rsidRDefault="003B1BE5" w:rsidP="003B1BE5">
      <w:pPr>
        <w:numPr>
          <w:ilvl w:val="0"/>
          <w:numId w:val="40"/>
        </w:numPr>
        <w:spacing w:after="0" w:line="240" w:lineRule="auto"/>
        <w:ind w:left="0" w:firstLine="567"/>
        <w:jc w:val="both"/>
        <w:rPr>
          <w:rFonts w:ascii="Times New Roman" w:hAnsi="Times New Roman"/>
          <w:sz w:val="28"/>
          <w:szCs w:val="28"/>
          <w:lang w:val="ru-RU"/>
        </w:rPr>
      </w:pPr>
      <w:r w:rsidRPr="003B1BE5">
        <w:rPr>
          <w:rFonts w:ascii="Times New Roman" w:hAnsi="Times New Roman"/>
          <w:sz w:val="28"/>
          <w:szCs w:val="28"/>
          <w:lang w:val="ru-RU"/>
        </w:rPr>
        <w:t>сохранение и укрепление здоровья школьников;</w:t>
      </w:r>
    </w:p>
    <w:p w:rsidR="003B1BE5" w:rsidRDefault="003B1BE5" w:rsidP="003B1BE5">
      <w:pPr>
        <w:numPr>
          <w:ilvl w:val="0"/>
          <w:numId w:val="40"/>
        </w:numPr>
        <w:spacing w:after="0" w:line="240" w:lineRule="auto"/>
        <w:ind w:left="0" w:firstLine="567"/>
        <w:jc w:val="both"/>
        <w:rPr>
          <w:rFonts w:ascii="Times New Roman" w:hAnsi="Times New Roman"/>
          <w:sz w:val="28"/>
          <w:szCs w:val="28"/>
        </w:rPr>
      </w:pPr>
      <w:r>
        <w:rPr>
          <w:rFonts w:ascii="Times New Roman" w:hAnsi="Times New Roman"/>
          <w:sz w:val="28"/>
          <w:szCs w:val="28"/>
        </w:rPr>
        <w:t>развитие самостоятельности школ.</w:t>
      </w:r>
    </w:p>
    <w:p w:rsidR="003B1BE5" w:rsidRPr="003B1BE5" w:rsidRDefault="003B1BE5" w:rsidP="003B1BE5">
      <w:pPr>
        <w:spacing w:after="0" w:line="240" w:lineRule="auto"/>
        <w:ind w:firstLine="567"/>
        <w:jc w:val="both"/>
        <w:rPr>
          <w:rFonts w:ascii="Times New Roman" w:hAnsi="Times New Roman"/>
          <w:sz w:val="28"/>
          <w:szCs w:val="28"/>
          <w:lang w:val="ru-RU"/>
        </w:rPr>
      </w:pPr>
      <w:r w:rsidRPr="003B1BE5">
        <w:rPr>
          <w:rFonts w:ascii="Times New Roman" w:hAnsi="Times New Roman"/>
          <w:sz w:val="28"/>
          <w:szCs w:val="28"/>
          <w:lang w:val="ru-RU"/>
        </w:rPr>
        <w:t xml:space="preserve">Вышеперечисленные направления развития муниципальной системы образования нашли отражение в Плане действий по модернизации общего образования, направленных на дальнейшую реализацию в 2011-2015 годах  национальной образовательной инициативы «Наша новая школа» в Беляевском районе. </w:t>
      </w:r>
    </w:p>
    <w:p w:rsidR="0069043C" w:rsidRDefault="0069043C" w:rsidP="00384C50">
      <w:pPr>
        <w:shd w:val="clear" w:color="auto" w:fill="FFFFFF"/>
        <w:spacing w:before="310" w:after="0" w:line="240" w:lineRule="auto"/>
        <w:ind w:left="648"/>
        <w:outlineLvl w:val="0"/>
        <w:rPr>
          <w:rFonts w:ascii="Times New Roman" w:hAnsi="Times New Roman" w:cs="Times New Roman"/>
          <w:b/>
          <w:bCs/>
          <w:color w:val="000000"/>
          <w:spacing w:val="-9"/>
          <w:sz w:val="28"/>
          <w:szCs w:val="28"/>
          <w:lang w:val="ru-RU"/>
        </w:rPr>
      </w:pPr>
    </w:p>
    <w:p w:rsidR="00384C50" w:rsidRPr="00384C50" w:rsidRDefault="00384C50" w:rsidP="00384C50">
      <w:pPr>
        <w:shd w:val="clear" w:color="auto" w:fill="FFFFFF"/>
        <w:spacing w:before="310" w:after="0" w:line="240" w:lineRule="auto"/>
        <w:ind w:left="648"/>
        <w:outlineLvl w:val="0"/>
        <w:rPr>
          <w:rFonts w:ascii="Times New Roman" w:hAnsi="Times New Roman" w:cs="Times New Roman"/>
          <w:sz w:val="28"/>
          <w:szCs w:val="28"/>
          <w:lang w:val="ru-RU"/>
        </w:rPr>
      </w:pPr>
      <w:r w:rsidRPr="00384C50">
        <w:rPr>
          <w:rFonts w:ascii="Times New Roman" w:hAnsi="Times New Roman" w:cs="Times New Roman"/>
          <w:b/>
          <w:bCs/>
          <w:color w:val="000000"/>
          <w:spacing w:val="-9"/>
          <w:sz w:val="28"/>
          <w:szCs w:val="28"/>
          <w:lang w:val="ru-RU"/>
        </w:rPr>
        <w:t xml:space="preserve">Часть </w:t>
      </w:r>
      <w:r w:rsidRPr="00384C50">
        <w:rPr>
          <w:rFonts w:ascii="Times New Roman" w:hAnsi="Times New Roman" w:cs="Times New Roman"/>
          <w:b/>
          <w:bCs/>
          <w:color w:val="000000"/>
          <w:spacing w:val="-9"/>
          <w:sz w:val="28"/>
          <w:szCs w:val="28"/>
        </w:rPr>
        <w:t>I</w:t>
      </w:r>
      <w:r w:rsidRPr="00384C50">
        <w:rPr>
          <w:rFonts w:ascii="Times New Roman" w:hAnsi="Times New Roman" w:cs="Times New Roman"/>
          <w:b/>
          <w:bCs/>
          <w:color w:val="000000"/>
          <w:spacing w:val="-9"/>
          <w:sz w:val="28"/>
          <w:szCs w:val="28"/>
          <w:lang w:val="ru-RU"/>
        </w:rPr>
        <w:t xml:space="preserve">. </w:t>
      </w:r>
      <w:r w:rsidRPr="00927A98">
        <w:rPr>
          <w:rFonts w:ascii="Times New Roman" w:hAnsi="Times New Roman" w:cs="Times New Roman"/>
          <w:b/>
          <w:bCs/>
          <w:color w:val="000000"/>
          <w:spacing w:val="-9"/>
          <w:sz w:val="28"/>
          <w:szCs w:val="28"/>
          <w:lang w:val="ru-RU"/>
        </w:rPr>
        <w:t xml:space="preserve">Переход </w:t>
      </w:r>
      <w:r w:rsidRPr="00384C50">
        <w:rPr>
          <w:rFonts w:ascii="Times New Roman" w:hAnsi="Times New Roman" w:cs="Times New Roman"/>
          <w:b/>
          <w:bCs/>
          <w:color w:val="000000"/>
          <w:spacing w:val="-9"/>
          <w:sz w:val="28"/>
          <w:szCs w:val="28"/>
          <w:lang w:val="ru-RU"/>
        </w:rPr>
        <w:t>на новые образовательные стандарты</w:t>
      </w:r>
    </w:p>
    <w:p w:rsidR="00384C50" w:rsidRPr="00384C50" w:rsidRDefault="00384C50" w:rsidP="00384C50">
      <w:pPr>
        <w:spacing w:after="0" w:line="240" w:lineRule="auto"/>
        <w:ind w:left="360"/>
        <w:jc w:val="both"/>
        <w:outlineLvl w:val="0"/>
        <w:rPr>
          <w:rFonts w:ascii="Times New Roman" w:hAnsi="Times New Roman" w:cs="Times New Roman"/>
          <w:color w:val="000000"/>
          <w:spacing w:val="-9"/>
          <w:lang w:val="ru-RU"/>
        </w:rPr>
      </w:pPr>
      <w:r w:rsidRPr="00384C50">
        <w:rPr>
          <w:rFonts w:ascii="Times New Roman" w:hAnsi="Times New Roman" w:cs="Times New Roman"/>
          <w:color w:val="000000"/>
          <w:spacing w:val="-9"/>
          <w:lang w:val="ru-RU"/>
        </w:rPr>
        <w:t>1. Информация о выполнении плана первоочередных действий по реализации национальной образовательной инициативы «Наша новая школа» в 2014 году</w:t>
      </w:r>
    </w:p>
    <w:tbl>
      <w:tblPr>
        <w:tblW w:w="144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5"/>
        <w:gridCol w:w="8"/>
        <w:gridCol w:w="3096"/>
        <w:gridCol w:w="99"/>
        <w:gridCol w:w="2845"/>
        <w:gridCol w:w="16"/>
        <w:gridCol w:w="5011"/>
        <w:gridCol w:w="2693"/>
        <w:gridCol w:w="7"/>
      </w:tblGrid>
      <w:tr w:rsidR="00384C50" w:rsidRPr="00384C50" w:rsidTr="005B5E4F">
        <w:trPr>
          <w:tblHeader/>
        </w:trPr>
        <w:tc>
          <w:tcPr>
            <w:tcW w:w="633" w:type="dxa"/>
            <w:gridSpan w:val="2"/>
            <w:shd w:val="clear" w:color="auto" w:fill="FFFFFF"/>
          </w:tcPr>
          <w:p w:rsidR="00384C50" w:rsidRPr="00384C50" w:rsidRDefault="00384C50" w:rsidP="00384C50">
            <w:pPr>
              <w:shd w:val="clear" w:color="auto" w:fill="FFFFFF"/>
              <w:spacing w:after="0" w:line="240" w:lineRule="auto"/>
              <w:jc w:val="center"/>
              <w:rPr>
                <w:rFonts w:ascii="Times New Roman" w:hAnsi="Times New Roman" w:cs="Times New Roman"/>
                <w:b/>
                <w:bCs/>
                <w:i/>
                <w:color w:val="000000"/>
              </w:rPr>
            </w:pPr>
            <w:r w:rsidRPr="00384C50">
              <w:rPr>
                <w:rFonts w:ascii="Times New Roman" w:hAnsi="Times New Roman" w:cs="Times New Roman"/>
                <w:b/>
                <w:bCs/>
                <w:i/>
                <w:color w:val="000000"/>
              </w:rPr>
              <w:t>№</w:t>
            </w:r>
          </w:p>
          <w:p w:rsidR="00384C50" w:rsidRPr="00384C50" w:rsidRDefault="00384C50" w:rsidP="00384C50">
            <w:pPr>
              <w:shd w:val="clear" w:color="auto" w:fill="FFFFFF"/>
              <w:spacing w:after="0" w:line="240" w:lineRule="auto"/>
              <w:jc w:val="center"/>
              <w:rPr>
                <w:rFonts w:ascii="Times New Roman" w:hAnsi="Times New Roman" w:cs="Times New Roman"/>
                <w:i/>
              </w:rPr>
            </w:pPr>
            <w:r w:rsidRPr="00384C50">
              <w:rPr>
                <w:rFonts w:ascii="Times New Roman" w:hAnsi="Times New Roman" w:cs="Times New Roman"/>
                <w:b/>
                <w:bCs/>
                <w:i/>
                <w:color w:val="000000"/>
              </w:rPr>
              <w:t>п/п</w:t>
            </w:r>
          </w:p>
        </w:tc>
        <w:tc>
          <w:tcPr>
            <w:tcW w:w="3096" w:type="dxa"/>
            <w:shd w:val="clear" w:color="auto" w:fill="FFFFFF"/>
          </w:tcPr>
          <w:p w:rsidR="00384C50" w:rsidRPr="00384C50" w:rsidRDefault="00384C50" w:rsidP="00384C50">
            <w:pPr>
              <w:shd w:val="clear" w:color="auto" w:fill="FFFFFF"/>
              <w:spacing w:after="0" w:line="240" w:lineRule="auto"/>
              <w:ind w:left="670"/>
              <w:jc w:val="center"/>
              <w:rPr>
                <w:rFonts w:ascii="Times New Roman" w:hAnsi="Times New Roman" w:cs="Times New Roman"/>
                <w:i/>
              </w:rPr>
            </w:pPr>
            <w:r w:rsidRPr="00384C50">
              <w:rPr>
                <w:rFonts w:ascii="Times New Roman" w:hAnsi="Times New Roman" w:cs="Times New Roman"/>
                <w:b/>
                <w:bCs/>
                <w:i/>
                <w:color w:val="000000"/>
              </w:rPr>
              <w:t>Мероприятие</w:t>
            </w:r>
          </w:p>
        </w:tc>
        <w:tc>
          <w:tcPr>
            <w:tcW w:w="2960" w:type="dxa"/>
            <w:gridSpan w:val="3"/>
            <w:shd w:val="clear" w:color="auto" w:fill="FFFFFF"/>
          </w:tcPr>
          <w:p w:rsidR="00384C50" w:rsidRPr="00384C50" w:rsidRDefault="00384C50" w:rsidP="00384C50">
            <w:pPr>
              <w:shd w:val="clear" w:color="auto" w:fill="FFFFFF"/>
              <w:spacing w:after="0" w:line="240" w:lineRule="auto"/>
              <w:ind w:left="22" w:right="137"/>
              <w:jc w:val="center"/>
              <w:rPr>
                <w:rFonts w:ascii="Times New Roman" w:hAnsi="Times New Roman" w:cs="Times New Roman"/>
                <w:i/>
              </w:rPr>
            </w:pPr>
            <w:r w:rsidRPr="00384C50">
              <w:rPr>
                <w:rFonts w:ascii="Times New Roman" w:hAnsi="Times New Roman" w:cs="Times New Roman"/>
                <w:b/>
                <w:bCs/>
                <w:i/>
                <w:color w:val="000000"/>
                <w:spacing w:val="-8"/>
              </w:rPr>
              <w:t xml:space="preserve">Запланированный результат на </w:t>
            </w:r>
            <w:r w:rsidRPr="00384C50">
              <w:rPr>
                <w:rFonts w:ascii="Times New Roman" w:hAnsi="Times New Roman" w:cs="Times New Roman"/>
                <w:b/>
                <w:bCs/>
                <w:i/>
                <w:color w:val="000000"/>
              </w:rPr>
              <w:t>2014 год</w:t>
            </w:r>
          </w:p>
        </w:tc>
        <w:tc>
          <w:tcPr>
            <w:tcW w:w="5011" w:type="dxa"/>
            <w:shd w:val="clear" w:color="auto" w:fill="FFFFFF"/>
          </w:tcPr>
          <w:p w:rsidR="00384C50" w:rsidRPr="00384C50" w:rsidRDefault="00384C50" w:rsidP="00384C50">
            <w:pPr>
              <w:shd w:val="clear" w:color="auto" w:fill="FFFFFF"/>
              <w:spacing w:after="0" w:line="240" w:lineRule="auto"/>
              <w:jc w:val="center"/>
              <w:rPr>
                <w:rFonts w:ascii="Times New Roman" w:hAnsi="Times New Roman" w:cs="Times New Roman"/>
                <w:b/>
                <w:bCs/>
                <w:i/>
                <w:color w:val="000000"/>
                <w:spacing w:val="-8"/>
                <w:lang w:val="ru-RU"/>
              </w:rPr>
            </w:pPr>
            <w:r w:rsidRPr="00384C50">
              <w:rPr>
                <w:rFonts w:ascii="Times New Roman" w:hAnsi="Times New Roman" w:cs="Times New Roman"/>
                <w:b/>
                <w:bCs/>
                <w:i/>
                <w:color w:val="000000"/>
                <w:spacing w:val="-8"/>
                <w:lang w:val="ru-RU"/>
              </w:rPr>
              <w:t xml:space="preserve">Показатели выполнения </w:t>
            </w:r>
          </w:p>
          <w:p w:rsidR="00384C50" w:rsidRPr="00384C50" w:rsidRDefault="00384C50" w:rsidP="00384C50">
            <w:pPr>
              <w:shd w:val="clear" w:color="auto" w:fill="FFFFFF"/>
              <w:spacing w:after="0" w:line="240" w:lineRule="auto"/>
              <w:jc w:val="center"/>
              <w:rPr>
                <w:rFonts w:ascii="Times New Roman" w:hAnsi="Times New Roman" w:cs="Times New Roman"/>
                <w:i/>
                <w:lang w:val="ru-RU"/>
              </w:rPr>
            </w:pPr>
            <w:r w:rsidRPr="00384C50">
              <w:rPr>
                <w:rFonts w:ascii="Times New Roman" w:hAnsi="Times New Roman" w:cs="Times New Roman"/>
                <w:b/>
                <w:bCs/>
                <w:i/>
                <w:color w:val="000000"/>
                <w:spacing w:val="-5"/>
                <w:lang w:val="ru-RU"/>
              </w:rPr>
              <w:t xml:space="preserve">(результат реализации </w:t>
            </w:r>
            <w:r w:rsidRPr="00384C50">
              <w:rPr>
                <w:rFonts w:ascii="Times New Roman" w:hAnsi="Times New Roman" w:cs="Times New Roman"/>
                <w:b/>
                <w:bCs/>
                <w:i/>
                <w:color w:val="000000"/>
                <w:lang w:val="ru-RU"/>
              </w:rPr>
              <w:t>мероприятия за 2014 год)</w:t>
            </w:r>
          </w:p>
        </w:tc>
        <w:tc>
          <w:tcPr>
            <w:tcW w:w="2700" w:type="dxa"/>
            <w:gridSpan w:val="2"/>
            <w:shd w:val="clear" w:color="auto" w:fill="FFFFFF"/>
          </w:tcPr>
          <w:p w:rsidR="00384C50" w:rsidRPr="00384C50" w:rsidRDefault="00384C50" w:rsidP="00384C50">
            <w:pPr>
              <w:shd w:val="clear" w:color="auto" w:fill="FFFFFF"/>
              <w:spacing w:after="0" w:line="240" w:lineRule="auto"/>
              <w:jc w:val="center"/>
              <w:rPr>
                <w:rFonts w:ascii="Times New Roman" w:hAnsi="Times New Roman" w:cs="Times New Roman"/>
                <w:i/>
              </w:rPr>
            </w:pPr>
            <w:r w:rsidRPr="00384C50">
              <w:rPr>
                <w:rFonts w:ascii="Times New Roman" w:hAnsi="Times New Roman" w:cs="Times New Roman"/>
                <w:b/>
                <w:bCs/>
                <w:i/>
                <w:color w:val="000000"/>
              </w:rPr>
              <w:t>Задачи на 2015 год</w:t>
            </w:r>
          </w:p>
        </w:tc>
      </w:tr>
      <w:tr w:rsidR="00384C50" w:rsidRPr="00951A23" w:rsidTr="005B5E4F">
        <w:tc>
          <w:tcPr>
            <w:tcW w:w="14400" w:type="dxa"/>
            <w:gridSpan w:val="9"/>
            <w:shd w:val="clear" w:color="auto" w:fill="FFFFFF"/>
          </w:tcPr>
          <w:p w:rsidR="00384C50" w:rsidRPr="00384C50" w:rsidRDefault="00384C50" w:rsidP="00384C50">
            <w:pPr>
              <w:shd w:val="clear" w:color="auto" w:fill="FFFFFF"/>
              <w:spacing w:after="0" w:line="240" w:lineRule="auto"/>
              <w:ind w:right="4378"/>
              <w:rPr>
                <w:rFonts w:ascii="Times New Roman" w:hAnsi="Times New Roman" w:cs="Times New Roman"/>
                <w:lang w:val="ru-RU"/>
              </w:rPr>
            </w:pPr>
            <w:r w:rsidRPr="00384C50">
              <w:rPr>
                <w:rFonts w:ascii="Times New Roman" w:hAnsi="Times New Roman" w:cs="Times New Roman"/>
                <w:b/>
                <w:bCs/>
                <w:color w:val="000000"/>
                <w:lang w:val="ru-RU"/>
              </w:rPr>
              <w:t xml:space="preserve">Направление </w:t>
            </w:r>
            <w:r w:rsidRPr="00384C50">
              <w:rPr>
                <w:rFonts w:ascii="Times New Roman" w:hAnsi="Times New Roman" w:cs="Times New Roman"/>
                <w:b/>
                <w:bCs/>
                <w:color w:val="000000"/>
              </w:rPr>
              <w:t>I</w:t>
            </w:r>
            <w:r w:rsidRPr="00384C50">
              <w:rPr>
                <w:rFonts w:ascii="Times New Roman" w:hAnsi="Times New Roman" w:cs="Times New Roman"/>
                <w:b/>
                <w:bCs/>
                <w:color w:val="000000"/>
                <w:lang w:val="ru-RU"/>
              </w:rPr>
              <w:t>.   Переход на новые образовательные стандарты</w:t>
            </w:r>
          </w:p>
        </w:tc>
      </w:tr>
      <w:tr w:rsidR="00384C50" w:rsidRPr="00951A23" w:rsidTr="005B5E4F">
        <w:tc>
          <w:tcPr>
            <w:tcW w:w="633" w:type="dxa"/>
            <w:gridSpan w:val="2"/>
            <w:shd w:val="clear" w:color="auto" w:fill="FFFFFF"/>
          </w:tcPr>
          <w:p w:rsidR="00384C50" w:rsidRPr="00384C50" w:rsidRDefault="00384C50" w:rsidP="00384C50">
            <w:pPr>
              <w:shd w:val="clear" w:color="auto" w:fill="FFFFFF"/>
              <w:spacing w:after="0" w:line="240" w:lineRule="auto"/>
              <w:jc w:val="center"/>
              <w:rPr>
                <w:rFonts w:ascii="Times New Roman" w:hAnsi="Times New Roman" w:cs="Times New Roman"/>
              </w:rPr>
            </w:pPr>
            <w:r w:rsidRPr="00384C50">
              <w:rPr>
                <w:rFonts w:ascii="Times New Roman" w:hAnsi="Times New Roman" w:cs="Times New Roman"/>
                <w:b/>
                <w:bCs/>
                <w:color w:val="000000"/>
              </w:rPr>
              <w:t>1.</w:t>
            </w:r>
          </w:p>
        </w:tc>
        <w:tc>
          <w:tcPr>
            <w:tcW w:w="13767" w:type="dxa"/>
            <w:gridSpan w:val="7"/>
            <w:shd w:val="clear" w:color="auto" w:fill="FFFFFF"/>
          </w:tcPr>
          <w:p w:rsidR="00384C50" w:rsidRPr="00384C50" w:rsidRDefault="00384C50" w:rsidP="00384C50">
            <w:pPr>
              <w:shd w:val="clear" w:color="auto" w:fill="FFFFFF"/>
              <w:spacing w:after="0" w:line="240" w:lineRule="auto"/>
              <w:rPr>
                <w:rFonts w:ascii="Times New Roman" w:hAnsi="Times New Roman" w:cs="Times New Roman"/>
                <w:lang w:val="ru-RU"/>
              </w:rPr>
            </w:pPr>
            <w:r w:rsidRPr="00384C50">
              <w:rPr>
                <w:rFonts w:ascii="Times New Roman" w:hAnsi="Times New Roman" w:cs="Times New Roman"/>
                <w:b/>
                <w:bCs/>
                <w:color w:val="000000"/>
                <w:spacing w:val="-8"/>
                <w:lang w:val="ru-RU"/>
              </w:rPr>
              <w:t>Поэтапное введение федеральных государственных образовательных стандартов общего образования:</w:t>
            </w:r>
          </w:p>
        </w:tc>
      </w:tr>
      <w:tr w:rsidR="00384C50" w:rsidRPr="00951A23" w:rsidTr="00B91F91">
        <w:tc>
          <w:tcPr>
            <w:tcW w:w="633" w:type="dxa"/>
            <w:gridSpan w:val="2"/>
            <w:shd w:val="clear" w:color="auto" w:fill="FFFFFF"/>
          </w:tcPr>
          <w:p w:rsidR="00384C50" w:rsidRPr="00384C50" w:rsidRDefault="00384C50" w:rsidP="00384C50">
            <w:pPr>
              <w:shd w:val="clear" w:color="auto" w:fill="FFFFFF"/>
              <w:spacing w:after="0" w:line="240" w:lineRule="auto"/>
              <w:rPr>
                <w:rFonts w:ascii="Times New Roman" w:hAnsi="Times New Roman" w:cs="Times New Roman"/>
                <w:lang w:val="ru-RU"/>
              </w:rPr>
            </w:pPr>
          </w:p>
        </w:tc>
        <w:tc>
          <w:tcPr>
            <w:tcW w:w="3195" w:type="dxa"/>
            <w:gridSpan w:val="2"/>
            <w:shd w:val="clear" w:color="auto" w:fill="FFFFFF"/>
          </w:tcPr>
          <w:p w:rsidR="00384C50" w:rsidRPr="00384C50" w:rsidRDefault="00384C50" w:rsidP="00384C50">
            <w:pPr>
              <w:shd w:val="clear" w:color="auto" w:fill="FFFFFF"/>
              <w:spacing w:after="0" w:line="240" w:lineRule="auto"/>
              <w:ind w:right="166"/>
              <w:rPr>
                <w:rFonts w:ascii="Times New Roman" w:hAnsi="Times New Roman" w:cs="Times New Roman"/>
                <w:color w:val="000000"/>
                <w:spacing w:val="-7"/>
                <w:lang w:val="ru-RU"/>
              </w:rPr>
            </w:pPr>
            <w:r w:rsidRPr="00384C50">
              <w:rPr>
                <w:rFonts w:ascii="Times New Roman" w:hAnsi="Times New Roman" w:cs="Times New Roman"/>
                <w:color w:val="000000"/>
                <w:spacing w:val="-7"/>
                <w:lang w:val="ru-RU"/>
              </w:rPr>
              <w:t>а) введение федерального государственного образовательного стандарта начального общего образования во всех общеобразовательных учреждениях Российской Федерации:</w:t>
            </w:r>
          </w:p>
          <w:p w:rsidR="00384C50" w:rsidRPr="00384C50" w:rsidRDefault="00384C50" w:rsidP="00384C50">
            <w:pPr>
              <w:shd w:val="clear" w:color="auto" w:fill="FFFFFF"/>
              <w:spacing w:after="0" w:line="240" w:lineRule="auto"/>
              <w:ind w:right="166"/>
              <w:rPr>
                <w:rFonts w:ascii="Times New Roman" w:hAnsi="Times New Roman" w:cs="Times New Roman"/>
                <w:color w:val="000000"/>
                <w:spacing w:val="-7"/>
              </w:rPr>
            </w:pPr>
            <w:r w:rsidRPr="00384C50">
              <w:rPr>
                <w:rFonts w:ascii="Times New Roman" w:hAnsi="Times New Roman" w:cs="Times New Roman"/>
                <w:color w:val="000000"/>
                <w:spacing w:val="-7"/>
              </w:rPr>
              <w:t>1 класс</w:t>
            </w:r>
          </w:p>
          <w:p w:rsidR="00384C50" w:rsidRPr="00384C50" w:rsidRDefault="00384C50" w:rsidP="00384C50">
            <w:pPr>
              <w:shd w:val="clear" w:color="auto" w:fill="FFFFFF"/>
              <w:spacing w:after="0" w:line="240" w:lineRule="auto"/>
              <w:ind w:right="166"/>
              <w:rPr>
                <w:rFonts w:ascii="Times New Roman" w:hAnsi="Times New Roman" w:cs="Times New Roman"/>
                <w:color w:val="000000"/>
                <w:spacing w:val="-7"/>
              </w:rPr>
            </w:pPr>
            <w:r w:rsidRPr="00384C50">
              <w:rPr>
                <w:rFonts w:ascii="Times New Roman" w:hAnsi="Times New Roman" w:cs="Times New Roman"/>
                <w:color w:val="000000"/>
                <w:spacing w:val="-7"/>
              </w:rPr>
              <w:t>2 класс</w:t>
            </w:r>
          </w:p>
          <w:p w:rsidR="00384C50" w:rsidRPr="00384C50" w:rsidRDefault="00384C50" w:rsidP="00384C50">
            <w:pPr>
              <w:shd w:val="clear" w:color="auto" w:fill="FFFFFF"/>
              <w:spacing w:after="0" w:line="240" w:lineRule="auto"/>
              <w:ind w:right="166"/>
              <w:rPr>
                <w:rFonts w:ascii="Times New Roman" w:hAnsi="Times New Roman" w:cs="Times New Roman"/>
                <w:color w:val="000000"/>
                <w:spacing w:val="-7"/>
              </w:rPr>
            </w:pPr>
            <w:r w:rsidRPr="00384C50">
              <w:rPr>
                <w:rFonts w:ascii="Times New Roman" w:hAnsi="Times New Roman" w:cs="Times New Roman"/>
                <w:color w:val="000000"/>
                <w:spacing w:val="-7"/>
              </w:rPr>
              <w:t>3 класс</w:t>
            </w:r>
          </w:p>
          <w:p w:rsidR="00384C50" w:rsidRPr="00384C50" w:rsidRDefault="00384C50" w:rsidP="00384C50">
            <w:pPr>
              <w:shd w:val="clear" w:color="auto" w:fill="FFFFFF"/>
              <w:spacing w:after="0" w:line="240" w:lineRule="auto"/>
              <w:ind w:right="166"/>
              <w:rPr>
                <w:rFonts w:ascii="Times New Roman" w:hAnsi="Times New Roman" w:cs="Times New Roman"/>
              </w:rPr>
            </w:pPr>
            <w:r w:rsidRPr="00384C50">
              <w:rPr>
                <w:rFonts w:ascii="Times New Roman" w:hAnsi="Times New Roman" w:cs="Times New Roman"/>
                <w:color w:val="000000"/>
                <w:spacing w:val="-7"/>
              </w:rPr>
              <w:t>4 класс</w:t>
            </w:r>
          </w:p>
        </w:tc>
        <w:tc>
          <w:tcPr>
            <w:tcW w:w="2861" w:type="dxa"/>
            <w:gridSpan w:val="2"/>
            <w:shd w:val="clear" w:color="auto" w:fill="FFFFFF"/>
          </w:tcPr>
          <w:p w:rsidR="00384C50" w:rsidRPr="00384C50" w:rsidRDefault="00A523CD" w:rsidP="00A523CD">
            <w:pPr>
              <w:spacing w:after="0" w:line="240" w:lineRule="auto"/>
              <w:jc w:val="both"/>
              <w:rPr>
                <w:rFonts w:ascii="Times New Roman" w:hAnsi="Times New Roman" w:cs="Times New Roman"/>
                <w:color w:val="000000"/>
                <w:spacing w:val="-7"/>
                <w:lang w:val="ru-RU"/>
              </w:rPr>
            </w:pPr>
            <w:r>
              <w:rPr>
                <w:rFonts w:ascii="Times New Roman" w:hAnsi="Times New Roman" w:cs="Times New Roman"/>
                <w:color w:val="000000"/>
                <w:spacing w:val="-7"/>
                <w:lang w:val="ru-RU"/>
              </w:rPr>
              <w:t>В</w:t>
            </w:r>
            <w:r w:rsidR="00384C50">
              <w:rPr>
                <w:rFonts w:ascii="Times New Roman" w:hAnsi="Times New Roman" w:cs="Times New Roman"/>
                <w:color w:val="000000"/>
                <w:spacing w:val="-7"/>
                <w:lang w:val="ru-RU"/>
              </w:rPr>
              <w:t>веден</w:t>
            </w:r>
            <w:r>
              <w:rPr>
                <w:rFonts w:ascii="Times New Roman" w:hAnsi="Times New Roman" w:cs="Times New Roman"/>
                <w:color w:val="000000"/>
                <w:spacing w:val="-7"/>
                <w:lang w:val="ru-RU"/>
              </w:rPr>
              <w:t>ие</w:t>
            </w:r>
            <w:r w:rsidR="00384C50">
              <w:rPr>
                <w:rFonts w:ascii="Times New Roman" w:hAnsi="Times New Roman" w:cs="Times New Roman"/>
                <w:color w:val="000000"/>
                <w:spacing w:val="-7"/>
                <w:lang w:val="ru-RU"/>
              </w:rPr>
              <w:t xml:space="preserve"> ФГОС НОО</w:t>
            </w:r>
            <w:r>
              <w:rPr>
                <w:rFonts w:ascii="Times New Roman" w:hAnsi="Times New Roman" w:cs="Times New Roman"/>
                <w:color w:val="000000"/>
                <w:spacing w:val="-7"/>
                <w:lang w:val="ru-RU"/>
              </w:rPr>
              <w:t xml:space="preserve"> во всех школах района на начальном уровне образования.</w:t>
            </w:r>
          </w:p>
        </w:tc>
        <w:tc>
          <w:tcPr>
            <w:tcW w:w="5011" w:type="dxa"/>
            <w:shd w:val="clear" w:color="auto" w:fill="FFFFFF"/>
          </w:tcPr>
          <w:p w:rsidR="00384C50" w:rsidRPr="00384C50" w:rsidRDefault="00A523CD" w:rsidP="00BA7C6D">
            <w:pPr>
              <w:shd w:val="clear" w:color="auto" w:fill="FFFFFF"/>
              <w:spacing w:after="0" w:line="240" w:lineRule="auto"/>
              <w:jc w:val="both"/>
              <w:rPr>
                <w:rFonts w:ascii="Times New Roman" w:hAnsi="Times New Roman" w:cs="Times New Roman"/>
                <w:color w:val="000000"/>
                <w:lang w:val="ru-RU"/>
              </w:rPr>
            </w:pPr>
            <w:r>
              <w:rPr>
                <w:rFonts w:ascii="Times New Roman" w:hAnsi="Times New Roman" w:cs="Times New Roman"/>
                <w:color w:val="000000"/>
                <w:lang w:val="ru-RU"/>
              </w:rPr>
              <w:t>Выполнен на 100 %, п</w:t>
            </w:r>
            <w:r w:rsidR="00384C50">
              <w:rPr>
                <w:rFonts w:ascii="Times New Roman" w:hAnsi="Times New Roman" w:cs="Times New Roman"/>
                <w:color w:val="000000"/>
                <w:lang w:val="ru-RU"/>
              </w:rPr>
              <w:t xml:space="preserve">о ФГОС </w:t>
            </w:r>
            <w:r w:rsidR="00BA7C6D">
              <w:rPr>
                <w:rFonts w:ascii="Times New Roman" w:hAnsi="Times New Roman" w:cs="Times New Roman"/>
                <w:color w:val="000000"/>
                <w:lang w:val="ru-RU"/>
              </w:rPr>
              <w:t>начального общего образования</w:t>
            </w:r>
            <w:r w:rsidR="00384C50">
              <w:rPr>
                <w:rFonts w:ascii="Times New Roman" w:hAnsi="Times New Roman" w:cs="Times New Roman"/>
                <w:color w:val="000000"/>
                <w:lang w:val="ru-RU"/>
              </w:rPr>
              <w:t xml:space="preserve"> занимаются 745 обучающихся 1 – 4 классов</w:t>
            </w:r>
            <w:r w:rsidR="00587C3E">
              <w:rPr>
                <w:rFonts w:ascii="Times New Roman" w:hAnsi="Times New Roman" w:cs="Times New Roman"/>
                <w:color w:val="000000"/>
                <w:lang w:val="ru-RU"/>
              </w:rPr>
              <w:t xml:space="preserve"> всех школ района</w:t>
            </w:r>
            <w:r w:rsidR="00550C87">
              <w:rPr>
                <w:rFonts w:ascii="Times New Roman" w:hAnsi="Times New Roman" w:cs="Times New Roman"/>
                <w:color w:val="000000"/>
                <w:lang w:val="ru-RU"/>
              </w:rPr>
              <w:t xml:space="preserve"> </w:t>
            </w:r>
            <w:r w:rsidR="00384C50">
              <w:rPr>
                <w:rFonts w:ascii="Times New Roman" w:hAnsi="Times New Roman" w:cs="Times New Roman"/>
                <w:color w:val="000000"/>
                <w:lang w:val="ru-RU"/>
              </w:rPr>
              <w:t>.</w:t>
            </w:r>
            <w:r w:rsidR="00BA7C6D">
              <w:rPr>
                <w:rFonts w:ascii="Times New Roman" w:hAnsi="Times New Roman" w:cs="Times New Roman"/>
                <w:color w:val="000000"/>
                <w:lang w:val="ru-RU"/>
              </w:rPr>
              <w:t xml:space="preserve"> </w:t>
            </w:r>
          </w:p>
        </w:tc>
        <w:tc>
          <w:tcPr>
            <w:tcW w:w="2700" w:type="dxa"/>
            <w:gridSpan w:val="2"/>
            <w:shd w:val="clear" w:color="auto" w:fill="FFFFFF"/>
          </w:tcPr>
          <w:p w:rsidR="00384C50" w:rsidRPr="00384C50" w:rsidRDefault="00384C50" w:rsidP="00384C50">
            <w:pPr>
              <w:shd w:val="clear" w:color="auto" w:fill="FFFFFF"/>
              <w:spacing w:after="0" w:line="240" w:lineRule="auto"/>
              <w:ind w:firstLine="709"/>
              <w:jc w:val="both"/>
              <w:rPr>
                <w:rFonts w:ascii="Times New Roman" w:hAnsi="Times New Roman" w:cs="Times New Roman"/>
                <w:lang w:val="ru-RU"/>
              </w:rPr>
            </w:pPr>
          </w:p>
        </w:tc>
      </w:tr>
      <w:tr w:rsidR="00384C50" w:rsidRPr="00951A23" w:rsidTr="00B91F91">
        <w:tc>
          <w:tcPr>
            <w:tcW w:w="633" w:type="dxa"/>
            <w:gridSpan w:val="2"/>
            <w:shd w:val="clear" w:color="auto" w:fill="FFFFFF"/>
          </w:tcPr>
          <w:p w:rsidR="00384C50" w:rsidRPr="00384C50" w:rsidRDefault="00384C50" w:rsidP="00384C50">
            <w:pPr>
              <w:shd w:val="clear" w:color="auto" w:fill="FFFFFF"/>
              <w:spacing w:after="0" w:line="240" w:lineRule="auto"/>
              <w:rPr>
                <w:rFonts w:ascii="Times New Roman" w:hAnsi="Times New Roman" w:cs="Times New Roman"/>
                <w:lang w:val="ru-RU"/>
              </w:rPr>
            </w:pPr>
          </w:p>
        </w:tc>
        <w:tc>
          <w:tcPr>
            <w:tcW w:w="3195" w:type="dxa"/>
            <w:gridSpan w:val="2"/>
            <w:shd w:val="clear" w:color="auto" w:fill="FFFFFF"/>
          </w:tcPr>
          <w:p w:rsidR="00384C50" w:rsidRPr="00384C50" w:rsidRDefault="00384C50" w:rsidP="00384C50">
            <w:pPr>
              <w:shd w:val="clear" w:color="auto" w:fill="FFFFFF"/>
              <w:spacing w:after="0" w:line="240" w:lineRule="auto"/>
              <w:ind w:right="86"/>
              <w:jc w:val="both"/>
              <w:rPr>
                <w:rFonts w:ascii="Times New Roman" w:hAnsi="Times New Roman" w:cs="Times New Roman"/>
                <w:color w:val="000000"/>
                <w:lang w:val="ru-RU"/>
              </w:rPr>
            </w:pPr>
            <w:r w:rsidRPr="00384C50">
              <w:rPr>
                <w:rFonts w:ascii="Times New Roman" w:hAnsi="Times New Roman" w:cs="Times New Roman"/>
                <w:color w:val="000000"/>
                <w:lang w:val="ru-RU"/>
              </w:rPr>
              <w:t xml:space="preserve">б) введение федерального государственного образовательного стандарта основного общего образования по мере готовности: </w:t>
            </w:r>
          </w:p>
          <w:p w:rsidR="00384C50" w:rsidRPr="00384C50" w:rsidRDefault="00384C50" w:rsidP="00384C50">
            <w:pPr>
              <w:shd w:val="clear" w:color="auto" w:fill="FFFFFF"/>
              <w:spacing w:after="0" w:line="240" w:lineRule="auto"/>
              <w:ind w:right="86"/>
              <w:jc w:val="both"/>
              <w:rPr>
                <w:rFonts w:ascii="Times New Roman" w:hAnsi="Times New Roman" w:cs="Times New Roman"/>
                <w:color w:val="000000"/>
              </w:rPr>
            </w:pPr>
            <w:r w:rsidRPr="00384C50">
              <w:rPr>
                <w:rFonts w:ascii="Times New Roman" w:hAnsi="Times New Roman" w:cs="Times New Roman"/>
                <w:color w:val="000000"/>
              </w:rPr>
              <w:t>5 класс</w:t>
            </w:r>
          </w:p>
          <w:p w:rsidR="00384C50" w:rsidRPr="00384C50" w:rsidRDefault="00384C50" w:rsidP="00384C50">
            <w:pPr>
              <w:shd w:val="clear" w:color="auto" w:fill="FFFFFF"/>
              <w:spacing w:after="0" w:line="240" w:lineRule="auto"/>
              <w:ind w:right="86"/>
              <w:jc w:val="both"/>
              <w:rPr>
                <w:rFonts w:ascii="Times New Roman" w:hAnsi="Times New Roman" w:cs="Times New Roman"/>
                <w:color w:val="000000"/>
              </w:rPr>
            </w:pPr>
            <w:r w:rsidRPr="00384C50">
              <w:rPr>
                <w:rFonts w:ascii="Times New Roman" w:hAnsi="Times New Roman" w:cs="Times New Roman"/>
                <w:color w:val="000000"/>
              </w:rPr>
              <w:t>6 класс</w:t>
            </w:r>
          </w:p>
          <w:p w:rsidR="00384C50" w:rsidRPr="00384C50" w:rsidRDefault="00384C50" w:rsidP="00384C50">
            <w:pPr>
              <w:shd w:val="clear" w:color="auto" w:fill="FFFFFF"/>
              <w:spacing w:after="0" w:line="240" w:lineRule="auto"/>
              <w:ind w:right="86"/>
              <w:jc w:val="both"/>
              <w:rPr>
                <w:rFonts w:ascii="Times New Roman" w:hAnsi="Times New Roman" w:cs="Times New Roman"/>
                <w:color w:val="000000"/>
              </w:rPr>
            </w:pPr>
            <w:r w:rsidRPr="00384C50">
              <w:rPr>
                <w:rFonts w:ascii="Times New Roman" w:hAnsi="Times New Roman" w:cs="Times New Roman"/>
                <w:color w:val="000000"/>
              </w:rPr>
              <w:t>7 класс</w:t>
            </w:r>
          </w:p>
          <w:p w:rsidR="00384C50" w:rsidRPr="00384C50" w:rsidRDefault="00384C50" w:rsidP="00384C50">
            <w:pPr>
              <w:shd w:val="clear" w:color="auto" w:fill="FFFFFF"/>
              <w:spacing w:after="0" w:line="240" w:lineRule="auto"/>
              <w:ind w:right="86"/>
              <w:jc w:val="both"/>
              <w:rPr>
                <w:rFonts w:ascii="Times New Roman" w:hAnsi="Times New Roman" w:cs="Times New Roman"/>
                <w:color w:val="000000"/>
                <w:spacing w:val="-7"/>
              </w:rPr>
            </w:pPr>
            <w:r w:rsidRPr="00384C50">
              <w:rPr>
                <w:rFonts w:ascii="Times New Roman" w:hAnsi="Times New Roman" w:cs="Times New Roman"/>
                <w:color w:val="000000"/>
              </w:rPr>
              <w:t>8 класс</w:t>
            </w:r>
          </w:p>
        </w:tc>
        <w:tc>
          <w:tcPr>
            <w:tcW w:w="2861" w:type="dxa"/>
            <w:gridSpan w:val="2"/>
            <w:shd w:val="clear" w:color="auto" w:fill="FFFFFF"/>
          </w:tcPr>
          <w:p w:rsidR="00384C50" w:rsidRPr="00A523CD" w:rsidRDefault="00A523CD" w:rsidP="00A523CD">
            <w:pPr>
              <w:shd w:val="clear" w:color="auto" w:fill="FFFFFF"/>
              <w:spacing w:after="0" w:line="240" w:lineRule="auto"/>
              <w:rPr>
                <w:rFonts w:ascii="Times New Roman" w:hAnsi="Times New Roman" w:cs="Times New Roman"/>
                <w:lang w:val="ru-RU"/>
              </w:rPr>
            </w:pPr>
            <w:r>
              <w:rPr>
                <w:rFonts w:ascii="Times New Roman" w:hAnsi="Times New Roman" w:cs="Times New Roman"/>
                <w:color w:val="000000"/>
                <w:lang w:val="ru-RU"/>
              </w:rPr>
              <w:t xml:space="preserve">Введение ФГОС ООО в 5 кл МБОУ «Ключёвская СОШ, в 5, 6,7 классах МБОУ «Беляевская СОШ» </w:t>
            </w:r>
            <w:r w:rsidR="00384C50" w:rsidRPr="00A523CD">
              <w:rPr>
                <w:rFonts w:ascii="Times New Roman" w:hAnsi="Times New Roman" w:cs="Times New Roman"/>
                <w:color w:val="000000"/>
                <w:lang w:val="ru-RU"/>
              </w:rPr>
              <w:br/>
            </w:r>
          </w:p>
        </w:tc>
        <w:tc>
          <w:tcPr>
            <w:tcW w:w="5011" w:type="dxa"/>
            <w:shd w:val="clear" w:color="auto" w:fill="FFFFFF"/>
          </w:tcPr>
          <w:p w:rsidR="00384C50" w:rsidRPr="00A523CD" w:rsidRDefault="00A523CD" w:rsidP="006125BE">
            <w:pPr>
              <w:shd w:val="clear" w:color="auto" w:fill="FFFFFF"/>
              <w:spacing w:after="0" w:line="240" w:lineRule="auto"/>
              <w:jc w:val="both"/>
              <w:rPr>
                <w:rFonts w:ascii="Times New Roman" w:hAnsi="Times New Roman" w:cs="Times New Roman"/>
                <w:color w:val="000000"/>
                <w:lang w:val="ru-RU"/>
              </w:rPr>
            </w:pPr>
            <w:r>
              <w:rPr>
                <w:rFonts w:ascii="Times New Roman" w:hAnsi="Times New Roman" w:cs="Times New Roman"/>
                <w:color w:val="000000"/>
                <w:lang w:val="ru-RU"/>
              </w:rPr>
              <w:t>Выполн</w:t>
            </w:r>
            <w:r w:rsidR="00BA7C6D">
              <w:rPr>
                <w:rFonts w:ascii="Times New Roman" w:hAnsi="Times New Roman" w:cs="Times New Roman"/>
                <w:color w:val="000000"/>
                <w:lang w:val="ru-RU"/>
              </w:rPr>
              <w:t>яется</w:t>
            </w:r>
            <w:r>
              <w:rPr>
                <w:rFonts w:ascii="Times New Roman" w:hAnsi="Times New Roman" w:cs="Times New Roman"/>
                <w:color w:val="000000"/>
                <w:lang w:val="ru-RU"/>
              </w:rPr>
              <w:t xml:space="preserve">, по ФГОС </w:t>
            </w:r>
            <w:r w:rsidR="00FA7761">
              <w:rPr>
                <w:rFonts w:ascii="Times New Roman" w:hAnsi="Times New Roman" w:cs="Times New Roman"/>
                <w:color w:val="000000"/>
                <w:lang w:val="ru-RU"/>
              </w:rPr>
              <w:t>основного общего образования</w:t>
            </w:r>
            <w:r>
              <w:rPr>
                <w:rFonts w:ascii="Times New Roman" w:hAnsi="Times New Roman" w:cs="Times New Roman"/>
                <w:color w:val="000000"/>
                <w:lang w:val="ru-RU"/>
              </w:rPr>
              <w:t xml:space="preserve"> занимаются 1</w:t>
            </w:r>
            <w:r w:rsidR="006125BE">
              <w:rPr>
                <w:rFonts w:ascii="Times New Roman" w:hAnsi="Times New Roman" w:cs="Times New Roman"/>
                <w:color w:val="000000"/>
                <w:lang w:val="ru-RU"/>
              </w:rPr>
              <w:t>61</w:t>
            </w:r>
            <w:r>
              <w:rPr>
                <w:rFonts w:ascii="Times New Roman" w:hAnsi="Times New Roman" w:cs="Times New Roman"/>
                <w:color w:val="000000"/>
                <w:lang w:val="ru-RU"/>
              </w:rPr>
              <w:t xml:space="preserve"> обучающихся (</w:t>
            </w:r>
            <w:r w:rsidR="006125BE">
              <w:rPr>
                <w:rFonts w:ascii="Times New Roman" w:hAnsi="Times New Roman" w:cs="Times New Roman"/>
                <w:color w:val="000000"/>
                <w:lang w:val="ru-RU"/>
              </w:rPr>
              <w:t>17,7</w:t>
            </w:r>
            <w:r>
              <w:rPr>
                <w:rFonts w:ascii="Times New Roman" w:hAnsi="Times New Roman" w:cs="Times New Roman"/>
                <w:color w:val="000000"/>
                <w:lang w:val="ru-RU"/>
              </w:rPr>
              <w:t>% от общего количества детей</w:t>
            </w:r>
            <w:r w:rsidR="00587C3E">
              <w:rPr>
                <w:rFonts w:ascii="Times New Roman" w:hAnsi="Times New Roman" w:cs="Times New Roman"/>
                <w:color w:val="000000"/>
                <w:lang w:val="ru-RU"/>
              </w:rPr>
              <w:t xml:space="preserve"> основного звена</w:t>
            </w:r>
            <w:r>
              <w:rPr>
                <w:rFonts w:ascii="Times New Roman" w:hAnsi="Times New Roman" w:cs="Times New Roman"/>
                <w:color w:val="000000"/>
                <w:lang w:val="ru-RU"/>
              </w:rPr>
              <w:t>).</w:t>
            </w:r>
          </w:p>
        </w:tc>
        <w:tc>
          <w:tcPr>
            <w:tcW w:w="2700" w:type="dxa"/>
            <w:gridSpan w:val="2"/>
            <w:shd w:val="clear" w:color="auto" w:fill="FFFFFF"/>
          </w:tcPr>
          <w:p w:rsidR="00384C50" w:rsidRPr="0006536F" w:rsidRDefault="0006536F" w:rsidP="00DE46CA">
            <w:pPr>
              <w:shd w:val="clear" w:color="auto" w:fill="FFFFFF"/>
              <w:spacing w:after="0" w:line="240" w:lineRule="auto"/>
              <w:ind w:firstLine="26"/>
              <w:jc w:val="both"/>
              <w:rPr>
                <w:rFonts w:ascii="Times New Roman" w:hAnsi="Times New Roman" w:cs="Times New Roman"/>
                <w:lang w:val="ru-RU"/>
              </w:rPr>
            </w:pPr>
            <w:r w:rsidRPr="0006536F">
              <w:rPr>
                <w:rFonts w:ascii="Times New Roman" w:hAnsi="Times New Roman" w:cs="Times New Roman"/>
                <w:lang w:val="ru-RU"/>
              </w:rPr>
              <w:t>Постепенный переход</w:t>
            </w:r>
            <w:r>
              <w:rPr>
                <w:rFonts w:ascii="Times New Roman" w:hAnsi="Times New Roman" w:cs="Times New Roman"/>
                <w:lang w:val="ru-RU"/>
              </w:rPr>
              <w:t xml:space="preserve"> на ФГОС </w:t>
            </w:r>
            <w:r w:rsidR="00DE46CA">
              <w:rPr>
                <w:rFonts w:ascii="Times New Roman" w:hAnsi="Times New Roman" w:cs="Times New Roman"/>
                <w:lang w:val="ru-RU"/>
              </w:rPr>
              <w:t>основного общего образования</w:t>
            </w:r>
            <w:r>
              <w:rPr>
                <w:rFonts w:ascii="Times New Roman" w:hAnsi="Times New Roman" w:cs="Times New Roman"/>
                <w:lang w:val="ru-RU"/>
              </w:rPr>
              <w:t xml:space="preserve"> в </w:t>
            </w:r>
            <w:r w:rsidR="00DE46CA">
              <w:rPr>
                <w:rFonts w:ascii="Times New Roman" w:hAnsi="Times New Roman" w:cs="Times New Roman"/>
                <w:lang w:val="ru-RU"/>
              </w:rPr>
              <w:t xml:space="preserve">остальных </w:t>
            </w:r>
            <w:r>
              <w:rPr>
                <w:rFonts w:ascii="Times New Roman" w:hAnsi="Times New Roman" w:cs="Times New Roman"/>
                <w:lang w:val="ru-RU"/>
              </w:rPr>
              <w:t xml:space="preserve"> классах </w:t>
            </w:r>
            <w:r w:rsidR="00DE46CA">
              <w:rPr>
                <w:rFonts w:ascii="Times New Roman" w:hAnsi="Times New Roman" w:cs="Times New Roman"/>
                <w:lang w:val="ru-RU"/>
              </w:rPr>
              <w:t xml:space="preserve">других </w:t>
            </w:r>
            <w:r>
              <w:rPr>
                <w:rFonts w:ascii="Times New Roman" w:hAnsi="Times New Roman" w:cs="Times New Roman"/>
                <w:lang w:val="ru-RU"/>
              </w:rPr>
              <w:t>школ</w:t>
            </w:r>
          </w:p>
        </w:tc>
      </w:tr>
      <w:tr w:rsidR="00384C50" w:rsidRPr="00951A23" w:rsidTr="00B91F91">
        <w:tc>
          <w:tcPr>
            <w:tcW w:w="633" w:type="dxa"/>
            <w:gridSpan w:val="2"/>
            <w:shd w:val="clear" w:color="auto" w:fill="FFFFFF"/>
          </w:tcPr>
          <w:p w:rsidR="00384C50" w:rsidRPr="00A523CD" w:rsidRDefault="00384C50" w:rsidP="00384C50">
            <w:pPr>
              <w:shd w:val="clear" w:color="auto" w:fill="FFFFFF"/>
              <w:spacing w:after="0" w:line="240" w:lineRule="auto"/>
              <w:rPr>
                <w:rFonts w:ascii="Times New Roman" w:hAnsi="Times New Roman" w:cs="Times New Roman"/>
                <w:lang w:val="ru-RU"/>
              </w:rPr>
            </w:pPr>
          </w:p>
        </w:tc>
        <w:tc>
          <w:tcPr>
            <w:tcW w:w="3195" w:type="dxa"/>
            <w:gridSpan w:val="2"/>
            <w:shd w:val="clear" w:color="auto" w:fill="FFFFFF"/>
          </w:tcPr>
          <w:p w:rsidR="00384C50" w:rsidRPr="00384C50" w:rsidRDefault="00384C50" w:rsidP="00384C50">
            <w:pPr>
              <w:shd w:val="clear" w:color="auto" w:fill="FFFFFF"/>
              <w:spacing w:after="0" w:line="240" w:lineRule="auto"/>
              <w:ind w:right="166"/>
              <w:rPr>
                <w:rFonts w:ascii="Times New Roman" w:hAnsi="Times New Roman" w:cs="Times New Roman"/>
                <w:color w:val="000000"/>
                <w:spacing w:val="-7"/>
                <w:lang w:val="ru-RU"/>
              </w:rPr>
            </w:pPr>
            <w:r w:rsidRPr="00384C50">
              <w:rPr>
                <w:rFonts w:ascii="Times New Roman" w:hAnsi="Times New Roman" w:cs="Times New Roman"/>
                <w:color w:val="000000"/>
                <w:spacing w:val="-7"/>
                <w:lang w:val="ru-RU"/>
              </w:rPr>
              <w:t>в) введение федерального государственного образовательного стандарта начального общего образования во всех общеобразовательных учреждениях Российской Федерации:</w:t>
            </w:r>
          </w:p>
          <w:p w:rsidR="00384C50" w:rsidRPr="00587C3E" w:rsidRDefault="00384C50" w:rsidP="00384C50">
            <w:pPr>
              <w:shd w:val="clear" w:color="auto" w:fill="FFFFFF"/>
              <w:spacing w:after="0" w:line="240" w:lineRule="auto"/>
              <w:ind w:right="86"/>
              <w:jc w:val="both"/>
              <w:rPr>
                <w:rFonts w:ascii="Times New Roman" w:hAnsi="Times New Roman" w:cs="Times New Roman"/>
                <w:color w:val="000000"/>
                <w:spacing w:val="-7"/>
                <w:lang w:val="ru-RU"/>
              </w:rPr>
            </w:pPr>
            <w:r w:rsidRPr="00384C50">
              <w:rPr>
                <w:rFonts w:ascii="Times New Roman" w:hAnsi="Times New Roman" w:cs="Times New Roman"/>
                <w:color w:val="000000"/>
                <w:spacing w:val="-7"/>
              </w:rPr>
              <w:t>5 класс</w:t>
            </w:r>
            <w:r w:rsidR="00587C3E">
              <w:rPr>
                <w:rFonts w:ascii="Times New Roman" w:hAnsi="Times New Roman" w:cs="Times New Roman"/>
                <w:color w:val="000000"/>
                <w:spacing w:val="-7"/>
                <w:lang w:val="ru-RU"/>
              </w:rPr>
              <w:t xml:space="preserve"> </w:t>
            </w:r>
          </w:p>
        </w:tc>
        <w:tc>
          <w:tcPr>
            <w:tcW w:w="2861" w:type="dxa"/>
            <w:gridSpan w:val="2"/>
            <w:shd w:val="clear" w:color="auto" w:fill="FFFFFF"/>
          </w:tcPr>
          <w:p w:rsidR="00384C50" w:rsidRPr="00B91F91" w:rsidRDefault="00B91F91" w:rsidP="00DE46CA">
            <w:pPr>
              <w:shd w:val="clear" w:color="auto" w:fill="FFFFFF"/>
              <w:spacing w:after="0" w:line="240" w:lineRule="auto"/>
              <w:rPr>
                <w:rFonts w:ascii="Times New Roman" w:hAnsi="Times New Roman" w:cs="Times New Roman"/>
                <w:lang w:val="ru-RU"/>
              </w:rPr>
            </w:pPr>
            <w:r>
              <w:rPr>
                <w:rFonts w:ascii="Times New Roman" w:hAnsi="Times New Roman" w:cs="Times New Roman"/>
                <w:lang w:val="ru-RU"/>
              </w:rPr>
              <w:t>Введён</w:t>
            </w:r>
            <w:r w:rsidR="00DE46CA">
              <w:rPr>
                <w:rFonts w:ascii="Times New Roman" w:hAnsi="Times New Roman" w:cs="Times New Roman"/>
                <w:lang w:val="ru-RU"/>
              </w:rPr>
              <w:t>ие</w:t>
            </w:r>
            <w:r>
              <w:rPr>
                <w:rFonts w:ascii="Times New Roman" w:hAnsi="Times New Roman" w:cs="Times New Roman"/>
                <w:lang w:val="ru-RU"/>
              </w:rPr>
              <w:t xml:space="preserve"> в </w:t>
            </w:r>
            <w:r>
              <w:rPr>
                <w:rFonts w:ascii="Times New Roman" w:hAnsi="Times New Roman" w:cs="Times New Roman"/>
                <w:color w:val="000000"/>
                <w:lang w:val="ru-RU"/>
              </w:rPr>
              <w:t>5 кл МБОУ «Ключёвская СОШ, в 5</w:t>
            </w:r>
            <w:r w:rsidR="00587C3E">
              <w:rPr>
                <w:rFonts w:ascii="Times New Roman" w:hAnsi="Times New Roman" w:cs="Times New Roman"/>
                <w:color w:val="000000"/>
                <w:lang w:val="ru-RU"/>
              </w:rPr>
              <w:t>А, 5Б</w:t>
            </w:r>
            <w:r w:rsidR="00B2122B">
              <w:rPr>
                <w:rFonts w:ascii="Times New Roman" w:hAnsi="Times New Roman" w:cs="Times New Roman"/>
                <w:color w:val="000000"/>
                <w:lang w:val="ru-RU"/>
              </w:rPr>
              <w:t xml:space="preserve"> </w:t>
            </w:r>
            <w:r>
              <w:rPr>
                <w:rFonts w:ascii="Times New Roman" w:hAnsi="Times New Roman" w:cs="Times New Roman"/>
                <w:color w:val="000000"/>
                <w:lang w:val="ru-RU"/>
              </w:rPr>
              <w:t>классах МБОУ «Беляевская СОШ»</w:t>
            </w:r>
            <w:r w:rsidR="00B2122B">
              <w:rPr>
                <w:rFonts w:ascii="Times New Roman" w:hAnsi="Times New Roman" w:cs="Times New Roman"/>
                <w:color w:val="000000"/>
                <w:lang w:val="ru-RU"/>
              </w:rPr>
              <w:t>,</w:t>
            </w:r>
            <w:r>
              <w:rPr>
                <w:rFonts w:ascii="Times New Roman" w:hAnsi="Times New Roman" w:cs="Times New Roman"/>
                <w:color w:val="000000"/>
                <w:lang w:val="ru-RU"/>
              </w:rPr>
              <w:t xml:space="preserve"> </w:t>
            </w:r>
            <w:r w:rsidR="00DE46CA">
              <w:rPr>
                <w:rFonts w:ascii="Times New Roman" w:hAnsi="Times New Roman" w:cs="Times New Roman"/>
                <w:color w:val="000000"/>
                <w:lang w:val="ru-RU"/>
              </w:rPr>
              <w:t>всего</w:t>
            </w:r>
            <w:r>
              <w:rPr>
                <w:rFonts w:ascii="Times New Roman" w:hAnsi="Times New Roman" w:cs="Times New Roman"/>
                <w:color w:val="000000"/>
                <w:lang w:val="ru-RU"/>
              </w:rPr>
              <w:t xml:space="preserve"> </w:t>
            </w:r>
            <w:r w:rsidR="00587C3E">
              <w:rPr>
                <w:rFonts w:ascii="Times New Roman" w:hAnsi="Times New Roman" w:cs="Times New Roman"/>
                <w:color w:val="000000"/>
                <w:lang w:val="ru-RU"/>
              </w:rPr>
              <w:t>6</w:t>
            </w:r>
            <w:r w:rsidR="00DE46CA">
              <w:rPr>
                <w:rFonts w:ascii="Times New Roman" w:hAnsi="Times New Roman" w:cs="Times New Roman"/>
                <w:color w:val="000000"/>
                <w:lang w:val="ru-RU"/>
              </w:rPr>
              <w:t>1</w:t>
            </w:r>
            <w:r>
              <w:rPr>
                <w:rFonts w:ascii="Times New Roman" w:hAnsi="Times New Roman" w:cs="Times New Roman"/>
                <w:color w:val="000000"/>
                <w:lang w:val="ru-RU"/>
              </w:rPr>
              <w:t xml:space="preserve"> детей.</w:t>
            </w:r>
            <w:r w:rsidRPr="00A523CD">
              <w:rPr>
                <w:rFonts w:ascii="Times New Roman" w:hAnsi="Times New Roman" w:cs="Times New Roman"/>
                <w:color w:val="000000"/>
                <w:lang w:val="ru-RU"/>
              </w:rPr>
              <w:br/>
            </w:r>
          </w:p>
        </w:tc>
        <w:tc>
          <w:tcPr>
            <w:tcW w:w="5011" w:type="dxa"/>
            <w:shd w:val="clear" w:color="auto" w:fill="FFFFFF"/>
          </w:tcPr>
          <w:p w:rsidR="00384C50" w:rsidRPr="00B91F91" w:rsidRDefault="00B91F91" w:rsidP="00DE46CA">
            <w:pPr>
              <w:shd w:val="clear" w:color="auto" w:fill="FFFFFF"/>
              <w:spacing w:after="0" w:line="240" w:lineRule="auto"/>
              <w:rPr>
                <w:rFonts w:ascii="Times New Roman" w:hAnsi="Times New Roman" w:cs="Times New Roman"/>
                <w:lang w:val="ru-RU"/>
              </w:rPr>
            </w:pPr>
            <w:r>
              <w:rPr>
                <w:rFonts w:ascii="Times New Roman" w:hAnsi="Times New Roman" w:cs="Times New Roman"/>
                <w:lang w:val="ru-RU"/>
              </w:rPr>
              <w:t xml:space="preserve">Выполнен на </w:t>
            </w:r>
            <w:r w:rsidR="00DE46CA">
              <w:rPr>
                <w:rFonts w:ascii="Times New Roman" w:hAnsi="Times New Roman" w:cs="Times New Roman"/>
                <w:lang w:val="ru-RU"/>
              </w:rPr>
              <w:t>29,4</w:t>
            </w:r>
            <w:r>
              <w:rPr>
                <w:rFonts w:ascii="Times New Roman" w:hAnsi="Times New Roman" w:cs="Times New Roman"/>
                <w:lang w:val="ru-RU"/>
              </w:rPr>
              <w:t>% от общего количества детей</w:t>
            </w:r>
            <w:r w:rsidR="00587C3E">
              <w:rPr>
                <w:rFonts w:ascii="Times New Roman" w:hAnsi="Times New Roman" w:cs="Times New Roman"/>
                <w:lang w:val="ru-RU"/>
              </w:rPr>
              <w:t xml:space="preserve"> 5 классов</w:t>
            </w:r>
            <w:r>
              <w:rPr>
                <w:rFonts w:ascii="Times New Roman" w:hAnsi="Times New Roman" w:cs="Times New Roman"/>
                <w:lang w:val="ru-RU"/>
              </w:rPr>
              <w:t>.</w:t>
            </w:r>
          </w:p>
        </w:tc>
        <w:tc>
          <w:tcPr>
            <w:tcW w:w="2700" w:type="dxa"/>
            <w:gridSpan w:val="2"/>
            <w:shd w:val="clear" w:color="auto" w:fill="FFFFFF"/>
          </w:tcPr>
          <w:p w:rsidR="00384C50" w:rsidRPr="00B91F91" w:rsidRDefault="00587C3E" w:rsidP="00587C3E">
            <w:pPr>
              <w:shd w:val="clear" w:color="auto" w:fill="FFFFFF"/>
              <w:spacing w:after="0" w:line="240" w:lineRule="auto"/>
              <w:ind w:firstLine="26"/>
              <w:jc w:val="both"/>
              <w:rPr>
                <w:rFonts w:ascii="Times New Roman" w:hAnsi="Times New Roman" w:cs="Times New Roman"/>
                <w:color w:val="FF0000"/>
                <w:lang w:val="ru-RU"/>
              </w:rPr>
            </w:pPr>
            <w:r w:rsidRPr="0006536F">
              <w:rPr>
                <w:rFonts w:ascii="Times New Roman" w:hAnsi="Times New Roman" w:cs="Times New Roman"/>
                <w:lang w:val="ru-RU"/>
              </w:rPr>
              <w:t>Постепенный переход</w:t>
            </w:r>
            <w:r>
              <w:rPr>
                <w:rFonts w:ascii="Times New Roman" w:hAnsi="Times New Roman" w:cs="Times New Roman"/>
                <w:lang w:val="ru-RU"/>
              </w:rPr>
              <w:t xml:space="preserve"> на ФГОС ООО в 5 классах других школ</w:t>
            </w:r>
          </w:p>
        </w:tc>
      </w:tr>
      <w:tr w:rsidR="00384C50" w:rsidRPr="00384C50" w:rsidTr="00B91F91">
        <w:tc>
          <w:tcPr>
            <w:tcW w:w="633" w:type="dxa"/>
            <w:gridSpan w:val="2"/>
            <w:shd w:val="clear" w:color="auto" w:fill="FFFFFF"/>
          </w:tcPr>
          <w:p w:rsidR="00384C50" w:rsidRPr="00B91F91" w:rsidRDefault="00384C50" w:rsidP="00384C50">
            <w:pPr>
              <w:shd w:val="clear" w:color="auto" w:fill="FFFFFF"/>
              <w:spacing w:after="0" w:line="240" w:lineRule="auto"/>
              <w:rPr>
                <w:rFonts w:ascii="Times New Roman" w:hAnsi="Times New Roman" w:cs="Times New Roman"/>
                <w:lang w:val="ru-RU"/>
              </w:rPr>
            </w:pPr>
          </w:p>
        </w:tc>
        <w:tc>
          <w:tcPr>
            <w:tcW w:w="3195" w:type="dxa"/>
            <w:gridSpan w:val="2"/>
            <w:shd w:val="clear" w:color="auto" w:fill="FFFFFF"/>
          </w:tcPr>
          <w:p w:rsidR="00384C50" w:rsidRPr="00384C50" w:rsidRDefault="00384C50" w:rsidP="00384C50">
            <w:pPr>
              <w:shd w:val="clear" w:color="auto" w:fill="FFFFFF"/>
              <w:spacing w:after="0" w:line="240" w:lineRule="auto"/>
              <w:ind w:right="86"/>
              <w:jc w:val="both"/>
              <w:rPr>
                <w:rFonts w:ascii="Times New Roman" w:hAnsi="Times New Roman" w:cs="Times New Roman"/>
                <w:color w:val="000000"/>
                <w:spacing w:val="-7"/>
                <w:lang w:val="ru-RU"/>
              </w:rPr>
            </w:pPr>
            <w:r w:rsidRPr="00384C50">
              <w:rPr>
                <w:rFonts w:ascii="Times New Roman" w:hAnsi="Times New Roman" w:cs="Times New Roman"/>
                <w:color w:val="000000"/>
                <w:spacing w:val="-7"/>
                <w:lang w:val="ru-RU"/>
              </w:rPr>
              <w:t xml:space="preserve">г) введение федерального государственного </w:t>
            </w:r>
            <w:r w:rsidRPr="00384C50">
              <w:rPr>
                <w:rFonts w:ascii="Times New Roman" w:hAnsi="Times New Roman" w:cs="Times New Roman"/>
                <w:color w:val="000000"/>
                <w:spacing w:val="-7"/>
                <w:lang w:val="ru-RU"/>
              </w:rPr>
              <w:lastRenderedPageBreak/>
              <w:t>образовательного стандарта среднего (полного) общего образования по мере готовности:</w:t>
            </w:r>
          </w:p>
          <w:p w:rsidR="00384C50" w:rsidRPr="00384C50" w:rsidRDefault="00384C50" w:rsidP="00384C50">
            <w:pPr>
              <w:shd w:val="clear" w:color="auto" w:fill="FFFFFF"/>
              <w:spacing w:after="0" w:line="240" w:lineRule="auto"/>
              <w:ind w:right="86"/>
              <w:jc w:val="both"/>
              <w:rPr>
                <w:rFonts w:ascii="Times New Roman" w:hAnsi="Times New Roman" w:cs="Times New Roman"/>
                <w:color w:val="000000"/>
                <w:spacing w:val="-7"/>
              </w:rPr>
            </w:pPr>
            <w:r w:rsidRPr="00384C50">
              <w:rPr>
                <w:rFonts w:ascii="Times New Roman" w:hAnsi="Times New Roman" w:cs="Times New Roman"/>
                <w:color w:val="000000"/>
                <w:spacing w:val="-7"/>
              </w:rPr>
              <w:t>10 класс</w:t>
            </w:r>
          </w:p>
          <w:p w:rsidR="00384C50" w:rsidRPr="00384C50" w:rsidRDefault="00384C50" w:rsidP="00384C50">
            <w:pPr>
              <w:shd w:val="clear" w:color="auto" w:fill="FFFFFF"/>
              <w:spacing w:after="0" w:line="240" w:lineRule="auto"/>
              <w:ind w:right="86"/>
              <w:jc w:val="both"/>
              <w:rPr>
                <w:rFonts w:ascii="Times New Roman" w:hAnsi="Times New Roman" w:cs="Times New Roman"/>
                <w:color w:val="000000"/>
              </w:rPr>
            </w:pPr>
            <w:r w:rsidRPr="00384C50">
              <w:rPr>
                <w:rFonts w:ascii="Times New Roman" w:hAnsi="Times New Roman" w:cs="Times New Roman"/>
                <w:color w:val="000000"/>
                <w:spacing w:val="-7"/>
              </w:rPr>
              <w:t>11 класс</w:t>
            </w:r>
          </w:p>
        </w:tc>
        <w:tc>
          <w:tcPr>
            <w:tcW w:w="2861" w:type="dxa"/>
            <w:gridSpan w:val="2"/>
            <w:shd w:val="clear" w:color="auto" w:fill="FFFFFF"/>
          </w:tcPr>
          <w:p w:rsidR="00384C50" w:rsidRPr="00384C50" w:rsidRDefault="00384C50" w:rsidP="00384C50">
            <w:pPr>
              <w:shd w:val="clear" w:color="auto" w:fill="FFFFFF"/>
              <w:spacing w:after="0" w:line="240" w:lineRule="auto"/>
              <w:ind w:firstLine="651"/>
              <w:rPr>
                <w:rFonts w:ascii="Times New Roman" w:hAnsi="Times New Roman" w:cs="Times New Roman"/>
              </w:rPr>
            </w:pPr>
          </w:p>
        </w:tc>
        <w:tc>
          <w:tcPr>
            <w:tcW w:w="5011" w:type="dxa"/>
            <w:shd w:val="clear" w:color="auto" w:fill="FFFFFF"/>
          </w:tcPr>
          <w:p w:rsidR="00384C50" w:rsidRPr="00384C50" w:rsidRDefault="00384C50" w:rsidP="00384C50">
            <w:pPr>
              <w:shd w:val="clear" w:color="auto" w:fill="FFFFFF"/>
              <w:spacing w:after="0" w:line="240" w:lineRule="auto"/>
              <w:ind w:firstLine="651"/>
              <w:rPr>
                <w:rFonts w:ascii="Times New Roman" w:hAnsi="Times New Roman" w:cs="Times New Roman"/>
              </w:rPr>
            </w:pPr>
          </w:p>
        </w:tc>
        <w:tc>
          <w:tcPr>
            <w:tcW w:w="2700" w:type="dxa"/>
            <w:gridSpan w:val="2"/>
            <w:shd w:val="clear" w:color="auto" w:fill="FFFFFF"/>
          </w:tcPr>
          <w:p w:rsidR="00384C50" w:rsidRPr="00384C50" w:rsidRDefault="00384C50" w:rsidP="00384C50">
            <w:pPr>
              <w:shd w:val="clear" w:color="auto" w:fill="FFFFFF"/>
              <w:spacing w:after="0" w:line="240" w:lineRule="auto"/>
              <w:ind w:firstLine="500"/>
              <w:jc w:val="both"/>
              <w:rPr>
                <w:rFonts w:ascii="Times New Roman" w:hAnsi="Times New Roman" w:cs="Times New Roman"/>
                <w:color w:val="FF0000"/>
              </w:rPr>
            </w:pPr>
          </w:p>
        </w:tc>
      </w:tr>
      <w:tr w:rsidR="00384C50" w:rsidRPr="00951A23" w:rsidTr="00B91F91">
        <w:trPr>
          <w:gridAfter w:val="1"/>
          <w:wAfter w:w="7" w:type="dxa"/>
        </w:trPr>
        <w:tc>
          <w:tcPr>
            <w:tcW w:w="625" w:type="dxa"/>
            <w:shd w:val="clear" w:color="auto" w:fill="FFFFFF"/>
          </w:tcPr>
          <w:p w:rsidR="00384C50" w:rsidRPr="00384C50" w:rsidRDefault="00384C50" w:rsidP="00384C50">
            <w:pPr>
              <w:spacing w:after="0" w:line="240" w:lineRule="auto"/>
              <w:rPr>
                <w:rFonts w:ascii="Times New Roman" w:hAnsi="Times New Roman" w:cs="Times New Roman"/>
              </w:rPr>
            </w:pPr>
          </w:p>
        </w:tc>
        <w:tc>
          <w:tcPr>
            <w:tcW w:w="3203" w:type="dxa"/>
            <w:gridSpan w:val="3"/>
            <w:shd w:val="clear" w:color="auto" w:fill="FFFFFF"/>
          </w:tcPr>
          <w:p w:rsidR="00384C50" w:rsidRPr="00384C50" w:rsidRDefault="00384C50" w:rsidP="00384C50">
            <w:pPr>
              <w:shd w:val="clear" w:color="auto" w:fill="FFFFFF"/>
              <w:spacing w:after="0" w:line="240" w:lineRule="auto"/>
              <w:ind w:right="108" w:firstLine="7"/>
              <w:jc w:val="both"/>
              <w:rPr>
                <w:rFonts w:ascii="Times New Roman" w:hAnsi="Times New Roman" w:cs="Times New Roman"/>
                <w:color w:val="000000"/>
                <w:spacing w:val="-10"/>
                <w:lang w:val="ru-RU"/>
              </w:rPr>
            </w:pPr>
            <w:r w:rsidRPr="00384C50">
              <w:rPr>
                <w:rFonts w:ascii="Times New Roman" w:hAnsi="Times New Roman" w:cs="Times New Roman"/>
                <w:color w:val="000000"/>
                <w:spacing w:val="-10"/>
                <w:lang w:val="ru-RU"/>
              </w:rPr>
              <w:t>д) разработка примерных основных образовательных программ основного общего и среднего (полного) общего образования</w:t>
            </w:r>
          </w:p>
        </w:tc>
        <w:tc>
          <w:tcPr>
            <w:tcW w:w="2845" w:type="dxa"/>
            <w:shd w:val="clear" w:color="auto" w:fill="FFFFFF"/>
          </w:tcPr>
          <w:p w:rsidR="00384C50" w:rsidRPr="00384C50" w:rsidRDefault="00B91F91" w:rsidP="00B91F91">
            <w:pPr>
              <w:shd w:val="clear" w:color="auto" w:fill="FFFFFF"/>
              <w:spacing w:after="0" w:line="240" w:lineRule="auto"/>
              <w:jc w:val="both"/>
              <w:rPr>
                <w:rFonts w:ascii="Times New Roman" w:hAnsi="Times New Roman" w:cs="Times New Roman"/>
                <w:color w:val="000000"/>
                <w:spacing w:val="-10"/>
                <w:lang w:val="ru-RU"/>
              </w:rPr>
            </w:pPr>
            <w:r>
              <w:rPr>
                <w:rFonts w:ascii="Times New Roman" w:hAnsi="Times New Roman" w:cs="Times New Roman"/>
                <w:color w:val="000000"/>
                <w:spacing w:val="-10"/>
                <w:lang w:val="ru-RU"/>
              </w:rPr>
              <w:t xml:space="preserve">Разработана  </w:t>
            </w:r>
            <w:r w:rsidRPr="00384C50">
              <w:rPr>
                <w:rFonts w:ascii="Times New Roman" w:hAnsi="Times New Roman" w:cs="Times New Roman"/>
                <w:color w:val="000000"/>
                <w:spacing w:val="-10"/>
                <w:lang w:val="ru-RU"/>
              </w:rPr>
              <w:t>примерн</w:t>
            </w:r>
            <w:r>
              <w:rPr>
                <w:rFonts w:ascii="Times New Roman" w:hAnsi="Times New Roman" w:cs="Times New Roman"/>
                <w:color w:val="000000"/>
                <w:spacing w:val="-10"/>
                <w:lang w:val="ru-RU"/>
              </w:rPr>
              <w:t xml:space="preserve">ая </w:t>
            </w:r>
            <w:r w:rsidRPr="00384C50">
              <w:rPr>
                <w:rFonts w:ascii="Times New Roman" w:hAnsi="Times New Roman" w:cs="Times New Roman"/>
                <w:color w:val="000000"/>
                <w:spacing w:val="-10"/>
                <w:lang w:val="ru-RU"/>
              </w:rPr>
              <w:t>основн</w:t>
            </w:r>
            <w:r>
              <w:rPr>
                <w:rFonts w:ascii="Times New Roman" w:hAnsi="Times New Roman" w:cs="Times New Roman"/>
                <w:color w:val="000000"/>
                <w:spacing w:val="-10"/>
                <w:lang w:val="ru-RU"/>
              </w:rPr>
              <w:t>ая</w:t>
            </w:r>
            <w:r w:rsidRPr="00384C50">
              <w:rPr>
                <w:rFonts w:ascii="Times New Roman" w:hAnsi="Times New Roman" w:cs="Times New Roman"/>
                <w:color w:val="000000"/>
                <w:spacing w:val="-10"/>
                <w:lang w:val="ru-RU"/>
              </w:rPr>
              <w:t xml:space="preserve"> образовательн</w:t>
            </w:r>
            <w:r>
              <w:rPr>
                <w:rFonts w:ascii="Times New Roman" w:hAnsi="Times New Roman" w:cs="Times New Roman"/>
                <w:color w:val="000000"/>
                <w:spacing w:val="-10"/>
                <w:lang w:val="ru-RU"/>
              </w:rPr>
              <w:t>ая</w:t>
            </w:r>
            <w:r w:rsidRPr="00384C50">
              <w:rPr>
                <w:rFonts w:ascii="Times New Roman" w:hAnsi="Times New Roman" w:cs="Times New Roman"/>
                <w:color w:val="000000"/>
                <w:spacing w:val="-10"/>
                <w:lang w:val="ru-RU"/>
              </w:rPr>
              <w:t xml:space="preserve"> программ</w:t>
            </w:r>
            <w:r>
              <w:rPr>
                <w:rFonts w:ascii="Times New Roman" w:hAnsi="Times New Roman" w:cs="Times New Roman"/>
                <w:color w:val="000000"/>
                <w:spacing w:val="-10"/>
                <w:lang w:val="ru-RU"/>
              </w:rPr>
              <w:t>а</w:t>
            </w:r>
            <w:r w:rsidRPr="00384C50">
              <w:rPr>
                <w:rFonts w:ascii="Times New Roman" w:hAnsi="Times New Roman" w:cs="Times New Roman"/>
                <w:color w:val="000000"/>
                <w:spacing w:val="-10"/>
                <w:lang w:val="ru-RU"/>
              </w:rPr>
              <w:t xml:space="preserve"> основного общего</w:t>
            </w:r>
            <w:r>
              <w:rPr>
                <w:rFonts w:ascii="Times New Roman" w:hAnsi="Times New Roman" w:cs="Times New Roman"/>
                <w:color w:val="000000"/>
                <w:spacing w:val="-10"/>
                <w:lang w:val="ru-RU"/>
              </w:rPr>
              <w:t xml:space="preserve"> в МБОУ «Ключёвская СОШ», в МБОУ «Беляевская СОШ»</w:t>
            </w:r>
          </w:p>
        </w:tc>
        <w:tc>
          <w:tcPr>
            <w:tcW w:w="5027" w:type="dxa"/>
            <w:gridSpan w:val="2"/>
            <w:shd w:val="clear" w:color="auto" w:fill="FFFFFF"/>
          </w:tcPr>
          <w:p w:rsidR="00384C50" w:rsidRPr="00384C50" w:rsidRDefault="00B91F91" w:rsidP="00384C50">
            <w:pPr>
              <w:spacing w:after="0" w:line="240" w:lineRule="auto"/>
              <w:jc w:val="both"/>
              <w:rPr>
                <w:rFonts w:ascii="Times New Roman" w:hAnsi="Times New Roman" w:cs="Times New Roman"/>
                <w:color w:val="000000"/>
                <w:spacing w:val="-10"/>
                <w:lang w:val="ru-RU"/>
              </w:rPr>
            </w:pPr>
            <w:r>
              <w:rPr>
                <w:rFonts w:ascii="Times New Roman" w:hAnsi="Times New Roman" w:cs="Times New Roman"/>
                <w:color w:val="000000"/>
                <w:spacing w:val="-10"/>
                <w:lang w:val="ru-RU"/>
              </w:rPr>
              <w:t>Выполнен в 2 общеобразовательных организациях (постепенный переход)</w:t>
            </w:r>
          </w:p>
        </w:tc>
        <w:tc>
          <w:tcPr>
            <w:tcW w:w="2693" w:type="dxa"/>
            <w:shd w:val="clear" w:color="auto" w:fill="FFFFFF"/>
          </w:tcPr>
          <w:p w:rsidR="00384C50" w:rsidRPr="00384C50" w:rsidRDefault="00FA7761" w:rsidP="00FA7761">
            <w:pPr>
              <w:shd w:val="clear" w:color="auto" w:fill="FFFFFF"/>
              <w:spacing w:after="0" w:line="240" w:lineRule="auto"/>
              <w:jc w:val="both"/>
              <w:rPr>
                <w:rFonts w:ascii="Times New Roman" w:hAnsi="Times New Roman" w:cs="Times New Roman"/>
                <w:lang w:val="ru-RU"/>
              </w:rPr>
            </w:pPr>
            <w:r>
              <w:rPr>
                <w:rFonts w:ascii="Times New Roman" w:hAnsi="Times New Roman" w:cs="Times New Roman"/>
                <w:lang w:val="ru-RU"/>
              </w:rPr>
              <w:t>Продолжить р</w:t>
            </w:r>
            <w:r w:rsidR="00B91F91">
              <w:rPr>
                <w:rFonts w:ascii="Times New Roman" w:hAnsi="Times New Roman" w:cs="Times New Roman"/>
                <w:lang w:val="ru-RU"/>
              </w:rPr>
              <w:t>азработк</w:t>
            </w:r>
            <w:r>
              <w:rPr>
                <w:rFonts w:ascii="Times New Roman" w:hAnsi="Times New Roman" w:cs="Times New Roman"/>
                <w:lang w:val="ru-RU"/>
              </w:rPr>
              <w:t>у</w:t>
            </w:r>
            <w:r w:rsidR="00B91F91">
              <w:rPr>
                <w:rFonts w:ascii="Times New Roman" w:hAnsi="Times New Roman" w:cs="Times New Roman"/>
                <w:lang w:val="ru-RU"/>
              </w:rPr>
              <w:t xml:space="preserve"> </w:t>
            </w:r>
            <w:r w:rsidR="00B91F91" w:rsidRPr="00384C50">
              <w:rPr>
                <w:rFonts w:ascii="Times New Roman" w:hAnsi="Times New Roman" w:cs="Times New Roman"/>
                <w:color w:val="000000"/>
                <w:spacing w:val="-10"/>
                <w:lang w:val="ru-RU"/>
              </w:rPr>
              <w:t>примерн</w:t>
            </w:r>
            <w:r w:rsidR="00B91F91">
              <w:rPr>
                <w:rFonts w:ascii="Times New Roman" w:hAnsi="Times New Roman" w:cs="Times New Roman"/>
                <w:color w:val="000000"/>
                <w:spacing w:val="-10"/>
                <w:lang w:val="ru-RU"/>
              </w:rPr>
              <w:t xml:space="preserve">ой </w:t>
            </w:r>
            <w:r w:rsidR="00B91F91" w:rsidRPr="00384C50">
              <w:rPr>
                <w:rFonts w:ascii="Times New Roman" w:hAnsi="Times New Roman" w:cs="Times New Roman"/>
                <w:color w:val="000000"/>
                <w:spacing w:val="-10"/>
                <w:lang w:val="ru-RU"/>
              </w:rPr>
              <w:t>основн</w:t>
            </w:r>
            <w:r w:rsidR="00B91F91">
              <w:rPr>
                <w:rFonts w:ascii="Times New Roman" w:hAnsi="Times New Roman" w:cs="Times New Roman"/>
                <w:color w:val="000000"/>
                <w:spacing w:val="-10"/>
                <w:lang w:val="ru-RU"/>
              </w:rPr>
              <w:t>ой</w:t>
            </w:r>
            <w:r w:rsidR="00B91F91" w:rsidRPr="00384C50">
              <w:rPr>
                <w:rFonts w:ascii="Times New Roman" w:hAnsi="Times New Roman" w:cs="Times New Roman"/>
                <w:color w:val="000000"/>
                <w:spacing w:val="-10"/>
                <w:lang w:val="ru-RU"/>
              </w:rPr>
              <w:t xml:space="preserve"> образовательн</w:t>
            </w:r>
            <w:r w:rsidR="00B91F91">
              <w:rPr>
                <w:rFonts w:ascii="Times New Roman" w:hAnsi="Times New Roman" w:cs="Times New Roman"/>
                <w:color w:val="000000"/>
                <w:spacing w:val="-10"/>
                <w:lang w:val="ru-RU"/>
              </w:rPr>
              <w:t>ой</w:t>
            </w:r>
            <w:r w:rsidR="00B91F91" w:rsidRPr="00384C50">
              <w:rPr>
                <w:rFonts w:ascii="Times New Roman" w:hAnsi="Times New Roman" w:cs="Times New Roman"/>
                <w:color w:val="000000"/>
                <w:spacing w:val="-10"/>
                <w:lang w:val="ru-RU"/>
              </w:rPr>
              <w:t xml:space="preserve"> программ</w:t>
            </w:r>
            <w:r w:rsidR="00B91F91">
              <w:rPr>
                <w:rFonts w:ascii="Times New Roman" w:hAnsi="Times New Roman" w:cs="Times New Roman"/>
                <w:color w:val="000000"/>
                <w:spacing w:val="-10"/>
                <w:lang w:val="ru-RU"/>
              </w:rPr>
              <w:t xml:space="preserve">ы </w:t>
            </w:r>
            <w:r w:rsidR="00B91F91" w:rsidRPr="00384C50">
              <w:rPr>
                <w:rFonts w:ascii="Times New Roman" w:hAnsi="Times New Roman" w:cs="Times New Roman"/>
                <w:color w:val="000000"/>
                <w:spacing w:val="-10"/>
                <w:lang w:val="ru-RU"/>
              </w:rPr>
              <w:t>основного общего</w:t>
            </w:r>
            <w:r w:rsidR="00B91F91">
              <w:rPr>
                <w:rFonts w:ascii="Times New Roman" w:hAnsi="Times New Roman" w:cs="Times New Roman"/>
                <w:color w:val="000000"/>
                <w:spacing w:val="-10"/>
                <w:lang w:val="ru-RU"/>
              </w:rPr>
              <w:t xml:space="preserve"> в остальных школах</w:t>
            </w:r>
            <w:r w:rsidR="00AB19D4">
              <w:rPr>
                <w:rFonts w:ascii="Times New Roman" w:hAnsi="Times New Roman" w:cs="Times New Roman"/>
                <w:color w:val="000000"/>
                <w:spacing w:val="-10"/>
                <w:lang w:val="ru-RU"/>
              </w:rPr>
              <w:t xml:space="preserve"> района.</w:t>
            </w:r>
          </w:p>
        </w:tc>
      </w:tr>
      <w:tr w:rsidR="00596C42" w:rsidRPr="00951A23" w:rsidTr="00B91F91">
        <w:trPr>
          <w:gridAfter w:val="1"/>
          <w:wAfter w:w="7" w:type="dxa"/>
        </w:trPr>
        <w:tc>
          <w:tcPr>
            <w:tcW w:w="625" w:type="dxa"/>
            <w:shd w:val="clear" w:color="auto" w:fill="FFFFFF"/>
          </w:tcPr>
          <w:p w:rsidR="00596C42" w:rsidRPr="00384C50" w:rsidRDefault="00596C42" w:rsidP="00384C50">
            <w:pPr>
              <w:spacing w:after="0" w:line="240" w:lineRule="auto"/>
              <w:rPr>
                <w:rFonts w:ascii="Times New Roman" w:hAnsi="Times New Roman" w:cs="Times New Roman"/>
                <w:lang w:val="ru-RU"/>
              </w:rPr>
            </w:pPr>
          </w:p>
        </w:tc>
        <w:tc>
          <w:tcPr>
            <w:tcW w:w="3203" w:type="dxa"/>
            <w:gridSpan w:val="3"/>
            <w:shd w:val="clear" w:color="auto" w:fill="FFFFFF"/>
          </w:tcPr>
          <w:p w:rsidR="00596C42" w:rsidRPr="00596C42" w:rsidRDefault="00596C42" w:rsidP="0069043C">
            <w:pPr>
              <w:shd w:val="clear" w:color="auto" w:fill="FFFFFF"/>
              <w:spacing w:after="0" w:line="240" w:lineRule="auto"/>
              <w:ind w:right="108" w:firstLine="7"/>
              <w:jc w:val="both"/>
              <w:rPr>
                <w:rFonts w:ascii="Times New Roman" w:hAnsi="Times New Roman" w:cs="Times New Roman"/>
                <w:lang w:val="ru-RU"/>
              </w:rPr>
            </w:pPr>
            <w:r w:rsidRPr="00596C42">
              <w:rPr>
                <w:rFonts w:ascii="Times New Roman" w:hAnsi="Times New Roman" w:cs="Times New Roman"/>
                <w:spacing w:val="-10"/>
                <w:lang w:val="ru-RU"/>
              </w:rPr>
              <w:t xml:space="preserve">е) повышение квалификации </w:t>
            </w:r>
            <w:r w:rsidRPr="00596C42">
              <w:rPr>
                <w:rFonts w:ascii="Times New Roman" w:hAnsi="Times New Roman" w:cs="Times New Roman"/>
                <w:lang w:val="ru-RU"/>
              </w:rPr>
              <w:t xml:space="preserve">педагогических </w:t>
            </w:r>
            <w:r w:rsidRPr="00596C42">
              <w:rPr>
                <w:rFonts w:ascii="Times New Roman" w:hAnsi="Times New Roman" w:cs="Times New Roman"/>
                <w:bCs/>
                <w:lang w:val="ru-RU"/>
              </w:rPr>
              <w:t xml:space="preserve">и </w:t>
            </w:r>
            <w:r w:rsidRPr="00596C42">
              <w:rPr>
                <w:rFonts w:ascii="Times New Roman" w:hAnsi="Times New Roman" w:cs="Times New Roman"/>
                <w:spacing w:val="-7"/>
                <w:lang w:val="ru-RU"/>
              </w:rPr>
              <w:t xml:space="preserve">управленческих кадров для реализации федеральных </w:t>
            </w:r>
            <w:r w:rsidRPr="00596C42">
              <w:rPr>
                <w:rFonts w:ascii="Times New Roman" w:hAnsi="Times New Roman" w:cs="Times New Roman"/>
                <w:lang w:val="ru-RU"/>
              </w:rPr>
              <w:t xml:space="preserve">государственных </w:t>
            </w:r>
            <w:r w:rsidRPr="00596C42">
              <w:rPr>
                <w:rFonts w:ascii="Times New Roman" w:hAnsi="Times New Roman" w:cs="Times New Roman"/>
                <w:spacing w:val="-7"/>
                <w:lang w:val="ru-RU"/>
              </w:rPr>
              <w:t xml:space="preserve">образовательных стандартов </w:t>
            </w:r>
            <w:r w:rsidRPr="00596C42">
              <w:rPr>
                <w:rFonts w:ascii="Times New Roman" w:hAnsi="Times New Roman" w:cs="Times New Roman"/>
                <w:lang w:val="ru-RU"/>
              </w:rPr>
              <w:t>общего образования</w:t>
            </w:r>
          </w:p>
        </w:tc>
        <w:tc>
          <w:tcPr>
            <w:tcW w:w="2845" w:type="dxa"/>
            <w:shd w:val="clear" w:color="auto" w:fill="FFFFFF"/>
          </w:tcPr>
          <w:p w:rsidR="00596C42" w:rsidRPr="00596C42" w:rsidRDefault="00596C42" w:rsidP="0069043C">
            <w:pPr>
              <w:shd w:val="clear" w:color="auto" w:fill="FFFFFF"/>
              <w:spacing w:after="0" w:line="240" w:lineRule="auto"/>
              <w:ind w:firstLine="565"/>
              <w:jc w:val="both"/>
              <w:rPr>
                <w:rFonts w:ascii="Times New Roman" w:hAnsi="Times New Roman" w:cs="Times New Roman"/>
                <w:spacing w:val="-10"/>
                <w:lang w:val="ru-RU"/>
              </w:rPr>
            </w:pPr>
            <w:r w:rsidRPr="00596C42">
              <w:rPr>
                <w:rFonts w:ascii="Times New Roman" w:hAnsi="Times New Roman" w:cs="Times New Roman"/>
                <w:spacing w:val="-10"/>
                <w:lang w:val="ru-RU"/>
              </w:rPr>
              <w:t>Повышение квалификации  100 % педагогических и руководящих работников.</w:t>
            </w:r>
          </w:p>
        </w:tc>
        <w:tc>
          <w:tcPr>
            <w:tcW w:w="5027" w:type="dxa"/>
            <w:gridSpan w:val="2"/>
            <w:shd w:val="clear" w:color="auto" w:fill="FFFFFF"/>
          </w:tcPr>
          <w:p w:rsidR="00596C42" w:rsidRPr="00596C42" w:rsidRDefault="00596C42" w:rsidP="0069043C">
            <w:pPr>
              <w:spacing w:after="0" w:line="240" w:lineRule="auto"/>
              <w:jc w:val="both"/>
              <w:rPr>
                <w:rFonts w:ascii="Times New Roman" w:hAnsi="Times New Roman" w:cs="Times New Roman"/>
                <w:spacing w:val="-10"/>
                <w:lang w:val="ru-RU"/>
              </w:rPr>
            </w:pPr>
            <w:r w:rsidRPr="00596C42">
              <w:rPr>
                <w:rFonts w:ascii="Times New Roman" w:hAnsi="Times New Roman" w:cs="Times New Roman"/>
                <w:spacing w:val="-10"/>
                <w:lang w:val="ru-RU"/>
              </w:rPr>
              <w:t xml:space="preserve"> Обучено 95% педагогических и руководящих работников,  так  как  произошло движение кадров, уволились обученные, и пришли молодые специалисты.</w:t>
            </w:r>
          </w:p>
        </w:tc>
        <w:tc>
          <w:tcPr>
            <w:tcW w:w="2693" w:type="dxa"/>
            <w:shd w:val="clear" w:color="auto" w:fill="FFFFFF"/>
          </w:tcPr>
          <w:p w:rsidR="00596C42" w:rsidRPr="00596C42" w:rsidRDefault="00596C42" w:rsidP="0069043C">
            <w:pPr>
              <w:shd w:val="clear" w:color="auto" w:fill="FFFFFF"/>
              <w:spacing w:after="0" w:line="240" w:lineRule="auto"/>
              <w:ind w:firstLine="499"/>
              <w:jc w:val="both"/>
              <w:rPr>
                <w:rFonts w:ascii="Times New Roman" w:hAnsi="Times New Roman" w:cs="Times New Roman"/>
                <w:lang w:val="ru-RU"/>
              </w:rPr>
            </w:pPr>
            <w:r w:rsidRPr="00596C42">
              <w:rPr>
                <w:rFonts w:ascii="Times New Roman" w:hAnsi="Times New Roman" w:cs="Times New Roman"/>
                <w:lang w:val="ru-RU"/>
              </w:rPr>
              <w:t xml:space="preserve">Включение в соцзаказ на 2015 год  обучение </w:t>
            </w:r>
            <w:r w:rsidRPr="00596C42">
              <w:rPr>
                <w:rFonts w:ascii="Times New Roman" w:hAnsi="Times New Roman" w:cs="Times New Roman"/>
                <w:spacing w:val="-10"/>
                <w:lang w:val="ru-RU"/>
              </w:rPr>
              <w:t>педагогических и руководящих работников.</w:t>
            </w:r>
          </w:p>
        </w:tc>
      </w:tr>
      <w:tr w:rsidR="00384C50" w:rsidRPr="00951A23" w:rsidTr="00B91F91">
        <w:trPr>
          <w:gridAfter w:val="1"/>
          <w:wAfter w:w="7" w:type="dxa"/>
        </w:trPr>
        <w:tc>
          <w:tcPr>
            <w:tcW w:w="625" w:type="dxa"/>
            <w:shd w:val="clear" w:color="auto" w:fill="FFFFFF"/>
          </w:tcPr>
          <w:p w:rsidR="00384C50" w:rsidRPr="00384C50" w:rsidRDefault="00384C50" w:rsidP="00384C50">
            <w:pPr>
              <w:shd w:val="clear" w:color="auto" w:fill="FFFFFF"/>
              <w:spacing w:after="0" w:line="240" w:lineRule="auto"/>
              <w:rPr>
                <w:rFonts w:ascii="Times New Roman" w:hAnsi="Times New Roman" w:cs="Times New Roman"/>
                <w:lang w:val="ru-RU"/>
              </w:rPr>
            </w:pPr>
          </w:p>
        </w:tc>
        <w:tc>
          <w:tcPr>
            <w:tcW w:w="3203" w:type="dxa"/>
            <w:gridSpan w:val="3"/>
            <w:shd w:val="clear" w:color="auto" w:fill="FFFFFF"/>
          </w:tcPr>
          <w:p w:rsidR="00384C50" w:rsidRPr="00384C50" w:rsidRDefault="00384C50" w:rsidP="00384C50">
            <w:pPr>
              <w:shd w:val="clear" w:color="auto" w:fill="FFFFFF"/>
              <w:spacing w:after="0" w:line="240" w:lineRule="auto"/>
              <w:jc w:val="both"/>
              <w:rPr>
                <w:rFonts w:ascii="Times New Roman" w:hAnsi="Times New Roman" w:cs="Times New Roman"/>
                <w:lang w:val="ru-RU"/>
              </w:rPr>
            </w:pPr>
            <w:r w:rsidRPr="00384C50">
              <w:rPr>
                <w:rFonts w:ascii="Times New Roman" w:hAnsi="Times New Roman" w:cs="Times New Roman"/>
                <w:color w:val="000000"/>
                <w:lang w:val="ru-RU"/>
              </w:rPr>
              <w:t>ж) организация</w:t>
            </w:r>
          </w:p>
          <w:p w:rsidR="00384C50" w:rsidRPr="00384C50" w:rsidRDefault="00384C50" w:rsidP="00384C50">
            <w:pPr>
              <w:shd w:val="clear" w:color="auto" w:fill="FFFFFF"/>
              <w:spacing w:after="0" w:line="240" w:lineRule="auto"/>
              <w:jc w:val="both"/>
              <w:rPr>
                <w:rFonts w:ascii="Times New Roman" w:hAnsi="Times New Roman" w:cs="Times New Roman"/>
                <w:lang w:val="ru-RU"/>
              </w:rPr>
            </w:pPr>
            <w:r w:rsidRPr="00384C50">
              <w:rPr>
                <w:rFonts w:ascii="Times New Roman" w:hAnsi="Times New Roman" w:cs="Times New Roman"/>
                <w:color w:val="000000"/>
                <w:spacing w:val="-7"/>
                <w:lang w:val="ru-RU"/>
              </w:rPr>
              <w:t>и проведение мониторинга</w:t>
            </w:r>
          </w:p>
          <w:p w:rsidR="00384C50" w:rsidRPr="00384C50" w:rsidRDefault="00384C50" w:rsidP="00384C50">
            <w:pPr>
              <w:shd w:val="clear" w:color="auto" w:fill="FFFFFF"/>
              <w:spacing w:after="0" w:line="240" w:lineRule="auto"/>
              <w:ind w:right="108" w:firstLine="7"/>
              <w:jc w:val="both"/>
              <w:rPr>
                <w:rFonts w:ascii="Times New Roman" w:hAnsi="Times New Roman" w:cs="Times New Roman"/>
                <w:lang w:val="ru-RU"/>
              </w:rPr>
            </w:pPr>
            <w:r w:rsidRPr="00384C50">
              <w:rPr>
                <w:rFonts w:ascii="Times New Roman" w:hAnsi="Times New Roman" w:cs="Times New Roman"/>
                <w:color w:val="000000"/>
                <w:lang w:val="ru-RU"/>
              </w:rPr>
              <w:t xml:space="preserve">введения федеральных государственных </w:t>
            </w:r>
            <w:r w:rsidRPr="00384C50">
              <w:rPr>
                <w:rFonts w:ascii="Times New Roman" w:hAnsi="Times New Roman" w:cs="Times New Roman"/>
                <w:color w:val="000000"/>
                <w:spacing w:val="-9"/>
                <w:lang w:val="ru-RU"/>
              </w:rPr>
              <w:t xml:space="preserve">образовательных стандартов </w:t>
            </w:r>
            <w:r w:rsidRPr="00384C50">
              <w:rPr>
                <w:rFonts w:ascii="Times New Roman" w:hAnsi="Times New Roman" w:cs="Times New Roman"/>
                <w:color w:val="000000"/>
                <w:lang w:val="ru-RU"/>
              </w:rPr>
              <w:t>общего образования</w:t>
            </w:r>
          </w:p>
        </w:tc>
        <w:tc>
          <w:tcPr>
            <w:tcW w:w="2845" w:type="dxa"/>
            <w:shd w:val="clear" w:color="auto" w:fill="FFFFFF"/>
          </w:tcPr>
          <w:p w:rsidR="00384C50" w:rsidRPr="0006536F" w:rsidRDefault="0006536F" w:rsidP="00AB19D4">
            <w:pPr>
              <w:shd w:val="clear" w:color="auto" w:fill="FFFFFF"/>
              <w:spacing w:after="0" w:line="240" w:lineRule="auto"/>
              <w:rPr>
                <w:rFonts w:ascii="Times New Roman" w:hAnsi="Times New Roman" w:cs="Times New Roman"/>
                <w:lang w:val="ru-RU"/>
              </w:rPr>
            </w:pPr>
            <w:r w:rsidRPr="0006536F">
              <w:rPr>
                <w:rFonts w:ascii="Times New Roman" w:hAnsi="Times New Roman" w:cs="Times New Roman"/>
                <w:lang w:val="ru-RU"/>
              </w:rPr>
              <w:t>В течение 201</w:t>
            </w:r>
            <w:r>
              <w:rPr>
                <w:rFonts w:ascii="Times New Roman" w:hAnsi="Times New Roman" w:cs="Times New Roman"/>
                <w:lang w:val="ru-RU"/>
              </w:rPr>
              <w:t>4</w:t>
            </w:r>
            <w:r w:rsidRPr="0006536F">
              <w:rPr>
                <w:rFonts w:ascii="Times New Roman" w:hAnsi="Times New Roman" w:cs="Times New Roman"/>
                <w:lang w:val="ru-RU"/>
              </w:rPr>
              <w:t xml:space="preserve"> года проведены мониторинги готовности </w:t>
            </w:r>
            <w:r>
              <w:rPr>
                <w:rFonts w:ascii="Times New Roman" w:hAnsi="Times New Roman" w:cs="Times New Roman"/>
                <w:lang w:val="ru-RU"/>
              </w:rPr>
              <w:t>22</w:t>
            </w:r>
            <w:r w:rsidR="00AB19D4">
              <w:rPr>
                <w:rFonts w:ascii="Times New Roman" w:hAnsi="Times New Roman" w:cs="Times New Roman"/>
                <w:lang w:val="ru-RU"/>
              </w:rPr>
              <w:t xml:space="preserve"> ОО</w:t>
            </w:r>
            <w:r w:rsidRPr="0006536F">
              <w:rPr>
                <w:rFonts w:ascii="Times New Roman" w:hAnsi="Times New Roman" w:cs="Times New Roman"/>
                <w:lang w:val="ru-RU"/>
              </w:rPr>
              <w:t xml:space="preserve"> к введению в штатном режиме </w:t>
            </w:r>
            <w:r w:rsidR="00AB19D4">
              <w:rPr>
                <w:rFonts w:ascii="Times New Roman" w:hAnsi="Times New Roman" w:cs="Times New Roman"/>
                <w:lang w:val="ru-RU"/>
              </w:rPr>
              <w:t>ФГОС НОО и в 2 школах по внедрению ФГОС ООО.</w:t>
            </w:r>
          </w:p>
        </w:tc>
        <w:tc>
          <w:tcPr>
            <w:tcW w:w="5027" w:type="dxa"/>
            <w:gridSpan w:val="2"/>
            <w:shd w:val="clear" w:color="auto" w:fill="FFFFFF"/>
          </w:tcPr>
          <w:p w:rsidR="00384C50" w:rsidRPr="00384C50" w:rsidRDefault="00AB19D4" w:rsidP="00B91F91">
            <w:pPr>
              <w:shd w:val="clear" w:color="auto" w:fill="FFFFFF"/>
              <w:spacing w:after="0" w:line="240" w:lineRule="auto"/>
              <w:jc w:val="both"/>
              <w:rPr>
                <w:rFonts w:ascii="Times New Roman" w:eastAsia="Calibri" w:hAnsi="Times New Roman" w:cs="Times New Roman"/>
                <w:lang w:val="ru-RU" w:eastAsia="zh-CN"/>
              </w:rPr>
            </w:pPr>
            <w:r>
              <w:rPr>
                <w:rFonts w:ascii="Times New Roman" w:eastAsia="Calibri" w:hAnsi="Times New Roman" w:cs="Times New Roman"/>
                <w:lang w:val="ru-RU" w:eastAsia="zh-CN"/>
              </w:rPr>
              <w:t>Выполнен</w:t>
            </w:r>
            <w:r w:rsidR="003003D1">
              <w:rPr>
                <w:rFonts w:ascii="Times New Roman" w:eastAsia="Calibri" w:hAnsi="Times New Roman" w:cs="Times New Roman"/>
                <w:lang w:val="ru-RU" w:eastAsia="zh-CN"/>
              </w:rPr>
              <w:t xml:space="preserve"> </w:t>
            </w:r>
            <w:r w:rsidR="003003D1">
              <w:rPr>
                <w:rFonts w:ascii="Times New Roman" w:hAnsi="Times New Roman" w:cs="Times New Roman"/>
                <w:color w:val="000000"/>
                <w:spacing w:val="-7"/>
                <w:lang w:val="ru-RU"/>
              </w:rPr>
              <w:t xml:space="preserve">во всех школах района на начальном уровне образования. </w:t>
            </w:r>
          </w:p>
        </w:tc>
        <w:tc>
          <w:tcPr>
            <w:tcW w:w="2693" w:type="dxa"/>
            <w:shd w:val="clear" w:color="auto" w:fill="FFFFFF"/>
          </w:tcPr>
          <w:p w:rsidR="00384C50" w:rsidRPr="00384C50" w:rsidRDefault="00AB19D4" w:rsidP="00AB19D4">
            <w:pPr>
              <w:shd w:val="clear" w:color="auto" w:fill="FFFFFF"/>
              <w:spacing w:after="0" w:line="240" w:lineRule="auto"/>
              <w:ind w:firstLine="26"/>
              <w:rPr>
                <w:rFonts w:ascii="Times New Roman" w:hAnsi="Times New Roman" w:cs="Times New Roman"/>
                <w:lang w:val="ru-RU"/>
              </w:rPr>
            </w:pPr>
            <w:r>
              <w:rPr>
                <w:rFonts w:ascii="Times New Roman" w:hAnsi="Times New Roman" w:cs="Times New Roman"/>
                <w:lang w:val="ru-RU"/>
              </w:rPr>
              <w:t>Продолжить мониторинги готовности школ по введению в штатном режиме ФГОС ООО.</w:t>
            </w:r>
          </w:p>
        </w:tc>
      </w:tr>
      <w:tr w:rsidR="00384C50" w:rsidRPr="00951A23" w:rsidTr="00B91F91">
        <w:trPr>
          <w:gridAfter w:val="1"/>
          <w:wAfter w:w="7" w:type="dxa"/>
        </w:trPr>
        <w:tc>
          <w:tcPr>
            <w:tcW w:w="625" w:type="dxa"/>
            <w:shd w:val="clear" w:color="auto" w:fill="FFFFFF"/>
          </w:tcPr>
          <w:p w:rsidR="00384C50" w:rsidRPr="00384C50" w:rsidRDefault="00384C50" w:rsidP="00384C50">
            <w:pPr>
              <w:shd w:val="clear" w:color="auto" w:fill="FFFFFF"/>
              <w:spacing w:after="0" w:line="240" w:lineRule="auto"/>
              <w:rPr>
                <w:rFonts w:ascii="Times New Roman" w:hAnsi="Times New Roman" w:cs="Times New Roman"/>
                <w:lang w:val="ru-RU"/>
              </w:rPr>
            </w:pPr>
          </w:p>
        </w:tc>
        <w:tc>
          <w:tcPr>
            <w:tcW w:w="3203" w:type="dxa"/>
            <w:gridSpan w:val="3"/>
            <w:shd w:val="clear" w:color="auto" w:fill="FFFFFF"/>
          </w:tcPr>
          <w:p w:rsidR="00384C50" w:rsidRPr="00384C50" w:rsidRDefault="00384C50" w:rsidP="00384C50">
            <w:pPr>
              <w:shd w:val="clear" w:color="auto" w:fill="FFFFFF"/>
              <w:spacing w:after="0" w:line="240" w:lineRule="auto"/>
              <w:jc w:val="both"/>
              <w:rPr>
                <w:rFonts w:ascii="Times New Roman" w:hAnsi="Times New Roman" w:cs="Times New Roman"/>
                <w:color w:val="000000"/>
                <w:lang w:val="ru-RU"/>
              </w:rPr>
            </w:pPr>
            <w:r w:rsidRPr="00384C50">
              <w:rPr>
                <w:rFonts w:ascii="Times New Roman" w:hAnsi="Times New Roman" w:cs="Times New Roman"/>
                <w:lang w:val="ru-RU"/>
              </w:rPr>
              <w:t>з</w:t>
            </w:r>
            <w:r w:rsidRPr="00384C50">
              <w:rPr>
                <w:rFonts w:ascii="Times New Roman" w:hAnsi="Times New Roman" w:cs="Times New Roman"/>
                <w:color w:val="000000"/>
                <w:spacing w:val="-7"/>
                <w:lang w:val="ru-RU"/>
              </w:rPr>
              <w:t>)</w:t>
            </w:r>
            <w:r w:rsidRPr="00384C50">
              <w:rPr>
                <w:rFonts w:ascii="Times New Roman" w:hAnsi="Times New Roman" w:cs="Times New Roman"/>
                <w:color w:val="000000"/>
                <w:spacing w:val="-7"/>
              </w:rPr>
              <w:t> </w:t>
            </w:r>
            <w:r w:rsidRPr="00384C50">
              <w:rPr>
                <w:rFonts w:ascii="Times New Roman" w:hAnsi="Times New Roman" w:cs="Times New Roman"/>
                <w:color w:val="000000"/>
                <w:spacing w:val="-7"/>
                <w:lang w:val="ru-RU"/>
              </w:rPr>
              <w:t>осуществление поддержки муниципалитетов в целях формирования и обеспечения общих подходов к реализации национальной образовательной инициативы "Наша новая школа" через создание стажировочных площадок</w:t>
            </w:r>
          </w:p>
        </w:tc>
        <w:tc>
          <w:tcPr>
            <w:tcW w:w="2845" w:type="dxa"/>
            <w:shd w:val="clear" w:color="auto" w:fill="FFFFFF"/>
          </w:tcPr>
          <w:p w:rsidR="00384C50" w:rsidRPr="00384C50" w:rsidRDefault="00384C50" w:rsidP="00384C50">
            <w:pPr>
              <w:shd w:val="clear" w:color="auto" w:fill="FFFFFF"/>
              <w:spacing w:after="0" w:line="240" w:lineRule="auto"/>
              <w:jc w:val="both"/>
              <w:rPr>
                <w:rFonts w:ascii="Times New Roman" w:hAnsi="Times New Roman" w:cs="Times New Roman"/>
                <w:lang w:val="ru-RU"/>
              </w:rPr>
            </w:pPr>
          </w:p>
        </w:tc>
        <w:tc>
          <w:tcPr>
            <w:tcW w:w="5027" w:type="dxa"/>
            <w:gridSpan w:val="2"/>
            <w:shd w:val="clear" w:color="auto" w:fill="FFFFFF"/>
          </w:tcPr>
          <w:p w:rsidR="00384C50" w:rsidRPr="00384C50" w:rsidRDefault="00384C50" w:rsidP="00384C50">
            <w:pPr>
              <w:shd w:val="clear" w:color="auto" w:fill="FFFFFF"/>
              <w:spacing w:after="0" w:line="240" w:lineRule="auto"/>
              <w:ind w:firstLine="516"/>
              <w:jc w:val="both"/>
              <w:rPr>
                <w:rFonts w:ascii="Times New Roman" w:eastAsia="Calibri" w:hAnsi="Times New Roman" w:cs="Times New Roman"/>
                <w:lang w:val="ru-RU" w:eastAsia="zh-CN"/>
              </w:rPr>
            </w:pPr>
          </w:p>
        </w:tc>
        <w:tc>
          <w:tcPr>
            <w:tcW w:w="2693" w:type="dxa"/>
            <w:shd w:val="clear" w:color="auto" w:fill="FFFFFF"/>
          </w:tcPr>
          <w:p w:rsidR="00384C50" w:rsidRPr="00384C50" w:rsidRDefault="00384C50" w:rsidP="00384C50">
            <w:pPr>
              <w:shd w:val="clear" w:color="auto" w:fill="FFFFFF"/>
              <w:spacing w:after="0" w:line="240" w:lineRule="auto"/>
              <w:ind w:firstLine="320"/>
              <w:rPr>
                <w:rFonts w:ascii="Times New Roman" w:hAnsi="Times New Roman" w:cs="Times New Roman"/>
                <w:lang w:val="ru-RU"/>
              </w:rPr>
            </w:pPr>
          </w:p>
        </w:tc>
      </w:tr>
      <w:tr w:rsidR="00384C50" w:rsidRPr="00951A23" w:rsidTr="005B5E4F">
        <w:trPr>
          <w:gridAfter w:val="1"/>
          <w:wAfter w:w="7" w:type="dxa"/>
        </w:trPr>
        <w:tc>
          <w:tcPr>
            <w:tcW w:w="625" w:type="dxa"/>
            <w:shd w:val="clear" w:color="auto" w:fill="FFFFFF"/>
          </w:tcPr>
          <w:p w:rsidR="00384C50" w:rsidRPr="00384C50" w:rsidRDefault="00384C50" w:rsidP="00384C50">
            <w:pPr>
              <w:shd w:val="clear" w:color="auto" w:fill="FFFFFF"/>
              <w:spacing w:after="0" w:line="240" w:lineRule="auto"/>
              <w:jc w:val="center"/>
              <w:rPr>
                <w:rFonts w:ascii="Times New Roman" w:hAnsi="Times New Roman" w:cs="Times New Roman"/>
              </w:rPr>
            </w:pPr>
            <w:r w:rsidRPr="00384C50">
              <w:rPr>
                <w:rFonts w:ascii="Times New Roman" w:hAnsi="Times New Roman" w:cs="Times New Roman"/>
                <w:b/>
                <w:bCs/>
                <w:iCs/>
                <w:color w:val="000000"/>
              </w:rPr>
              <w:t>2</w:t>
            </w:r>
          </w:p>
        </w:tc>
        <w:tc>
          <w:tcPr>
            <w:tcW w:w="13768" w:type="dxa"/>
            <w:gridSpan w:val="7"/>
            <w:shd w:val="clear" w:color="auto" w:fill="FFFFFF"/>
          </w:tcPr>
          <w:p w:rsidR="00384C50" w:rsidRPr="00384C50" w:rsidRDefault="00384C50" w:rsidP="00384C50">
            <w:pPr>
              <w:shd w:val="clear" w:color="auto" w:fill="FFFFFF"/>
              <w:spacing w:after="0" w:line="240" w:lineRule="auto"/>
              <w:rPr>
                <w:rFonts w:ascii="Times New Roman" w:hAnsi="Times New Roman" w:cs="Times New Roman"/>
                <w:lang w:val="ru-RU"/>
              </w:rPr>
            </w:pPr>
            <w:r w:rsidRPr="00384C50">
              <w:rPr>
                <w:rFonts w:ascii="Times New Roman" w:hAnsi="Times New Roman" w:cs="Times New Roman"/>
                <w:b/>
                <w:bCs/>
                <w:color w:val="000000"/>
                <w:lang w:val="ru-RU"/>
              </w:rPr>
              <w:t>Развитие общероссийской системы оценки качества общего образования</w:t>
            </w:r>
          </w:p>
        </w:tc>
      </w:tr>
      <w:tr w:rsidR="00384C50" w:rsidRPr="00951A23" w:rsidTr="00B91F91">
        <w:trPr>
          <w:gridAfter w:val="1"/>
          <w:wAfter w:w="7" w:type="dxa"/>
        </w:trPr>
        <w:tc>
          <w:tcPr>
            <w:tcW w:w="625" w:type="dxa"/>
            <w:shd w:val="clear" w:color="auto" w:fill="FFFFFF"/>
          </w:tcPr>
          <w:p w:rsidR="00384C50" w:rsidRPr="00384C50" w:rsidRDefault="00384C50" w:rsidP="00384C50">
            <w:pPr>
              <w:shd w:val="clear" w:color="auto" w:fill="FFFFFF"/>
              <w:spacing w:after="0" w:line="240" w:lineRule="auto"/>
              <w:rPr>
                <w:rFonts w:ascii="Times New Roman" w:hAnsi="Times New Roman" w:cs="Times New Roman"/>
                <w:lang w:val="ru-RU"/>
              </w:rPr>
            </w:pPr>
          </w:p>
        </w:tc>
        <w:tc>
          <w:tcPr>
            <w:tcW w:w="3203" w:type="dxa"/>
            <w:gridSpan w:val="3"/>
            <w:shd w:val="clear" w:color="auto" w:fill="FFFFFF"/>
          </w:tcPr>
          <w:p w:rsidR="00384C50" w:rsidRPr="00384C50" w:rsidRDefault="00384C50" w:rsidP="00384C50">
            <w:pPr>
              <w:shd w:val="clear" w:color="auto" w:fill="FFFFFF"/>
              <w:spacing w:after="0" w:line="240" w:lineRule="auto"/>
              <w:jc w:val="both"/>
              <w:rPr>
                <w:rFonts w:ascii="Times New Roman" w:hAnsi="Times New Roman" w:cs="Times New Roman"/>
                <w:color w:val="000000"/>
                <w:spacing w:val="-8"/>
                <w:lang w:val="ru-RU"/>
              </w:rPr>
            </w:pPr>
            <w:r w:rsidRPr="00384C50">
              <w:rPr>
                <w:rFonts w:ascii="Times New Roman" w:hAnsi="Times New Roman" w:cs="Times New Roman"/>
                <w:color w:val="000000"/>
                <w:spacing w:val="-8"/>
                <w:lang w:val="ru-RU"/>
              </w:rPr>
              <w:t>а)</w:t>
            </w:r>
            <w:r w:rsidRPr="00384C50">
              <w:rPr>
                <w:rFonts w:ascii="Times New Roman" w:hAnsi="Times New Roman" w:cs="Times New Roman"/>
                <w:color w:val="000000"/>
                <w:spacing w:val="-8"/>
              </w:rPr>
              <w:t> </w:t>
            </w:r>
            <w:r w:rsidRPr="00384C50">
              <w:rPr>
                <w:rFonts w:ascii="Times New Roman" w:hAnsi="Times New Roman" w:cs="Times New Roman"/>
                <w:color w:val="000000"/>
                <w:spacing w:val="-8"/>
                <w:lang w:val="ru-RU"/>
              </w:rPr>
              <w:t>разработка новой модели общероссийской системы оценки качества общего образования</w:t>
            </w:r>
          </w:p>
        </w:tc>
        <w:tc>
          <w:tcPr>
            <w:tcW w:w="2845" w:type="dxa"/>
            <w:shd w:val="clear" w:color="auto" w:fill="FFFFFF"/>
          </w:tcPr>
          <w:p w:rsidR="00384C50" w:rsidRPr="00384C50" w:rsidRDefault="00384C50" w:rsidP="00384C50">
            <w:pPr>
              <w:shd w:val="clear" w:color="auto" w:fill="FFFFFF"/>
              <w:spacing w:after="0" w:line="240" w:lineRule="auto"/>
              <w:ind w:firstLine="565"/>
              <w:jc w:val="both"/>
              <w:rPr>
                <w:rFonts w:ascii="Times New Roman" w:hAnsi="Times New Roman" w:cs="Times New Roman"/>
                <w:lang w:val="ru-RU"/>
              </w:rPr>
            </w:pPr>
          </w:p>
        </w:tc>
        <w:tc>
          <w:tcPr>
            <w:tcW w:w="5027" w:type="dxa"/>
            <w:gridSpan w:val="2"/>
            <w:shd w:val="clear" w:color="auto" w:fill="FFFFFF"/>
          </w:tcPr>
          <w:p w:rsidR="00384C50" w:rsidRPr="00384C50" w:rsidRDefault="00384C50" w:rsidP="00384C50">
            <w:pPr>
              <w:spacing w:after="0" w:line="240" w:lineRule="auto"/>
              <w:ind w:firstLine="709"/>
              <w:jc w:val="both"/>
              <w:rPr>
                <w:rFonts w:ascii="Times New Roman" w:hAnsi="Times New Roman" w:cs="Times New Roman"/>
                <w:color w:val="000000"/>
                <w:lang w:val="ru-RU"/>
              </w:rPr>
            </w:pPr>
          </w:p>
        </w:tc>
        <w:tc>
          <w:tcPr>
            <w:tcW w:w="2693" w:type="dxa"/>
            <w:shd w:val="clear" w:color="auto" w:fill="FFFFFF"/>
          </w:tcPr>
          <w:p w:rsidR="00384C50" w:rsidRPr="00384C50" w:rsidRDefault="00384C50" w:rsidP="00384C50">
            <w:pPr>
              <w:spacing w:after="0" w:line="240" w:lineRule="auto"/>
              <w:ind w:firstLine="500"/>
              <w:jc w:val="both"/>
              <w:rPr>
                <w:rFonts w:ascii="Times New Roman" w:hAnsi="Times New Roman" w:cs="Times New Roman"/>
                <w:lang w:val="ru-RU"/>
              </w:rPr>
            </w:pPr>
          </w:p>
        </w:tc>
      </w:tr>
      <w:tr w:rsidR="00384C50" w:rsidRPr="00951A23" w:rsidTr="00B91F91">
        <w:trPr>
          <w:gridAfter w:val="1"/>
          <w:wAfter w:w="7" w:type="dxa"/>
        </w:trPr>
        <w:tc>
          <w:tcPr>
            <w:tcW w:w="625" w:type="dxa"/>
            <w:shd w:val="clear" w:color="auto" w:fill="FFFFFF"/>
          </w:tcPr>
          <w:p w:rsidR="00384C50" w:rsidRPr="00384C50" w:rsidRDefault="00384C50" w:rsidP="00384C50">
            <w:pPr>
              <w:shd w:val="clear" w:color="auto" w:fill="FFFFFF"/>
              <w:spacing w:after="0" w:line="240" w:lineRule="auto"/>
              <w:rPr>
                <w:rFonts w:ascii="Times New Roman" w:hAnsi="Times New Roman" w:cs="Times New Roman"/>
                <w:lang w:val="ru-RU"/>
              </w:rPr>
            </w:pPr>
          </w:p>
        </w:tc>
        <w:tc>
          <w:tcPr>
            <w:tcW w:w="3203" w:type="dxa"/>
            <w:gridSpan w:val="3"/>
            <w:shd w:val="clear" w:color="auto" w:fill="FFFFFF"/>
          </w:tcPr>
          <w:p w:rsidR="00384C50" w:rsidRPr="00384C50" w:rsidRDefault="00384C50" w:rsidP="00384C50">
            <w:pPr>
              <w:shd w:val="clear" w:color="auto" w:fill="FFFFFF"/>
              <w:spacing w:after="0" w:line="240" w:lineRule="auto"/>
              <w:jc w:val="both"/>
              <w:rPr>
                <w:rFonts w:ascii="Times New Roman" w:hAnsi="Times New Roman" w:cs="Times New Roman"/>
                <w:color w:val="000000"/>
                <w:spacing w:val="-8"/>
                <w:lang w:val="ru-RU"/>
              </w:rPr>
            </w:pPr>
            <w:r w:rsidRPr="00384C50">
              <w:rPr>
                <w:rFonts w:ascii="Times New Roman" w:hAnsi="Times New Roman" w:cs="Times New Roman"/>
                <w:color w:val="000000"/>
                <w:spacing w:val="-8"/>
                <w:lang w:val="ru-RU"/>
              </w:rPr>
              <w:t>в)</w:t>
            </w:r>
            <w:r w:rsidRPr="00384C50">
              <w:rPr>
                <w:rFonts w:ascii="Times New Roman" w:hAnsi="Times New Roman" w:cs="Times New Roman"/>
                <w:color w:val="000000"/>
                <w:spacing w:val="-8"/>
              </w:rPr>
              <w:t> </w:t>
            </w:r>
            <w:r w:rsidRPr="00384C50">
              <w:rPr>
                <w:rFonts w:ascii="Times New Roman" w:hAnsi="Times New Roman" w:cs="Times New Roman"/>
                <w:color w:val="000000"/>
                <w:spacing w:val="-8"/>
                <w:lang w:val="ru-RU"/>
              </w:rPr>
              <w:t xml:space="preserve">создание инструментария реализации модели </w:t>
            </w:r>
            <w:r w:rsidRPr="00384C50">
              <w:rPr>
                <w:rFonts w:ascii="Times New Roman" w:hAnsi="Times New Roman" w:cs="Times New Roman"/>
                <w:color w:val="000000"/>
                <w:spacing w:val="-8"/>
                <w:lang w:val="ru-RU"/>
              </w:rPr>
              <w:lastRenderedPageBreak/>
              <w:t>общероссийской системы оценки качества общего образования и обеспечение комплексного электронного мониторинга качества образования</w:t>
            </w:r>
          </w:p>
        </w:tc>
        <w:tc>
          <w:tcPr>
            <w:tcW w:w="2845" w:type="dxa"/>
            <w:shd w:val="clear" w:color="auto" w:fill="FFFFFF"/>
          </w:tcPr>
          <w:p w:rsidR="00384C50" w:rsidRPr="00384C50" w:rsidRDefault="0006536F" w:rsidP="00AB19D4">
            <w:pPr>
              <w:spacing w:after="0" w:line="240" w:lineRule="auto"/>
              <w:rPr>
                <w:rFonts w:ascii="Times New Roman" w:hAnsi="Times New Roman" w:cs="Times New Roman"/>
                <w:lang w:val="ru-RU"/>
              </w:rPr>
            </w:pPr>
            <w:r>
              <w:rPr>
                <w:rFonts w:ascii="Times New Roman" w:hAnsi="Times New Roman" w:cs="Times New Roman"/>
                <w:lang w:val="ru-RU"/>
              </w:rPr>
              <w:lastRenderedPageBreak/>
              <w:t>Р</w:t>
            </w:r>
            <w:r w:rsidRPr="0006536F">
              <w:rPr>
                <w:rFonts w:ascii="Times New Roman" w:hAnsi="Times New Roman" w:cs="Times New Roman"/>
                <w:lang w:val="ru-RU"/>
              </w:rPr>
              <w:t xml:space="preserve">еализуется двухуровневая (школьный и </w:t>
            </w:r>
            <w:r w:rsidRPr="0006536F">
              <w:rPr>
                <w:rFonts w:ascii="Times New Roman" w:hAnsi="Times New Roman" w:cs="Times New Roman"/>
                <w:lang w:val="ru-RU"/>
              </w:rPr>
              <w:lastRenderedPageBreak/>
              <w:t xml:space="preserve">муниципальный уровни) модель оценки качества результатов обучения учащихся на всех ступенях образования, включающая внешнюю независимую оценку достижений. </w:t>
            </w:r>
          </w:p>
        </w:tc>
        <w:tc>
          <w:tcPr>
            <w:tcW w:w="5027" w:type="dxa"/>
            <w:gridSpan w:val="2"/>
            <w:shd w:val="clear" w:color="auto" w:fill="FFFFFF"/>
          </w:tcPr>
          <w:p w:rsidR="0006536F" w:rsidRPr="0006536F" w:rsidRDefault="0006536F" w:rsidP="00AB19D4">
            <w:pPr>
              <w:spacing w:after="0" w:line="240" w:lineRule="auto"/>
              <w:rPr>
                <w:rFonts w:ascii="Times New Roman" w:hAnsi="Times New Roman" w:cs="Times New Roman"/>
                <w:color w:val="FF0000"/>
                <w:lang w:val="ru-RU"/>
              </w:rPr>
            </w:pPr>
            <w:r w:rsidRPr="0006536F">
              <w:rPr>
                <w:rFonts w:ascii="Times New Roman" w:hAnsi="Times New Roman" w:cs="Times New Roman"/>
                <w:lang w:val="ru-RU"/>
              </w:rPr>
              <w:lastRenderedPageBreak/>
              <w:t xml:space="preserve">100% общеобразовательных </w:t>
            </w:r>
            <w:r>
              <w:rPr>
                <w:rFonts w:ascii="Times New Roman" w:hAnsi="Times New Roman" w:cs="Times New Roman"/>
                <w:lang w:val="ru-RU"/>
              </w:rPr>
              <w:t>организаций</w:t>
            </w:r>
            <w:r w:rsidRPr="0006536F">
              <w:rPr>
                <w:rFonts w:ascii="Times New Roman" w:hAnsi="Times New Roman" w:cs="Times New Roman"/>
                <w:lang w:val="ru-RU"/>
              </w:rPr>
              <w:t xml:space="preserve"> используют соврем</w:t>
            </w:r>
            <w:r>
              <w:rPr>
                <w:rFonts w:ascii="Times New Roman" w:hAnsi="Times New Roman" w:cs="Times New Roman"/>
                <w:lang w:val="ru-RU"/>
              </w:rPr>
              <w:t>е</w:t>
            </w:r>
            <w:r w:rsidRPr="0006536F">
              <w:rPr>
                <w:rFonts w:ascii="Times New Roman" w:hAnsi="Times New Roman" w:cs="Times New Roman"/>
                <w:lang w:val="ru-RU"/>
              </w:rPr>
              <w:t xml:space="preserve">нные оценочные процедуры </w:t>
            </w:r>
            <w:r w:rsidRPr="0006536F">
              <w:rPr>
                <w:rFonts w:ascii="Times New Roman" w:hAnsi="Times New Roman" w:cs="Times New Roman"/>
                <w:lang w:val="ru-RU"/>
              </w:rPr>
              <w:lastRenderedPageBreak/>
              <w:t>для оценки достижений обучающихся по ФГОС в начальной школе</w:t>
            </w:r>
            <w:r>
              <w:rPr>
                <w:rFonts w:ascii="Times New Roman" w:hAnsi="Times New Roman" w:cs="Times New Roman"/>
                <w:lang w:val="ru-RU"/>
              </w:rPr>
              <w:t>:</w:t>
            </w:r>
            <w:r w:rsidRPr="0006536F">
              <w:rPr>
                <w:rFonts w:ascii="Times New Roman" w:hAnsi="Times New Roman" w:cs="Times New Roman"/>
                <w:lang w:val="ru-RU"/>
              </w:rPr>
              <w:t xml:space="preserve"> механизмы накопительной системы оценивания</w:t>
            </w:r>
            <w:r>
              <w:rPr>
                <w:rFonts w:ascii="Times New Roman" w:hAnsi="Times New Roman" w:cs="Times New Roman"/>
                <w:lang w:val="ru-RU"/>
              </w:rPr>
              <w:t>;</w:t>
            </w:r>
            <w:r w:rsidRPr="0006536F">
              <w:rPr>
                <w:rFonts w:ascii="Times New Roman" w:hAnsi="Times New Roman" w:cs="Times New Roman"/>
                <w:lang w:val="ru-RU"/>
              </w:rPr>
              <w:t xml:space="preserve"> проектные, творческие исследовательские работы</w:t>
            </w:r>
            <w:r>
              <w:rPr>
                <w:rFonts w:ascii="Times New Roman" w:hAnsi="Times New Roman" w:cs="Times New Roman"/>
                <w:lang w:val="ru-RU"/>
              </w:rPr>
              <w:t xml:space="preserve">; </w:t>
            </w:r>
            <w:r w:rsidRPr="0006536F">
              <w:rPr>
                <w:rFonts w:ascii="Times New Roman" w:hAnsi="Times New Roman" w:cs="Times New Roman"/>
                <w:lang w:val="ru-RU"/>
              </w:rPr>
              <w:t xml:space="preserve">иные виды оценивания, отличные от пятибалльной системы.  </w:t>
            </w:r>
            <w:r w:rsidRPr="0006536F">
              <w:rPr>
                <w:rFonts w:ascii="Times New Roman" w:hAnsi="Times New Roman" w:cs="Times New Roman"/>
                <w:color w:val="FF0000"/>
                <w:lang w:val="ru-RU"/>
              </w:rPr>
              <w:t xml:space="preserve"> </w:t>
            </w:r>
          </w:p>
          <w:p w:rsidR="00384C50" w:rsidRPr="00384C50" w:rsidRDefault="00384C50" w:rsidP="0006536F">
            <w:pPr>
              <w:spacing w:after="0" w:line="240" w:lineRule="auto"/>
              <w:jc w:val="both"/>
              <w:rPr>
                <w:rFonts w:ascii="Times New Roman" w:hAnsi="Times New Roman" w:cs="Times New Roman"/>
                <w:color w:val="000000"/>
                <w:lang w:val="ru-RU"/>
              </w:rPr>
            </w:pPr>
          </w:p>
        </w:tc>
        <w:tc>
          <w:tcPr>
            <w:tcW w:w="2693" w:type="dxa"/>
            <w:shd w:val="clear" w:color="auto" w:fill="FFFFFF"/>
          </w:tcPr>
          <w:p w:rsidR="00384C50" w:rsidRPr="00384C50" w:rsidRDefault="00B2122B" w:rsidP="00B2122B">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lastRenderedPageBreak/>
              <w:t>Продолжить работу</w:t>
            </w:r>
            <w:r>
              <w:rPr>
                <w:rFonts w:ascii="Times New Roman" w:hAnsi="Times New Roman" w:cs="Times New Roman"/>
                <w:lang w:val="ru-RU"/>
              </w:rPr>
              <w:t xml:space="preserve"> по </w:t>
            </w:r>
            <w:r w:rsidRPr="0006536F">
              <w:rPr>
                <w:rFonts w:ascii="Times New Roman" w:hAnsi="Times New Roman" w:cs="Times New Roman"/>
                <w:lang w:val="ru-RU"/>
              </w:rPr>
              <w:t>использ</w:t>
            </w:r>
            <w:r>
              <w:rPr>
                <w:rFonts w:ascii="Times New Roman" w:hAnsi="Times New Roman" w:cs="Times New Roman"/>
                <w:lang w:val="ru-RU"/>
              </w:rPr>
              <w:t>ованию</w:t>
            </w:r>
            <w:r w:rsidRPr="0006536F">
              <w:rPr>
                <w:rFonts w:ascii="Times New Roman" w:hAnsi="Times New Roman" w:cs="Times New Roman"/>
                <w:lang w:val="ru-RU"/>
              </w:rPr>
              <w:t xml:space="preserve"> </w:t>
            </w:r>
            <w:r w:rsidRPr="0006536F">
              <w:rPr>
                <w:rFonts w:ascii="Times New Roman" w:hAnsi="Times New Roman" w:cs="Times New Roman"/>
                <w:lang w:val="ru-RU"/>
              </w:rPr>
              <w:lastRenderedPageBreak/>
              <w:t>соврем</w:t>
            </w:r>
            <w:r>
              <w:rPr>
                <w:rFonts w:ascii="Times New Roman" w:hAnsi="Times New Roman" w:cs="Times New Roman"/>
                <w:lang w:val="ru-RU"/>
              </w:rPr>
              <w:t>е</w:t>
            </w:r>
            <w:r w:rsidRPr="0006536F">
              <w:rPr>
                <w:rFonts w:ascii="Times New Roman" w:hAnsi="Times New Roman" w:cs="Times New Roman"/>
                <w:lang w:val="ru-RU"/>
              </w:rPr>
              <w:t>нны</w:t>
            </w:r>
            <w:r>
              <w:rPr>
                <w:rFonts w:ascii="Times New Roman" w:hAnsi="Times New Roman" w:cs="Times New Roman"/>
                <w:lang w:val="ru-RU"/>
              </w:rPr>
              <w:t>х</w:t>
            </w:r>
            <w:r w:rsidRPr="0006536F">
              <w:rPr>
                <w:rFonts w:ascii="Times New Roman" w:hAnsi="Times New Roman" w:cs="Times New Roman"/>
                <w:lang w:val="ru-RU"/>
              </w:rPr>
              <w:t xml:space="preserve"> оценочны</w:t>
            </w:r>
            <w:r>
              <w:rPr>
                <w:rFonts w:ascii="Times New Roman" w:hAnsi="Times New Roman" w:cs="Times New Roman"/>
                <w:lang w:val="ru-RU"/>
              </w:rPr>
              <w:t>х процедур</w:t>
            </w:r>
            <w:r w:rsidRPr="0006536F">
              <w:rPr>
                <w:rFonts w:ascii="Times New Roman" w:hAnsi="Times New Roman" w:cs="Times New Roman"/>
                <w:lang w:val="ru-RU"/>
              </w:rPr>
              <w:t xml:space="preserve"> для оценки достижений обучающихся по ФГОС</w:t>
            </w:r>
            <w:r>
              <w:rPr>
                <w:rFonts w:ascii="Times New Roman" w:hAnsi="Times New Roman" w:cs="Times New Roman"/>
                <w:lang w:val="ru-RU"/>
              </w:rPr>
              <w:t xml:space="preserve"> НОО и ФГОС ООО</w:t>
            </w:r>
          </w:p>
        </w:tc>
      </w:tr>
      <w:tr w:rsidR="00384C50" w:rsidRPr="00951A23" w:rsidTr="00B91F91">
        <w:trPr>
          <w:gridAfter w:val="1"/>
          <w:wAfter w:w="7" w:type="dxa"/>
        </w:trPr>
        <w:tc>
          <w:tcPr>
            <w:tcW w:w="625" w:type="dxa"/>
            <w:shd w:val="clear" w:color="auto" w:fill="FFFFFF"/>
          </w:tcPr>
          <w:p w:rsidR="00384C50" w:rsidRPr="00384C50" w:rsidRDefault="00384C50" w:rsidP="00384C50">
            <w:pPr>
              <w:shd w:val="clear" w:color="auto" w:fill="FFFFFF"/>
              <w:spacing w:after="0" w:line="240" w:lineRule="auto"/>
              <w:rPr>
                <w:rFonts w:ascii="Times New Roman" w:hAnsi="Times New Roman" w:cs="Times New Roman"/>
                <w:lang w:val="ru-RU"/>
              </w:rPr>
            </w:pPr>
          </w:p>
        </w:tc>
        <w:tc>
          <w:tcPr>
            <w:tcW w:w="3203" w:type="dxa"/>
            <w:gridSpan w:val="3"/>
            <w:shd w:val="clear" w:color="auto" w:fill="FFFFFF"/>
          </w:tcPr>
          <w:p w:rsidR="00384C50" w:rsidRPr="00384C50" w:rsidRDefault="00384C50" w:rsidP="00384C50">
            <w:pPr>
              <w:shd w:val="clear" w:color="auto" w:fill="FFFFFF"/>
              <w:spacing w:after="0" w:line="240" w:lineRule="auto"/>
              <w:jc w:val="both"/>
              <w:rPr>
                <w:rFonts w:ascii="Times New Roman" w:hAnsi="Times New Roman" w:cs="Times New Roman"/>
                <w:lang w:val="ru-RU"/>
              </w:rPr>
            </w:pPr>
            <w:r w:rsidRPr="00384C50">
              <w:rPr>
                <w:rFonts w:ascii="Times New Roman" w:hAnsi="Times New Roman" w:cs="Times New Roman"/>
                <w:color w:val="000000"/>
                <w:lang w:val="ru-RU"/>
              </w:rPr>
              <w:t xml:space="preserve">г) разработка и </w:t>
            </w:r>
            <w:r w:rsidRPr="00384C50">
              <w:rPr>
                <w:rFonts w:ascii="Times New Roman" w:hAnsi="Times New Roman" w:cs="Times New Roman"/>
                <w:color w:val="000000"/>
                <w:spacing w:val="-8"/>
                <w:lang w:val="ru-RU"/>
              </w:rPr>
              <w:t xml:space="preserve">формирование механизмов </w:t>
            </w:r>
            <w:r w:rsidRPr="00384C50">
              <w:rPr>
                <w:rFonts w:ascii="Times New Roman" w:hAnsi="Times New Roman" w:cs="Times New Roman"/>
                <w:color w:val="000000"/>
                <w:spacing w:val="-9"/>
                <w:lang w:val="ru-RU"/>
              </w:rPr>
              <w:t xml:space="preserve">общественной аккредитации </w:t>
            </w:r>
            <w:r w:rsidRPr="00384C50">
              <w:rPr>
                <w:rFonts w:ascii="Times New Roman" w:hAnsi="Times New Roman" w:cs="Times New Roman"/>
                <w:color w:val="000000"/>
                <w:spacing w:val="-10"/>
                <w:lang w:val="ru-RU"/>
              </w:rPr>
              <w:t xml:space="preserve">образовательных учреждений </w:t>
            </w:r>
            <w:r w:rsidRPr="00384C50">
              <w:rPr>
                <w:rFonts w:ascii="Times New Roman" w:hAnsi="Times New Roman" w:cs="Times New Roman"/>
                <w:color w:val="000000"/>
                <w:spacing w:val="-9"/>
                <w:lang w:val="ru-RU"/>
              </w:rPr>
              <w:t xml:space="preserve">и привлечения потребителей, </w:t>
            </w:r>
            <w:r w:rsidRPr="00384C50">
              <w:rPr>
                <w:rFonts w:ascii="Times New Roman" w:hAnsi="Times New Roman" w:cs="Times New Roman"/>
                <w:color w:val="000000"/>
                <w:spacing w:val="-8"/>
                <w:lang w:val="ru-RU"/>
              </w:rPr>
              <w:t xml:space="preserve">общественных институтов </w:t>
            </w:r>
            <w:r w:rsidRPr="00384C50">
              <w:rPr>
                <w:rFonts w:ascii="Times New Roman" w:hAnsi="Times New Roman" w:cs="Times New Roman"/>
                <w:bCs/>
                <w:color w:val="000000"/>
                <w:spacing w:val="-8"/>
                <w:lang w:val="ru-RU"/>
              </w:rPr>
              <w:t>и</w:t>
            </w:r>
            <w:r w:rsidRPr="00384C50">
              <w:rPr>
                <w:rFonts w:ascii="Times New Roman" w:hAnsi="Times New Roman" w:cs="Times New Roman"/>
                <w:b/>
                <w:bCs/>
                <w:color w:val="000000"/>
                <w:spacing w:val="-8"/>
                <w:lang w:val="ru-RU"/>
              </w:rPr>
              <w:t xml:space="preserve"> </w:t>
            </w:r>
            <w:r w:rsidRPr="00384C50">
              <w:rPr>
                <w:rFonts w:ascii="Times New Roman" w:hAnsi="Times New Roman" w:cs="Times New Roman"/>
                <w:color w:val="000000"/>
                <w:spacing w:val="-8"/>
                <w:lang w:val="ru-RU"/>
              </w:rPr>
              <w:t>объединений педагогов</w:t>
            </w:r>
          </w:p>
        </w:tc>
        <w:tc>
          <w:tcPr>
            <w:tcW w:w="2845" w:type="dxa"/>
            <w:shd w:val="clear" w:color="auto" w:fill="FFFFFF"/>
          </w:tcPr>
          <w:p w:rsidR="00281EE8" w:rsidRDefault="004A7A89" w:rsidP="00281EE8">
            <w:pPr>
              <w:shd w:val="clear" w:color="auto" w:fill="FFFFFF"/>
              <w:spacing w:after="0" w:line="240" w:lineRule="auto"/>
              <w:rPr>
                <w:rFonts w:ascii="Times New Roman" w:hAnsi="Times New Roman" w:cs="Times New Roman"/>
                <w:lang w:val="ru-RU"/>
              </w:rPr>
            </w:pPr>
            <w:r>
              <w:rPr>
                <w:rFonts w:ascii="Times New Roman" w:hAnsi="Times New Roman" w:cs="Times New Roman"/>
                <w:lang w:val="ru-RU"/>
              </w:rPr>
              <w:t>Р</w:t>
            </w:r>
            <w:r w:rsidR="00281EE8">
              <w:rPr>
                <w:rFonts w:ascii="Times New Roman" w:hAnsi="Times New Roman" w:cs="Times New Roman"/>
                <w:lang w:val="ru-RU"/>
              </w:rPr>
              <w:t>азмещ</w:t>
            </w:r>
            <w:r>
              <w:rPr>
                <w:rFonts w:ascii="Times New Roman" w:hAnsi="Times New Roman" w:cs="Times New Roman"/>
                <w:lang w:val="ru-RU"/>
              </w:rPr>
              <w:t>ение</w:t>
            </w:r>
            <w:r w:rsidR="00281EE8">
              <w:rPr>
                <w:rFonts w:ascii="Times New Roman" w:hAnsi="Times New Roman" w:cs="Times New Roman"/>
                <w:lang w:val="ru-RU"/>
              </w:rPr>
              <w:t xml:space="preserve"> доступн</w:t>
            </w:r>
            <w:r>
              <w:rPr>
                <w:rFonts w:ascii="Times New Roman" w:hAnsi="Times New Roman" w:cs="Times New Roman"/>
                <w:lang w:val="ru-RU"/>
              </w:rPr>
              <w:t>ой</w:t>
            </w:r>
            <w:r w:rsidR="00281EE8">
              <w:rPr>
                <w:rFonts w:ascii="Times New Roman" w:hAnsi="Times New Roman" w:cs="Times New Roman"/>
                <w:lang w:val="ru-RU"/>
              </w:rPr>
              <w:t xml:space="preserve"> информация по деятельности школ</w:t>
            </w:r>
            <w:r>
              <w:rPr>
                <w:rFonts w:ascii="Times New Roman" w:hAnsi="Times New Roman" w:cs="Times New Roman"/>
                <w:lang w:val="ru-RU"/>
              </w:rPr>
              <w:t xml:space="preserve"> на официальных сайтах школ. П</w:t>
            </w:r>
            <w:r w:rsidR="00281EE8">
              <w:rPr>
                <w:rFonts w:ascii="Times New Roman" w:hAnsi="Times New Roman" w:cs="Times New Roman"/>
                <w:lang w:val="ru-RU"/>
              </w:rPr>
              <w:t>ров</w:t>
            </w:r>
            <w:r>
              <w:rPr>
                <w:rFonts w:ascii="Times New Roman" w:hAnsi="Times New Roman" w:cs="Times New Roman"/>
                <w:lang w:val="ru-RU"/>
              </w:rPr>
              <w:t>е</w:t>
            </w:r>
            <w:r w:rsidR="00281EE8">
              <w:rPr>
                <w:rFonts w:ascii="Times New Roman" w:hAnsi="Times New Roman" w:cs="Times New Roman"/>
                <w:lang w:val="ru-RU"/>
              </w:rPr>
              <w:t>д</w:t>
            </w:r>
            <w:r>
              <w:rPr>
                <w:rFonts w:ascii="Times New Roman" w:hAnsi="Times New Roman" w:cs="Times New Roman"/>
                <w:lang w:val="ru-RU"/>
              </w:rPr>
              <w:t>ение Публичные отчёты, самообследований школ, социологических опросов с родительской общественностью.</w:t>
            </w:r>
          </w:p>
          <w:p w:rsidR="00384C50" w:rsidRPr="00384C50" w:rsidRDefault="00281EE8" w:rsidP="004A7A89">
            <w:pPr>
              <w:shd w:val="clear" w:color="auto" w:fill="FFFFFF"/>
              <w:spacing w:after="0" w:line="240" w:lineRule="auto"/>
              <w:rPr>
                <w:rFonts w:ascii="Times New Roman" w:hAnsi="Times New Roman" w:cs="Times New Roman"/>
                <w:lang w:val="ru-RU"/>
              </w:rPr>
            </w:pPr>
            <w:r>
              <w:rPr>
                <w:rFonts w:ascii="Times New Roman" w:hAnsi="Times New Roman" w:cs="Times New Roman"/>
                <w:lang w:val="ru-RU"/>
              </w:rPr>
              <w:t>Привле</w:t>
            </w:r>
            <w:r w:rsidR="004A7A89">
              <w:rPr>
                <w:rFonts w:ascii="Times New Roman" w:hAnsi="Times New Roman" w:cs="Times New Roman"/>
                <w:lang w:val="ru-RU"/>
              </w:rPr>
              <w:t>чение</w:t>
            </w:r>
            <w:r>
              <w:rPr>
                <w:rFonts w:ascii="Times New Roman" w:hAnsi="Times New Roman" w:cs="Times New Roman"/>
                <w:lang w:val="ru-RU"/>
              </w:rPr>
              <w:t xml:space="preserve"> общественны</w:t>
            </w:r>
            <w:r w:rsidR="004A7A89">
              <w:rPr>
                <w:rFonts w:ascii="Times New Roman" w:hAnsi="Times New Roman" w:cs="Times New Roman"/>
                <w:lang w:val="ru-RU"/>
              </w:rPr>
              <w:t>х</w:t>
            </w:r>
            <w:r>
              <w:rPr>
                <w:rFonts w:ascii="Times New Roman" w:hAnsi="Times New Roman" w:cs="Times New Roman"/>
                <w:lang w:val="ru-RU"/>
              </w:rPr>
              <w:t xml:space="preserve"> наблюдател</w:t>
            </w:r>
            <w:r w:rsidR="004A7A89">
              <w:rPr>
                <w:rFonts w:ascii="Times New Roman" w:hAnsi="Times New Roman" w:cs="Times New Roman"/>
                <w:lang w:val="ru-RU"/>
              </w:rPr>
              <w:t>ей</w:t>
            </w:r>
            <w:r>
              <w:rPr>
                <w:rFonts w:ascii="Times New Roman" w:hAnsi="Times New Roman" w:cs="Times New Roman"/>
                <w:lang w:val="ru-RU"/>
              </w:rPr>
              <w:t xml:space="preserve"> при проведении ЕГЭ, ОГЭ.</w:t>
            </w:r>
          </w:p>
        </w:tc>
        <w:tc>
          <w:tcPr>
            <w:tcW w:w="5027" w:type="dxa"/>
            <w:gridSpan w:val="2"/>
            <w:shd w:val="clear" w:color="auto" w:fill="FFFFFF"/>
          </w:tcPr>
          <w:p w:rsidR="00281EE8" w:rsidRPr="00281EE8" w:rsidRDefault="004A7A89" w:rsidP="00FA7761">
            <w:pPr>
              <w:spacing w:after="0" w:line="240" w:lineRule="auto"/>
              <w:rPr>
                <w:rFonts w:ascii="Times New Roman" w:hAnsi="Times New Roman" w:cs="Times New Roman"/>
                <w:color w:val="000000"/>
                <w:lang w:val="ru-RU"/>
              </w:rPr>
            </w:pPr>
            <w:r>
              <w:rPr>
                <w:rFonts w:ascii="Times New Roman" w:hAnsi="Times New Roman" w:cs="Times New Roman"/>
                <w:lang w:val="ru-RU"/>
              </w:rPr>
              <w:t>Во всех 22 ОО в</w:t>
            </w:r>
            <w:r w:rsidR="00FA7761" w:rsidRPr="00281EE8">
              <w:rPr>
                <w:rFonts w:ascii="Times New Roman" w:hAnsi="Times New Roman" w:cs="Times New Roman"/>
                <w:color w:val="000000"/>
                <w:lang w:val="ru-RU"/>
              </w:rPr>
              <w:t>опросы модернизации образования</w:t>
            </w:r>
            <w:r w:rsidR="00FA7761">
              <w:rPr>
                <w:rFonts w:ascii="Times New Roman" w:hAnsi="Times New Roman" w:cs="Times New Roman"/>
                <w:color w:val="000000"/>
                <w:lang w:val="ru-RU"/>
              </w:rPr>
              <w:t xml:space="preserve">, </w:t>
            </w:r>
            <w:r w:rsidR="00281EE8" w:rsidRPr="00281EE8">
              <w:rPr>
                <w:rFonts w:ascii="Times New Roman" w:hAnsi="Times New Roman" w:cs="Times New Roman"/>
                <w:color w:val="000000"/>
                <w:lang w:val="ru-RU"/>
              </w:rPr>
              <w:t xml:space="preserve">организации и проведения ЕГЭ и </w:t>
            </w:r>
            <w:r w:rsidR="00FA7761">
              <w:rPr>
                <w:rFonts w:ascii="Times New Roman" w:hAnsi="Times New Roman" w:cs="Times New Roman"/>
                <w:color w:val="000000"/>
                <w:lang w:val="ru-RU"/>
              </w:rPr>
              <w:t>ОГЭ</w:t>
            </w:r>
            <w:r w:rsidR="00281EE8" w:rsidRPr="00281EE8">
              <w:rPr>
                <w:rFonts w:ascii="Times New Roman" w:hAnsi="Times New Roman" w:cs="Times New Roman"/>
                <w:color w:val="000000"/>
                <w:lang w:val="ru-RU"/>
              </w:rPr>
              <w:t xml:space="preserve">, других оценочных процедур, введения ФГОС </w:t>
            </w:r>
            <w:r w:rsidR="00FA7761">
              <w:rPr>
                <w:rFonts w:ascii="Times New Roman" w:hAnsi="Times New Roman" w:cs="Times New Roman"/>
                <w:color w:val="000000"/>
                <w:lang w:val="ru-RU"/>
              </w:rPr>
              <w:t xml:space="preserve">НОО и ООО </w:t>
            </w:r>
            <w:r w:rsidR="00281EE8" w:rsidRPr="00281EE8">
              <w:rPr>
                <w:rFonts w:ascii="Times New Roman" w:hAnsi="Times New Roman" w:cs="Times New Roman"/>
                <w:color w:val="000000"/>
                <w:lang w:val="ru-RU"/>
              </w:rPr>
              <w:t xml:space="preserve">и другие </w:t>
            </w:r>
            <w:r w:rsidR="00FA7761">
              <w:rPr>
                <w:rFonts w:ascii="Times New Roman" w:hAnsi="Times New Roman" w:cs="Times New Roman"/>
                <w:color w:val="000000"/>
                <w:lang w:val="ru-RU"/>
              </w:rPr>
              <w:t xml:space="preserve">аспекты </w:t>
            </w:r>
            <w:r w:rsidR="00281EE8" w:rsidRPr="00281EE8">
              <w:rPr>
                <w:rFonts w:ascii="Times New Roman" w:hAnsi="Times New Roman" w:cs="Times New Roman"/>
                <w:color w:val="000000"/>
                <w:lang w:val="ru-RU"/>
              </w:rPr>
              <w:t xml:space="preserve">освящались </w:t>
            </w:r>
            <w:r w:rsidR="00FA7761">
              <w:rPr>
                <w:rFonts w:ascii="Times New Roman" w:hAnsi="Times New Roman" w:cs="Times New Roman"/>
                <w:color w:val="000000"/>
                <w:lang w:val="ru-RU"/>
              </w:rPr>
              <w:t>при</w:t>
            </w:r>
            <w:r w:rsidR="00281EE8" w:rsidRPr="00281EE8">
              <w:rPr>
                <w:rFonts w:ascii="Times New Roman" w:hAnsi="Times New Roman" w:cs="Times New Roman"/>
                <w:color w:val="000000"/>
                <w:lang w:val="ru-RU"/>
              </w:rPr>
              <w:t xml:space="preserve"> </w:t>
            </w:r>
            <w:r w:rsidR="00943268">
              <w:rPr>
                <w:rFonts w:ascii="Times New Roman" w:hAnsi="Times New Roman" w:cs="Times New Roman"/>
                <w:color w:val="000000"/>
                <w:lang w:val="ru-RU"/>
              </w:rPr>
              <w:t>проведении родительских собраний</w:t>
            </w:r>
            <w:r w:rsidR="00FA7761">
              <w:rPr>
                <w:rFonts w:ascii="Times New Roman" w:hAnsi="Times New Roman" w:cs="Times New Roman"/>
                <w:color w:val="000000"/>
                <w:lang w:val="ru-RU"/>
              </w:rPr>
              <w:t>, информация по вышеуказанным вопросам размещены на официальных сайтах школ.</w:t>
            </w:r>
            <w:r w:rsidR="00943268">
              <w:rPr>
                <w:rFonts w:ascii="Times New Roman" w:hAnsi="Times New Roman" w:cs="Times New Roman"/>
                <w:color w:val="000000"/>
                <w:lang w:val="ru-RU"/>
              </w:rPr>
              <w:t xml:space="preserve"> </w:t>
            </w:r>
            <w:r w:rsidR="00281EE8" w:rsidRPr="00281EE8">
              <w:rPr>
                <w:rFonts w:ascii="Times New Roman" w:hAnsi="Times New Roman" w:cs="Times New Roman"/>
                <w:color w:val="000000"/>
                <w:lang w:val="ru-RU"/>
              </w:rPr>
              <w:t>Проведен</w:t>
            </w:r>
            <w:r w:rsidR="00FA7761">
              <w:rPr>
                <w:rFonts w:ascii="Times New Roman" w:hAnsi="Times New Roman" w:cs="Times New Roman"/>
                <w:color w:val="000000"/>
                <w:lang w:val="ru-RU"/>
              </w:rPr>
              <w:t>ы</w:t>
            </w:r>
            <w:r w:rsidR="00281EE8" w:rsidRPr="00281EE8">
              <w:rPr>
                <w:rFonts w:ascii="Times New Roman" w:hAnsi="Times New Roman" w:cs="Times New Roman"/>
                <w:color w:val="000000"/>
                <w:lang w:val="ru-RU"/>
              </w:rPr>
              <w:t xml:space="preserve"> социологически</w:t>
            </w:r>
            <w:r w:rsidR="00FA7761">
              <w:rPr>
                <w:rFonts w:ascii="Times New Roman" w:hAnsi="Times New Roman" w:cs="Times New Roman"/>
                <w:color w:val="000000"/>
                <w:lang w:val="ru-RU"/>
              </w:rPr>
              <w:t xml:space="preserve">е опросы </w:t>
            </w:r>
            <w:r w:rsidR="00281EE8" w:rsidRPr="00281EE8">
              <w:rPr>
                <w:rFonts w:ascii="Times New Roman" w:hAnsi="Times New Roman" w:cs="Times New Roman"/>
                <w:color w:val="000000"/>
                <w:lang w:val="ru-RU"/>
              </w:rPr>
              <w:t xml:space="preserve">удовлетворенности качеством дошкольного, </w:t>
            </w:r>
          </w:p>
          <w:p w:rsidR="00281EE8" w:rsidRPr="00281EE8" w:rsidRDefault="00281EE8" w:rsidP="00281EE8">
            <w:pPr>
              <w:spacing w:after="0" w:line="240" w:lineRule="auto"/>
              <w:jc w:val="both"/>
              <w:rPr>
                <w:rFonts w:ascii="Times New Roman" w:hAnsi="Times New Roman" w:cs="Times New Roman"/>
                <w:color w:val="000000"/>
                <w:lang w:val="ru-RU"/>
              </w:rPr>
            </w:pPr>
            <w:r w:rsidRPr="00281EE8">
              <w:rPr>
                <w:rFonts w:ascii="Times New Roman" w:hAnsi="Times New Roman" w:cs="Times New Roman"/>
                <w:color w:val="000000"/>
                <w:lang w:val="ru-RU"/>
              </w:rPr>
              <w:t xml:space="preserve">общего школьного и дополнительного </w:t>
            </w:r>
          </w:p>
          <w:p w:rsidR="00FA7761" w:rsidRPr="00281EE8" w:rsidRDefault="00281EE8" w:rsidP="00FA7761">
            <w:pPr>
              <w:spacing w:after="0" w:line="240" w:lineRule="auto"/>
              <w:jc w:val="both"/>
              <w:rPr>
                <w:rFonts w:ascii="Times New Roman" w:hAnsi="Times New Roman" w:cs="Times New Roman"/>
                <w:color w:val="000000"/>
                <w:lang w:val="ru-RU"/>
              </w:rPr>
            </w:pPr>
            <w:r w:rsidRPr="00281EE8">
              <w:rPr>
                <w:rFonts w:ascii="Times New Roman" w:hAnsi="Times New Roman" w:cs="Times New Roman"/>
                <w:color w:val="000000"/>
                <w:lang w:val="ru-RU"/>
              </w:rPr>
              <w:t>образования</w:t>
            </w:r>
            <w:r w:rsidR="00943268">
              <w:rPr>
                <w:rFonts w:ascii="Times New Roman" w:hAnsi="Times New Roman" w:cs="Times New Roman"/>
                <w:color w:val="000000"/>
                <w:lang w:val="ru-RU"/>
              </w:rPr>
              <w:t>.</w:t>
            </w:r>
            <w:r w:rsidRPr="00281EE8">
              <w:rPr>
                <w:rFonts w:ascii="Times New Roman" w:hAnsi="Times New Roman" w:cs="Times New Roman"/>
                <w:color w:val="000000"/>
                <w:lang w:val="ru-RU"/>
              </w:rPr>
              <w:t xml:space="preserve"> </w:t>
            </w:r>
            <w:r w:rsidR="00DE46CA">
              <w:rPr>
                <w:rFonts w:ascii="Times New Roman" w:hAnsi="Times New Roman" w:cs="Times New Roman"/>
                <w:color w:val="000000"/>
                <w:lang w:val="ru-RU"/>
              </w:rPr>
              <w:t>14</w:t>
            </w:r>
            <w:r w:rsidR="00FA7761" w:rsidRPr="00DE46CA">
              <w:rPr>
                <w:rFonts w:ascii="Times New Roman" w:hAnsi="Times New Roman" w:cs="Times New Roman"/>
                <w:color w:val="000000"/>
                <w:lang w:val="ru-RU"/>
              </w:rPr>
              <w:t xml:space="preserve"> общественных</w:t>
            </w:r>
            <w:r w:rsidR="00FA7761" w:rsidRPr="00281EE8">
              <w:rPr>
                <w:rFonts w:ascii="Times New Roman" w:hAnsi="Times New Roman" w:cs="Times New Roman"/>
                <w:color w:val="000000"/>
                <w:lang w:val="ru-RU"/>
              </w:rPr>
              <w:t xml:space="preserve"> наблюдателей приняли участие в процедурах </w:t>
            </w:r>
            <w:r w:rsidR="00FA7761">
              <w:rPr>
                <w:rFonts w:ascii="Times New Roman" w:hAnsi="Times New Roman" w:cs="Times New Roman"/>
                <w:color w:val="000000"/>
                <w:lang w:val="ru-RU"/>
              </w:rPr>
              <w:t>проведения ЕГЭ</w:t>
            </w:r>
            <w:r w:rsidR="00DE46CA">
              <w:rPr>
                <w:rFonts w:ascii="Times New Roman" w:hAnsi="Times New Roman" w:cs="Times New Roman"/>
                <w:color w:val="000000"/>
                <w:lang w:val="ru-RU"/>
              </w:rPr>
              <w:t xml:space="preserve"> (5 человек)</w:t>
            </w:r>
            <w:r w:rsidR="00FA7761">
              <w:rPr>
                <w:rFonts w:ascii="Times New Roman" w:hAnsi="Times New Roman" w:cs="Times New Roman"/>
                <w:color w:val="000000"/>
                <w:lang w:val="ru-RU"/>
              </w:rPr>
              <w:t xml:space="preserve"> и ОГЭ</w:t>
            </w:r>
            <w:r w:rsidR="00DE46CA">
              <w:rPr>
                <w:rFonts w:ascii="Times New Roman" w:hAnsi="Times New Roman" w:cs="Times New Roman"/>
                <w:color w:val="000000"/>
                <w:lang w:val="ru-RU"/>
              </w:rPr>
              <w:t xml:space="preserve"> (9 чел.)</w:t>
            </w:r>
            <w:r w:rsidR="00FA7761" w:rsidRPr="00281EE8">
              <w:rPr>
                <w:rFonts w:ascii="Times New Roman" w:hAnsi="Times New Roman" w:cs="Times New Roman"/>
                <w:color w:val="000000"/>
                <w:lang w:val="ru-RU"/>
              </w:rPr>
              <w:t>.</w:t>
            </w:r>
          </w:p>
          <w:p w:rsidR="00384C50" w:rsidRPr="00384C50" w:rsidRDefault="00384C50" w:rsidP="00281EE8">
            <w:pPr>
              <w:spacing w:after="0" w:line="240" w:lineRule="auto"/>
              <w:jc w:val="both"/>
              <w:rPr>
                <w:rFonts w:ascii="Times New Roman" w:hAnsi="Times New Roman" w:cs="Times New Roman"/>
                <w:color w:val="000000"/>
                <w:lang w:val="ru-RU"/>
              </w:rPr>
            </w:pPr>
          </w:p>
        </w:tc>
        <w:tc>
          <w:tcPr>
            <w:tcW w:w="2693" w:type="dxa"/>
            <w:shd w:val="clear" w:color="auto" w:fill="FFFFFF"/>
          </w:tcPr>
          <w:p w:rsidR="00281EE8" w:rsidRPr="00281EE8"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 xml:space="preserve">Продолжить работу по </w:t>
            </w:r>
          </w:p>
          <w:p w:rsidR="00281EE8" w:rsidRPr="00281EE8"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 xml:space="preserve">вовлечению родителей в </w:t>
            </w:r>
          </w:p>
          <w:p w:rsidR="00281EE8" w:rsidRPr="00281EE8"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 xml:space="preserve">образовательный процесс, </w:t>
            </w:r>
          </w:p>
          <w:p w:rsidR="00281EE8" w:rsidRPr="00281EE8" w:rsidRDefault="00281EE8" w:rsidP="00281EE8">
            <w:pPr>
              <w:spacing w:after="0" w:line="240" w:lineRule="auto"/>
              <w:ind w:firstLine="26"/>
              <w:jc w:val="both"/>
              <w:rPr>
                <w:rFonts w:ascii="Times New Roman" w:hAnsi="Times New Roman" w:cs="Times New Roman"/>
                <w:lang w:val="ru-RU"/>
              </w:rPr>
            </w:pPr>
            <w:r>
              <w:rPr>
                <w:rFonts w:ascii="Times New Roman" w:hAnsi="Times New Roman" w:cs="Times New Roman"/>
                <w:lang w:val="ru-RU"/>
              </w:rPr>
              <w:t xml:space="preserve">в </w:t>
            </w:r>
            <w:r w:rsidRPr="00281EE8">
              <w:rPr>
                <w:rFonts w:ascii="Times New Roman" w:hAnsi="Times New Roman" w:cs="Times New Roman"/>
                <w:lang w:val="ru-RU"/>
              </w:rPr>
              <w:t>общественны</w:t>
            </w:r>
            <w:r>
              <w:rPr>
                <w:rFonts w:ascii="Times New Roman" w:hAnsi="Times New Roman" w:cs="Times New Roman"/>
                <w:lang w:val="ru-RU"/>
              </w:rPr>
              <w:t xml:space="preserve">е </w:t>
            </w:r>
            <w:r w:rsidRPr="00281EE8">
              <w:rPr>
                <w:rFonts w:ascii="Times New Roman" w:hAnsi="Times New Roman" w:cs="Times New Roman"/>
                <w:lang w:val="ru-RU"/>
              </w:rPr>
              <w:t>совет</w:t>
            </w:r>
            <w:r>
              <w:rPr>
                <w:rFonts w:ascii="Times New Roman" w:hAnsi="Times New Roman" w:cs="Times New Roman"/>
                <w:lang w:val="ru-RU"/>
              </w:rPr>
              <w:t>ы</w:t>
            </w:r>
            <w:r w:rsidRPr="00281EE8">
              <w:rPr>
                <w:rFonts w:ascii="Times New Roman" w:hAnsi="Times New Roman" w:cs="Times New Roman"/>
                <w:lang w:val="ru-RU"/>
              </w:rPr>
              <w:t xml:space="preserve"> к </w:t>
            </w:r>
          </w:p>
          <w:p w:rsidR="00281EE8" w:rsidRPr="00281EE8"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 xml:space="preserve">управлению качеством </w:t>
            </w:r>
          </w:p>
          <w:p w:rsidR="00281EE8" w:rsidRPr="00281EE8"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образования.</w:t>
            </w:r>
          </w:p>
          <w:p w:rsidR="00281EE8" w:rsidRPr="00281EE8" w:rsidRDefault="00281EE8" w:rsidP="00281EE8">
            <w:pPr>
              <w:spacing w:after="0" w:line="240" w:lineRule="auto"/>
              <w:ind w:firstLine="26"/>
              <w:jc w:val="both"/>
              <w:rPr>
                <w:rFonts w:ascii="Times New Roman" w:hAnsi="Times New Roman" w:cs="Times New Roman"/>
                <w:lang w:val="ru-RU"/>
              </w:rPr>
            </w:pPr>
            <w:r>
              <w:rPr>
                <w:rFonts w:ascii="Times New Roman" w:hAnsi="Times New Roman" w:cs="Times New Roman"/>
                <w:lang w:val="ru-RU"/>
              </w:rPr>
              <w:t>Дальнейшее п</w:t>
            </w:r>
            <w:r w:rsidRPr="00281EE8">
              <w:rPr>
                <w:rFonts w:ascii="Times New Roman" w:hAnsi="Times New Roman" w:cs="Times New Roman"/>
                <w:lang w:val="ru-RU"/>
              </w:rPr>
              <w:t xml:space="preserve">редоставление открытой </w:t>
            </w:r>
          </w:p>
          <w:p w:rsidR="00281EE8" w:rsidRPr="00281EE8"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 xml:space="preserve">информации об </w:t>
            </w:r>
          </w:p>
          <w:p w:rsidR="00281EE8" w:rsidRPr="00281EE8"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 xml:space="preserve">образовательных </w:t>
            </w:r>
          </w:p>
          <w:p w:rsidR="00281EE8" w:rsidRPr="00281EE8" w:rsidRDefault="00281EE8" w:rsidP="00281EE8">
            <w:pPr>
              <w:spacing w:after="0" w:line="240" w:lineRule="auto"/>
              <w:ind w:firstLine="26"/>
              <w:jc w:val="both"/>
              <w:rPr>
                <w:rFonts w:ascii="Times New Roman" w:hAnsi="Times New Roman" w:cs="Times New Roman"/>
                <w:lang w:val="ru-RU"/>
              </w:rPr>
            </w:pPr>
            <w:r>
              <w:rPr>
                <w:rFonts w:ascii="Times New Roman" w:hAnsi="Times New Roman" w:cs="Times New Roman"/>
                <w:lang w:val="ru-RU"/>
              </w:rPr>
              <w:t>организац</w:t>
            </w:r>
            <w:r w:rsidRPr="00281EE8">
              <w:rPr>
                <w:rFonts w:ascii="Times New Roman" w:hAnsi="Times New Roman" w:cs="Times New Roman"/>
                <w:lang w:val="ru-RU"/>
              </w:rPr>
              <w:t xml:space="preserve">иях на </w:t>
            </w:r>
          </w:p>
          <w:p w:rsidR="00281EE8" w:rsidRPr="00281EE8" w:rsidRDefault="00281EE8" w:rsidP="00281EE8">
            <w:pPr>
              <w:spacing w:after="0" w:line="240" w:lineRule="auto"/>
              <w:ind w:firstLine="26"/>
              <w:rPr>
                <w:rFonts w:ascii="Times New Roman" w:hAnsi="Times New Roman" w:cs="Times New Roman"/>
                <w:lang w:val="ru-RU"/>
              </w:rPr>
            </w:pPr>
            <w:r w:rsidRPr="00281EE8">
              <w:rPr>
                <w:rFonts w:ascii="Times New Roman" w:hAnsi="Times New Roman" w:cs="Times New Roman"/>
                <w:lang w:val="ru-RU"/>
              </w:rPr>
              <w:t xml:space="preserve">официальных сайтах, включая Публичный </w:t>
            </w:r>
          </w:p>
          <w:p w:rsidR="00281EE8" w:rsidRPr="00281EE8"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 xml:space="preserve">доклад, </w:t>
            </w:r>
            <w:r w:rsidR="00943268">
              <w:rPr>
                <w:rFonts w:ascii="Times New Roman" w:hAnsi="Times New Roman" w:cs="Times New Roman"/>
                <w:lang w:val="ru-RU"/>
              </w:rPr>
              <w:t>С</w:t>
            </w:r>
            <w:r w:rsidRPr="00281EE8">
              <w:rPr>
                <w:rFonts w:ascii="Times New Roman" w:hAnsi="Times New Roman" w:cs="Times New Roman"/>
                <w:lang w:val="ru-RU"/>
              </w:rPr>
              <w:t xml:space="preserve">амообследование, </w:t>
            </w:r>
          </w:p>
          <w:p w:rsidR="00281EE8" w:rsidRPr="00281EE8"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План</w:t>
            </w:r>
            <w:r w:rsidR="004A7A89">
              <w:rPr>
                <w:rFonts w:ascii="Times New Roman" w:hAnsi="Times New Roman" w:cs="Times New Roman"/>
                <w:lang w:val="ru-RU"/>
              </w:rPr>
              <w:t>ов</w:t>
            </w:r>
            <w:r w:rsidRPr="00281EE8">
              <w:rPr>
                <w:rFonts w:ascii="Times New Roman" w:hAnsi="Times New Roman" w:cs="Times New Roman"/>
                <w:lang w:val="ru-RU"/>
              </w:rPr>
              <w:t xml:space="preserve"> по улучшению </w:t>
            </w:r>
          </w:p>
          <w:p w:rsidR="00384C50" w:rsidRPr="00384C50" w:rsidRDefault="00281EE8" w:rsidP="00281EE8">
            <w:pPr>
              <w:spacing w:after="0" w:line="240" w:lineRule="auto"/>
              <w:ind w:firstLine="26"/>
              <w:jc w:val="both"/>
              <w:rPr>
                <w:rFonts w:ascii="Times New Roman" w:hAnsi="Times New Roman" w:cs="Times New Roman"/>
                <w:lang w:val="ru-RU"/>
              </w:rPr>
            </w:pPr>
            <w:r w:rsidRPr="00281EE8">
              <w:rPr>
                <w:rFonts w:ascii="Times New Roman" w:hAnsi="Times New Roman" w:cs="Times New Roman"/>
                <w:lang w:val="ru-RU"/>
              </w:rPr>
              <w:t>качества образования.</w:t>
            </w:r>
          </w:p>
        </w:tc>
      </w:tr>
      <w:tr w:rsidR="00384C50" w:rsidRPr="00951A23" w:rsidTr="00B91F91">
        <w:trPr>
          <w:gridAfter w:val="1"/>
          <w:wAfter w:w="7" w:type="dxa"/>
        </w:trPr>
        <w:tc>
          <w:tcPr>
            <w:tcW w:w="625" w:type="dxa"/>
            <w:shd w:val="clear" w:color="auto" w:fill="FFFFFF"/>
          </w:tcPr>
          <w:p w:rsidR="00384C50" w:rsidRPr="00384C50" w:rsidRDefault="00384C50" w:rsidP="00384C50">
            <w:pPr>
              <w:shd w:val="clear" w:color="auto" w:fill="FFFFFF"/>
              <w:spacing w:after="0" w:line="240" w:lineRule="auto"/>
              <w:rPr>
                <w:rFonts w:ascii="Times New Roman" w:hAnsi="Times New Roman" w:cs="Times New Roman"/>
                <w:b/>
              </w:rPr>
            </w:pPr>
            <w:r w:rsidRPr="00384C50">
              <w:rPr>
                <w:rFonts w:ascii="Times New Roman" w:hAnsi="Times New Roman" w:cs="Times New Roman"/>
                <w:b/>
              </w:rPr>
              <w:t>4</w:t>
            </w:r>
          </w:p>
        </w:tc>
        <w:tc>
          <w:tcPr>
            <w:tcW w:w="3203" w:type="dxa"/>
            <w:gridSpan w:val="3"/>
            <w:shd w:val="clear" w:color="auto" w:fill="FFFFFF"/>
          </w:tcPr>
          <w:p w:rsidR="00384C50" w:rsidRPr="00384C50" w:rsidRDefault="00384C50" w:rsidP="00384C50">
            <w:pPr>
              <w:shd w:val="clear" w:color="auto" w:fill="FFFFFF"/>
              <w:spacing w:after="0" w:line="240" w:lineRule="auto"/>
              <w:rPr>
                <w:rFonts w:ascii="Times New Roman" w:hAnsi="Times New Roman" w:cs="Times New Roman"/>
                <w:color w:val="000000"/>
                <w:lang w:val="ru-RU"/>
              </w:rPr>
            </w:pPr>
            <w:r w:rsidRPr="00384C50">
              <w:rPr>
                <w:rFonts w:ascii="Times New Roman" w:hAnsi="Times New Roman" w:cs="Times New Roman"/>
                <w:b/>
                <w:color w:val="000000"/>
                <w:lang w:val="ru-RU"/>
              </w:rPr>
              <w:t>Разработка, апробация и внедрение моделей оценки качества работы общеобразовательных учреждений по социализации личности</w:t>
            </w:r>
          </w:p>
        </w:tc>
        <w:tc>
          <w:tcPr>
            <w:tcW w:w="2845" w:type="dxa"/>
            <w:shd w:val="clear" w:color="auto" w:fill="FFFFFF"/>
          </w:tcPr>
          <w:p w:rsidR="00384C50" w:rsidRPr="00384C50" w:rsidRDefault="00384C50" w:rsidP="00384C50">
            <w:pPr>
              <w:shd w:val="clear" w:color="auto" w:fill="FFFFFF"/>
              <w:spacing w:after="0" w:line="240" w:lineRule="auto"/>
              <w:ind w:firstLine="500"/>
              <w:jc w:val="both"/>
              <w:rPr>
                <w:rFonts w:ascii="Times New Roman" w:hAnsi="Times New Roman" w:cs="Times New Roman"/>
                <w:lang w:val="ru-RU"/>
              </w:rPr>
            </w:pPr>
          </w:p>
        </w:tc>
        <w:tc>
          <w:tcPr>
            <w:tcW w:w="5027" w:type="dxa"/>
            <w:gridSpan w:val="2"/>
            <w:shd w:val="clear" w:color="auto" w:fill="FFFFFF"/>
          </w:tcPr>
          <w:p w:rsidR="00384C50" w:rsidRPr="00384C50" w:rsidRDefault="00384C50" w:rsidP="00384C50">
            <w:pPr>
              <w:spacing w:after="0" w:line="240" w:lineRule="auto"/>
              <w:ind w:firstLine="709"/>
              <w:jc w:val="both"/>
              <w:rPr>
                <w:rFonts w:ascii="Times New Roman" w:hAnsi="Times New Roman" w:cs="Times New Roman"/>
                <w:lang w:val="ru-RU"/>
              </w:rPr>
            </w:pPr>
          </w:p>
        </w:tc>
        <w:tc>
          <w:tcPr>
            <w:tcW w:w="2693" w:type="dxa"/>
            <w:shd w:val="clear" w:color="auto" w:fill="FFFFFF"/>
          </w:tcPr>
          <w:p w:rsidR="00384C50" w:rsidRPr="00384C50" w:rsidRDefault="00384C50" w:rsidP="00384C50">
            <w:pPr>
              <w:shd w:val="clear" w:color="auto" w:fill="FFFFFF"/>
              <w:spacing w:after="0" w:line="240" w:lineRule="auto"/>
              <w:ind w:firstLine="593"/>
              <w:jc w:val="both"/>
              <w:rPr>
                <w:rFonts w:ascii="Times New Roman" w:hAnsi="Times New Roman" w:cs="Times New Roman"/>
                <w:lang w:val="ru-RU"/>
              </w:rPr>
            </w:pPr>
          </w:p>
        </w:tc>
      </w:tr>
    </w:tbl>
    <w:p w:rsidR="00384C50" w:rsidRPr="00384C50" w:rsidRDefault="00384C50" w:rsidP="00384C50">
      <w:pPr>
        <w:spacing w:after="0" w:line="240" w:lineRule="auto"/>
        <w:jc w:val="both"/>
        <w:rPr>
          <w:rFonts w:ascii="Times New Roman" w:hAnsi="Times New Roman" w:cs="Times New Roman"/>
          <w:lang w:val="ru-RU"/>
        </w:rPr>
        <w:sectPr w:rsidR="00384C50" w:rsidRPr="00384C50" w:rsidSect="00384C50">
          <w:footerReference w:type="even" r:id="rId11"/>
          <w:footerReference w:type="default" r:id="rId12"/>
          <w:pgSz w:w="16838" w:h="11906" w:orient="landscape"/>
          <w:pgMar w:top="851" w:right="1134" w:bottom="851" w:left="1134" w:header="709" w:footer="709" w:gutter="0"/>
          <w:pgNumType w:start="2"/>
          <w:cols w:space="708"/>
          <w:docGrid w:linePitch="360"/>
        </w:sectPr>
      </w:pPr>
    </w:p>
    <w:p w:rsidR="006933D1" w:rsidRPr="006933D1" w:rsidRDefault="006933D1" w:rsidP="006933D1">
      <w:pPr>
        <w:spacing w:after="0" w:line="240" w:lineRule="auto"/>
        <w:jc w:val="both"/>
        <w:outlineLvl w:val="0"/>
        <w:rPr>
          <w:rFonts w:ascii="Times New Roman" w:eastAsia="Times New Roman" w:hAnsi="Times New Roman" w:cs="Times New Roman"/>
          <w:sz w:val="24"/>
          <w:szCs w:val="24"/>
          <w:lang w:val="ru-RU"/>
        </w:rPr>
      </w:pPr>
      <w:r w:rsidRPr="006933D1">
        <w:rPr>
          <w:rFonts w:ascii="Times New Roman" w:eastAsia="Times New Roman" w:hAnsi="Times New Roman" w:cs="Times New Roman"/>
          <w:sz w:val="24"/>
          <w:szCs w:val="24"/>
          <w:lang w:val="ru-RU"/>
        </w:rPr>
        <w:lastRenderedPageBreak/>
        <w:t xml:space="preserve">2. Нормативная база, обеспечивающая реализацию направления </w:t>
      </w:r>
    </w:p>
    <w:p w:rsidR="006933D1" w:rsidRPr="006933D1" w:rsidRDefault="006933D1" w:rsidP="006933D1">
      <w:pPr>
        <w:shd w:val="clear" w:color="auto" w:fill="FFFFFF"/>
        <w:tabs>
          <w:tab w:val="left" w:pos="900"/>
        </w:tabs>
        <w:spacing w:after="0" w:line="240" w:lineRule="auto"/>
        <w:ind w:right="567"/>
        <w:jc w:val="both"/>
        <w:outlineLvl w:val="0"/>
        <w:rPr>
          <w:rFonts w:ascii="Times New Roman" w:eastAsia="Times New Roman" w:hAnsi="Times New Roman" w:cs="Times New Roman"/>
          <w:color w:val="000000"/>
          <w:sz w:val="24"/>
          <w:szCs w:val="24"/>
          <w:lang w:val="ru-RU"/>
        </w:rPr>
      </w:pPr>
      <w:r w:rsidRPr="006933D1">
        <w:rPr>
          <w:rFonts w:ascii="Times New Roman" w:eastAsia="Times New Roman" w:hAnsi="Times New Roman" w:cs="Times New Roman"/>
          <w:color w:val="000000"/>
          <w:spacing w:val="-6"/>
          <w:sz w:val="24"/>
          <w:szCs w:val="24"/>
          <w:lang w:val="ru-RU"/>
        </w:rPr>
        <w:t>3. Финансовое обеспечение реализации направления (средства бюджета</w:t>
      </w:r>
      <w:r w:rsidRPr="006933D1">
        <w:rPr>
          <w:rFonts w:ascii="Times New Roman" w:eastAsia="Times New Roman" w:hAnsi="Times New Roman" w:cs="Times New Roman"/>
          <w:color w:val="000000"/>
          <w:sz w:val="24"/>
          <w:szCs w:val="24"/>
          <w:lang w:val="ru-RU"/>
        </w:rPr>
        <w:t>)</w:t>
      </w:r>
    </w:p>
    <w:p w:rsidR="006933D1" w:rsidRPr="006933D1" w:rsidRDefault="006933D1" w:rsidP="006933D1">
      <w:pPr>
        <w:spacing w:after="0" w:line="240" w:lineRule="auto"/>
        <w:outlineLvl w:val="0"/>
        <w:rPr>
          <w:rFonts w:ascii="Times New Roman" w:eastAsia="Times New Roman" w:hAnsi="Times New Roman" w:cs="Times New Roman"/>
          <w:color w:val="000000"/>
          <w:spacing w:val="-6"/>
          <w:sz w:val="24"/>
          <w:szCs w:val="24"/>
          <w:lang w:val="ru-RU"/>
        </w:rPr>
      </w:pPr>
      <w:r w:rsidRPr="006933D1">
        <w:rPr>
          <w:rFonts w:ascii="Times New Roman" w:eastAsia="Times New Roman" w:hAnsi="Times New Roman" w:cs="Times New Roman"/>
          <w:sz w:val="24"/>
          <w:szCs w:val="24"/>
          <w:lang w:val="ru-RU"/>
        </w:rPr>
        <w:t xml:space="preserve">4. </w:t>
      </w:r>
      <w:r w:rsidRPr="006933D1">
        <w:rPr>
          <w:rFonts w:ascii="Times New Roman" w:eastAsia="Times New Roman" w:hAnsi="Times New Roman" w:cs="Times New Roman"/>
          <w:color w:val="000000"/>
          <w:spacing w:val="-6"/>
          <w:sz w:val="24"/>
          <w:szCs w:val="24"/>
          <w:lang w:val="ru-RU"/>
        </w:rPr>
        <w:t>Информация о выполнении плана/программы муниципалитета по реализации национальной образовательной инициативы «Наша новая    школа»    в    2014    году    (информация о выполнении всех мероприятий плана/программы по данному направлению  инициативы за отчетный период)</w:t>
      </w:r>
    </w:p>
    <w:p w:rsidR="006933D1" w:rsidRPr="006933D1" w:rsidRDefault="006933D1" w:rsidP="006933D1">
      <w:pPr>
        <w:spacing w:after="0" w:line="240" w:lineRule="auto"/>
        <w:jc w:val="both"/>
        <w:outlineLvl w:val="0"/>
        <w:rPr>
          <w:rFonts w:ascii="Times New Roman" w:eastAsia="Times New Roman" w:hAnsi="Times New Roman" w:cs="Times New Roman"/>
          <w:sz w:val="24"/>
          <w:szCs w:val="24"/>
          <w:lang w:val="ru-RU"/>
        </w:rPr>
      </w:pPr>
      <w:r w:rsidRPr="006933D1">
        <w:rPr>
          <w:rFonts w:ascii="Times New Roman" w:eastAsia="Times New Roman" w:hAnsi="Times New Roman" w:cs="Times New Roman"/>
          <w:sz w:val="24"/>
          <w:szCs w:val="24"/>
          <w:lang w:val="ru-RU"/>
        </w:rPr>
        <w:t>5. Эффекты реализации направления в 2014 году</w:t>
      </w:r>
    </w:p>
    <w:p w:rsidR="006933D1" w:rsidRDefault="006933D1" w:rsidP="006933D1">
      <w:pPr>
        <w:spacing w:after="0" w:line="240" w:lineRule="auto"/>
        <w:jc w:val="both"/>
        <w:outlineLvl w:val="0"/>
        <w:rPr>
          <w:rFonts w:ascii="Times New Roman" w:hAnsi="Times New Roman" w:cs="Times New Roman"/>
          <w:sz w:val="24"/>
          <w:szCs w:val="24"/>
          <w:lang w:val="ru-RU"/>
        </w:rPr>
      </w:pPr>
      <w:r w:rsidRPr="006933D1">
        <w:rPr>
          <w:rFonts w:ascii="Times New Roman" w:eastAsia="Times New Roman" w:hAnsi="Times New Roman" w:cs="Times New Roman"/>
          <w:sz w:val="24"/>
          <w:szCs w:val="24"/>
          <w:lang w:val="ru-RU"/>
        </w:rPr>
        <w:t>6. Проблемные вопросы реализации направления</w:t>
      </w:r>
    </w:p>
    <w:p w:rsidR="006933D1" w:rsidRPr="006933D1" w:rsidRDefault="006933D1" w:rsidP="00951A23">
      <w:pPr>
        <w:spacing w:before="60" w:afterLines="60" w:line="240" w:lineRule="auto"/>
        <w:jc w:val="both"/>
        <w:outlineLvl w:val="0"/>
        <w:rPr>
          <w:rFonts w:ascii="Times New Roman" w:eastAsia="Times New Roman" w:hAnsi="Times New Roman" w:cs="Times New Roman"/>
          <w:sz w:val="24"/>
          <w:szCs w:val="24"/>
          <w:lang w:val="ru-RU"/>
        </w:rPr>
      </w:pPr>
      <w:r w:rsidRPr="006933D1">
        <w:rPr>
          <w:rFonts w:ascii="Times New Roman" w:eastAsia="Times New Roman" w:hAnsi="Times New Roman" w:cs="Times New Roman"/>
          <w:sz w:val="24"/>
          <w:szCs w:val="24"/>
          <w:lang w:val="ru-RU"/>
        </w:rPr>
        <w:t>7. Задачи и планируемые показатели на 2015 год по реализации направления</w:t>
      </w:r>
    </w:p>
    <w:p w:rsidR="006933D1" w:rsidRPr="006933D1" w:rsidRDefault="006933D1" w:rsidP="006933D1">
      <w:pPr>
        <w:spacing w:after="0" w:line="240" w:lineRule="auto"/>
        <w:jc w:val="both"/>
        <w:outlineLvl w:val="0"/>
        <w:rPr>
          <w:rFonts w:ascii="Times New Roman" w:eastAsia="Times New Roman" w:hAnsi="Times New Roman" w:cs="Times New Roman"/>
          <w:sz w:val="24"/>
          <w:szCs w:val="24"/>
          <w:lang w:val="ru-RU"/>
        </w:rPr>
      </w:pPr>
      <w:r w:rsidRPr="006933D1">
        <w:rPr>
          <w:rFonts w:ascii="Times New Roman" w:eastAsia="Times New Roman" w:hAnsi="Times New Roman" w:cs="Times New Roman"/>
          <w:sz w:val="24"/>
          <w:szCs w:val="24"/>
          <w:lang w:val="ru-RU"/>
        </w:rPr>
        <w:t>8. Анализ количественных показателей мониторинга реализации инициативы по направлению</w:t>
      </w:r>
    </w:p>
    <w:p w:rsidR="006933D1" w:rsidRPr="006933D1" w:rsidRDefault="006933D1" w:rsidP="006933D1">
      <w:pPr>
        <w:spacing w:after="0"/>
        <w:rPr>
          <w:rFonts w:ascii="Calibri" w:eastAsia="Times New Roman" w:hAnsi="Calibri" w:cs="Times New Roman"/>
          <w:sz w:val="24"/>
          <w:szCs w:val="24"/>
          <w:lang w:val="ru-RU"/>
        </w:rPr>
      </w:pPr>
    </w:p>
    <w:p w:rsidR="006933D1" w:rsidRPr="006933D1" w:rsidRDefault="006933D1" w:rsidP="006933D1">
      <w:pPr>
        <w:spacing w:after="0" w:line="240" w:lineRule="auto"/>
        <w:ind w:right="425"/>
        <w:jc w:val="center"/>
        <w:rPr>
          <w:rFonts w:ascii="Times New Roman" w:hAnsi="Times New Roman"/>
          <w:b/>
          <w:sz w:val="28"/>
          <w:szCs w:val="28"/>
          <w:lang w:val="ru-RU"/>
        </w:rPr>
      </w:pPr>
      <w:r w:rsidRPr="006933D1">
        <w:rPr>
          <w:rFonts w:ascii="Times New Roman" w:hAnsi="Times New Roman"/>
          <w:b/>
          <w:sz w:val="28"/>
          <w:szCs w:val="28"/>
          <w:lang w:val="ru-RU"/>
        </w:rPr>
        <w:t>2. Нормативная база, обеспечивающая реализацию направления</w:t>
      </w:r>
    </w:p>
    <w:p w:rsidR="006933D1" w:rsidRPr="006933D1" w:rsidRDefault="006933D1" w:rsidP="006933D1">
      <w:pPr>
        <w:spacing w:after="0" w:line="240" w:lineRule="auto"/>
        <w:ind w:right="425"/>
        <w:jc w:val="both"/>
        <w:rPr>
          <w:rFonts w:ascii="Times New Roman" w:hAnsi="Times New Roman"/>
          <w:b/>
          <w:sz w:val="16"/>
          <w:szCs w:val="16"/>
          <w:lang w:val="ru-RU"/>
        </w:rPr>
      </w:pPr>
    </w:p>
    <w:p w:rsidR="006933D1" w:rsidRPr="000C5B95" w:rsidRDefault="006933D1" w:rsidP="006933D1">
      <w:pPr>
        <w:pStyle w:val="a6"/>
        <w:spacing w:after="0"/>
        <w:ind w:right="425"/>
        <w:rPr>
          <w:sz w:val="28"/>
          <w:szCs w:val="28"/>
        </w:rPr>
      </w:pPr>
      <w:r w:rsidRPr="000C5B95">
        <w:rPr>
          <w:sz w:val="28"/>
          <w:szCs w:val="28"/>
        </w:rPr>
        <w:t xml:space="preserve">- </w:t>
      </w:r>
      <w:r w:rsidRPr="000C5B95">
        <w:rPr>
          <w:rFonts w:eastAsia="+mn-ea"/>
          <w:bCs/>
          <w:color w:val="000000"/>
          <w:sz w:val="28"/>
          <w:szCs w:val="28"/>
        </w:rPr>
        <w:t xml:space="preserve">Федеральный закон от </w:t>
      </w:r>
      <w:r>
        <w:rPr>
          <w:rFonts w:eastAsia="+mn-ea"/>
          <w:bCs/>
          <w:color w:val="000000"/>
          <w:sz w:val="28"/>
          <w:szCs w:val="28"/>
        </w:rPr>
        <w:t>29</w:t>
      </w:r>
      <w:r w:rsidRPr="000C5B95">
        <w:rPr>
          <w:rFonts w:eastAsia="+mn-ea"/>
          <w:bCs/>
          <w:color w:val="000000"/>
          <w:sz w:val="28"/>
          <w:szCs w:val="28"/>
        </w:rPr>
        <w:t>.</w:t>
      </w:r>
      <w:r>
        <w:rPr>
          <w:rFonts w:eastAsia="+mn-ea"/>
          <w:bCs/>
          <w:color w:val="000000"/>
          <w:sz w:val="28"/>
          <w:szCs w:val="28"/>
        </w:rPr>
        <w:t>12</w:t>
      </w:r>
      <w:r w:rsidRPr="000C5B95">
        <w:rPr>
          <w:rFonts w:eastAsia="+mn-ea"/>
          <w:bCs/>
          <w:color w:val="000000"/>
          <w:sz w:val="28"/>
          <w:szCs w:val="28"/>
        </w:rPr>
        <w:t>.</w:t>
      </w:r>
      <w:r>
        <w:rPr>
          <w:rFonts w:eastAsia="+mn-ea"/>
          <w:bCs/>
          <w:color w:val="000000"/>
          <w:sz w:val="28"/>
          <w:szCs w:val="28"/>
        </w:rPr>
        <w:t>2012</w:t>
      </w:r>
      <w:r w:rsidRPr="000C5B95">
        <w:rPr>
          <w:rFonts w:eastAsia="+mn-ea"/>
          <w:bCs/>
          <w:color w:val="000000"/>
          <w:sz w:val="28"/>
          <w:szCs w:val="28"/>
        </w:rPr>
        <w:t xml:space="preserve"> №</w:t>
      </w:r>
      <w:r>
        <w:rPr>
          <w:rFonts w:eastAsia="+mn-ea"/>
          <w:bCs/>
          <w:color w:val="000000"/>
          <w:sz w:val="28"/>
          <w:szCs w:val="28"/>
        </w:rPr>
        <w:t xml:space="preserve"> 273-ФЗ</w:t>
      </w:r>
      <w:r w:rsidRPr="000C5B95">
        <w:rPr>
          <w:rFonts w:eastAsia="+mn-ea"/>
          <w:bCs/>
          <w:color w:val="000000"/>
          <w:sz w:val="28"/>
          <w:szCs w:val="28"/>
        </w:rPr>
        <w:t xml:space="preserve"> "Об образовании</w:t>
      </w:r>
      <w:r>
        <w:rPr>
          <w:rFonts w:eastAsia="+mn-ea"/>
          <w:bCs/>
          <w:color w:val="000000"/>
          <w:sz w:val="28"/>
          <w:szCs w:val="28"/>
        </w:rPr>
        <w:t xml:space="preserve"> в Российской Федерации</w:t>
      </w:r>
      <w:r w:rsidRPr="000C5B95">
        <w:rPr>
          <w:rFonts w:eastAsia="+mn-ea"/>
          <w:bCs/>
          <w:color w:val="000000"/>
          <w:sz w:val="28"/>
          <w:szCs w:val="28"/>
        </w:rPr>
        <w:t>»;</w:t>
      </w:r>
    </w:p>
    <w:p w:rsidR="006933D1" w:rsidRPr="006933D1" w:rsidRDefault="006933D1" w:rsidP="006933D1">
      <w:pPr>
        <w:shd w:val="clear" w:color="auto" w:fill="FFFFFF"/>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t xml:space="preserve">- Приказ министерства образования и науки РФ № 373  от 06.10.2009г. «Об утверждении и введении в действие федерального государственного образовательного стандарта начального общего образования»; </w:t>
      </w:r>
    </w:p>
    <w:p w:rsidR="006933D1" w:rsidRPr="006933D1" w:rsidRDefault="006933D1" w:rsidP="006933D1">
      <w:pPr>
        <w:shd w:val="clear" w:color="auto" w:fill="FFFFFF"/>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t xml:space="preserve">- Приказ министерства образования и науки РФ № 1897  от 17.02.2010г. «Об утверждении федерального государственного образовательного стандарта основного общего образования»; </w:t>
      </w:r>
    </w:p>
    <w:p w:rsidR="006933D1" w:rsidRPr="006933D1" w:rsidRDefault="006933D1" w:rsidP="006933D1">
      <w:pPr>
        <w:shd w:val="clear" w:color="auto" w:fill="FFFFFF"/>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t>- Распоряжение Правительства Российской Федерации от  7 сентября 2010 г. № 507-р  г. Москва «План действий по модернизации общего образования на 2011-2015 г.г.»;</w:t>
      </w:r>
    </w:p>
    <w:p w:rsidR="006933D1" w:rsidRPr="006933D1" w:rsidRDefault="006933D1" w:rsidP="006933D1">
      <w:pPr>
        <w:shd w:val="clear" w:color="auto" w:fill="FFFFFF"/>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t>- Правовые  основы  и  перспективы  взаимодействия  общественных институтов, семьи и школы в духовно-нравственном воспитании гражданина России (рекомендации участников круглого стола Комитета Госдумы ФС РФ по образованию от 22.03. 2010 года);</w:t>
      </w:r>
    </w:p>
    <w:p w:rsidR="006933D1" w:rsidRPr="006933D1" w:rsidRDefault="006933D1" w:rsidP="006933D1">
      <w:pPr>
        <w:shd w:val="clear" w:color="auto" w:fill="FFFFFF"/>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t>- Приказ Министерства образования Оренбургской области № 01/20-621 от 13.04.2012 г. «Об утверждении региональных экспериментальных площадок по введению федерального государственного образовательного стандарта основного общего образования»;</w:t>
      </w:r>
    </w:p>
    <w:p w:rsidR="006933D1" w:rsidRPr="006933D1" w:rsidRDefault="006933D1" w:rsidP="006933D1">
      <w:pPr>
        <w:shd w:val="clear" w:color="auto" w:fill="FFFFFF"/>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t xml:space="preserve">- Постановление администрации Беляевского района № 261-п  от 16.04.2010  «Об утверждении плана-графика внедрения федерального государственного образовательного стандарта начального общего образования на 2010-2011 годы»; </w:t>
      </w:r>
    </w:p>
    <w:p w:rsidR="006933D1" w:rsidRPr="006933D1" w:rsidRDefault="006933D1" w:rsidP="006933D1">
      <w:pPr>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t xml:space="preserve">- Приказ отдела образования администрации муниципального образования Беляевский район № 77  от 19.02.2010  «О реализации ФГОС начального общего образования»; </w:t>
      </w:r>
    </w:p>
    <w:p w:rsidR="006933D1" w:rsidRPr="006933D1" w:rsidRDefault="006933D1" w:rsidP="006933D1">
      <w:pPr>
        <w:widowControl w:val="0"/>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t xml:space="preserve">- Приказ отдела образования администрации муниципального образования Беляевский район № 314  от 13.09.2010  «О создании рабочей группы по подготовке к внедрению ФГОС в ОУ района»; </w:t>
      </w:r>
    </w:p>
    <w:p w:rsidR="006933D1" w:rsidRPr="006933D1" w:rsidRDefault="006933D1" w:rsidP="006933D1">
      <w:pPr>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lastRenderedPageBreak/>
        <w:t>- Решение Совета депутатов муниципального образования Беляевский район № 84  от 29.06.2011г. «Об обязательном введении федерального государственного общеобразовательного стандарта начального общего образования в общеобразовательных учреждениях Беляевского района»;</w:t>
      </w:r>
    </w:p>
    <w:p w:rsidR="006933D1" w:rsidRDefault="006933D1" w:rsidP="006933D1">
      <w:pPr>
        <w:spacing w:after="0" w:line="240" w:lineRule="auto"/>
        <w:ind w:right="425"/>
        <w:jc w:val="both"/>
        <w:rPr>
          <w:rFonts w:ascii="Times New Roman" w:hAnsi="Times New Roman"/>
          <w:sz w:val="28"/>
          <w:szCs w:val="28"/>
          <w:lang w:val="ru-RU"/>
        </w:rPr>
      </w:pPr>
      <w:r w:rsidRPr="006933D1">
        <w:rPr>
          <w:rFonts w:ascii="Times New Roman" w:hAnsi="Times New Roman"/>
          <w:sz w:val="28"/>
          <w:szCs w:val="28"/>
          <w:lang w:val="ru-RU"/>
        </w:rPr>
        <w:t>- Приказ отдела образования администрации муниципального образования Беляевский район № 179  от 23.04.2012  «О назначении координатора по вопросам введения ФГО</w:t>
      </w:r>
      <w:r w:rsidR="00634C36">
        <w:rPr>
          <w:rFonts w:ascii="Times New Roman" w:hAnsi="Times New Roman"/>
          <w:sz w:val="28"/>
          <w:szCs w:val="28"/>
          <w:lang w:val="ru-RU"/>
        </w:rPr>
        <w:t>С основного общего образования»;</w:t>
      </w:r>
    </w:p>
    <w:p w:rsidR="00634C36" w:rsidRDefault="00634C36" w:rsidP="006933D1">
      <w:pPr>
        <w:spacing w:after="0" w:line="240" w:lineRule="auto"/>
        <w:ind w:right="425"/>
        <w:jc w:val="both"/>
        <w:rPr>
          <w:rFonts w:ascii="Times New Roman" w:hAnsi="Times New Roman"/>
          <w:sz w:val="28"/>
          <w:szCs w:val="28"/>
          <w:lang w:val="ru-RU"/>
        </w:rPr>
      </w:pPr>
      <w:r>
        <w:rPr>
          <w:rFonts w:ascii="Times New Roman" w:hAnsi="Times New Roman"/>
          <w:sz w:val="28"/>
          <w:szCs w:val="28"/>
          <w:lang w:val="ru-RU"/>
        </w:rPr>
        <w:t>- Приказ министерства образования Оренбургской области «Об утверждении регионального базисного учебного плана и примерных учебных планов для общеобразовательных организаций Оренбургской области» от 13.08.2014 г. № 01-21/1063;</w:t>
      </w:r>
    </w:p>
    <w:p w:rsidR="00634C36" w:rsidRPr="00634C36" w:rsidRDefault="00634C36" w:rsidP="00634C36">
      <w:pPr>
        <w:spacing w:after="0" w:line="240" w:lineRule="auto"/>
        <w:jc w:val="center"/>
        <w:rPr>
          <w:rFonts w:ascii="Times New Roman" w:hAnsi="Times New Roman" w:cs="Times New Roman"/>
          <w:b/>
          <w:sz w:val="12"/>
          <w:szCs w:val="12"/>
          <w:lang w:val="ru-RU"/>
        </w:rPr>
      </w:pPr>
      <w:r>
        <w:rPr>
          <w:rFonts w:ascii="Times New Roman" w:hAnsi="Times New Roman"/>
          <w:sz w:val="28"/>
          <w:szCs w:val="28"/>
          <w:lang w:val="ru-RU"/>
        </w:rPr>
        <w:t xml:space="preserve">- Приказ одела образования, опеки и попечительства администрации муниципального образования Беляевский район </w:t>
      </w:r>
    </w:p>
    <w:p w:rsidR="00634C36" w:rsidRDefault="00634C36" w:rsidP="00634C36">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634C36">
        <w:rPr>
          <w:rFonts w:ascii="Times New Roman" w:hAnsi="Times New Roman" w:cs="Times New Roman"/>
          <w:color w:val="000000"/>
          <w:sz w:val="28"/>
          <w:szCs w:val="28"/>
          <w:lang w:val="ru-RU"/>
        </w:rPr>
        <w:t>Об организованном начале 2014-2015 учебного года в общеобразовательных организациях Беляевского района</w:t>
      </w:r>
      <w:r>
        <w:rPr>
          <w:rFonts w:ascii="Times New Roman" w:hAnsi="Times New Roman" w:cs="Times New Roman"/>
          <w:color w:val="000000"/>
          <w:sz w:val="28"/>
          <w:szCs w:val="28"/>
          <w:lang w:val="ru-RU"/>
        </w:rPr>
        <w:t xml:space="preserve">» от </w:t>
      </w:r>
      <w:r w:rsidR="00784548">
        <w:rPr>
          <w:rFonts w:ascii="Times New Roman" w:hAnsi="Times New Roman" w:cs="Times New Roman"/>
          <w:color w:val="000000"/>
          <w:sz w:val="28"/>
          <w:szCs w:val="28"/>
          <w:lang w:val="ru-RU"/>
        </w:rPr>
        <w:t>07.08.2014  № 219/;</w:t>
      </w:r>
    </w:p>
    <w:p w:rsidR="00784548" w:rsidRPr="00634C36" w:rsidRDefault="00784548" w:rsidP="00784548">
      <w:pPr>
        <w:spacing w:after="0" w:line="240" w:lineRule="auto"/>
        <w:jc w:val="center"/>
        <w:rPr>
          <w:rFonts w:ascii="Times New Roman" w:hAnsi="Times New Roman" w:cs="Times New Roman"/>
          <w:b/>
          <w:sz w:val="12"/>
          <w:szCs w:val="12"/>
          <w:lang w:val="ru-RU"/>
        </w:rPr>
      </w:pPr>
      <w:r>
        <w:rPr>
          <w:rFonts w:ascii="Times New Roman" w:hAnsi="Times New Roman"/>
          <w:sz w:val="28"/>
          <w:szCs w:val="28"/>
          <w:lang w:val="ru-RU"/>
        </w:rPr>
        <w:t xml:space="preserve">- Приказ одела образования, опеки и попечительства администрации муниципального образования Беляевский район </w:t>
      </w:r>
    </w:p>
    <w:p w:rsidR="00784548" w:rsidRDefault="00784548" w:rsidP="00784548">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784548">
        <w:rPr>
          <w:rFonts w:ascii="Times New Roman" w:hAnsi="Times New Roman" w:cs="Times New Roman"/>
          <w:color w:val="000000"/>
          <w:sz w:val="28"/>
          <w:szCs w:val="28"/>
          <w:lang w:val="ru-RU"/>
        </w:rPr>
        <w:t>О подготовке к итоговой аттестации обучающихся общеобразовательных организаций Беляевского района</w:t>
      </w:r>
      <w:r>
        <w:rPr>
          <w:rFonts w:ascii="Times New Roman" w:hAnsi="Times New Roman" w:cs="Times New Roman"/>
          <w:color w:val="000000"/>
          <w:sz w:val="28"/>
          <w:szCs w:val="28"/>
          <w:lang w:val="ru-RU"/>
        </w:rPr>
        <w:t xml:space="preserve">» от </w:t>
      </w:r>
      <w:r w:rsidRPr="00784548">
        <w:rPr>
          <w:rFonts w:ascii="Times New Roman" w:hAnsi="Times New Roman" w:cs="Times New Roman"/>
          <w:color w:val="000000"/>
          <w:sz w:val="28"/>
          <w:szCs w:val="28"/>
          <w:lang w:val="ru-RU"/>
        </w:rPr>
        <w:t>06.08.2014  № 215</w:t>
      </w:r>
    </w:p>
    <w:p w:rsidR="002F678A" w:rsidRPr="002F678A" w:rsidRDefault="002F678A" w:rsidP="002F678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Pr="002F678A">
        <w:rPr>
          <w:rFonts w:ascii="Times New Roman" w:eastAsia="Times New Roman" w:hAnsi="Times New Roman" w:cs="Times New Roman"/>
          <w:sz w:val="28"/>
          <w:szCs w:val="28"/>
          <w:lang w:val="ru-RU"/>
        </w:rPr>
        <w:t xml:space="preserve">остановление администрации </w:t>
      </w:r>
      <w:r>
        <w:rPr>
          <w:rFonts w:ascii="Times New Roman" w:hAnsi="Times New Roman" w:cs="Times New Roman"/>
          <w:sz w:val="28"/>
          <w:szCs w:val="28"/>
          <w:lang w:val="ru-RU"/>
        </w:rPr>
        <w:t>Беляевского района</w:t>
      </w:r>
      <w:r w:rsidRPr="002F678A">
        <w:rPr>
          <w:rFonts w:ascii="Times New Roman" w:eastAsia="Times New Roman" w:hAnsi="Times New Roman" w:cs="Times New Roman"/>
          <w:sz w:val="28"/>
          <w:szCs w:val="28"/>
          <w:lang w:val="ru-RU"/>
        </w:rPr>
        <w:t xml:space="preserve">  от  21.10.2013 №1213-п «</w:t>
      </w:r>
      <w:r w:rsidRPr="002F678A">
        <w:rPr>
          <w:rFonts w:ascii="Times New Roman" w:eastAsia="Times New Roman" w:hAnsi="Times New Roman" w:cs="Times New Roman"/>
          <w:bCs/>
          <w:sz w:val="28"/>
          <w:szCs w:val="28"/>
          <w:lang w:val="ru-RU"/>
        </w:rPr>
        <w:t>Об утверждении муниципальной программы "Развитие системы образования Беляевского района" на 2014 - 2016 годы</w:t>
      </w:r>
      <w:r w:rsidRPr="002F678A">
        <w:rPr>
          <w:rFonts w:ascii="Times New Roman" w:eastAsia="Times New Roman" w:hAnsi="Times New Roman" w:cs="Times New Roman"/>
          <w:sz w:val="28"/>
          <w:szCs w:val="28"/>
          <w:lang w:val="ru-RU"/>
        </w:rPr>
        <w:t>»</w:t>
      </w:r>
    </w:p>
    <w:p w:rsidR="002F678A" w:rsidRPr="00784548" w:rsidRDefault="002F678A" w:rsidP="00784548">
      <w:pPr>
        <w:spacing w:after="0" w:line="240" w:lineRule="auto"/>
        <w:rPr>
          <w:rFonts w:ascii="Times New Roman" w:hAnsi="Times New Roman" w:cs="Times New Roman"/>
          <w:color w:val="000000"/>
          <w:sz w:val="28"/>
          <w:szCs w:val="28"/>
          <w:lang w:val="ru-RU"/>
        </w:rPr>
      </w:pPr>
    </w:p>
    <w:p w:rsidR="00784548" w:rsidRPr="00784548" w:rsidRDefault="00784548" w:rsidP="00784548">
      <w:pPr>
        <w:spacing w:after="0" w:line="240" w:lineRule="auto"/>
        <w:jc w:val="center"/>
        <w:rPr>
          <w:rFonts w:ascii="Times New Roman" w:hAnsi="Times New Roman" w:cs="Times New Roman"/>
          <w:b/>
          <w:sz w:val="12"/>
          <w:szCs w:val="12"/>
          <w:lang w:val="ru-RU"/>
        </w:rPr>
      </w:pPr>
    </w:p>
    <w:p w:rsidR="006933D1" w:rsidRDefault="006933D1" w:rsidP="006933D1">
      <w:pPr>
        <w:spacing w:after="0" w:line="240" w:lineRule="auto"/>
        <w:ind w:right="425"/>
        <w:jc w:val="center"/>
        <w:rPr>
          <w:rFonts w:ascii="Times New Roman" w:hAnsi="Times New Roman"/>
          <w:b/>
          <w:sz w:val="28"/>
          <w:szCs w:val="28"/>
          <w:lang w:val="ru-RU"/>
        </w:rPr>
      </w:pPr>
      <w:r w:rsidRPr="00A622C0">
        <w:rPr>
          <w:rFonts w:ascii="Times New Roman" w:hAnsi="Times New Roman"/>
          <w:b/>
          <w:sz w:val="28"/>
          <w:szCs w:val="28"/>
          <w:lang w:val="ru-RU"/>
        </w:rPr>
        <w:t>3. Финансовое обеспечение реализации направления</w:t>
      </w:r>
      <w:r w:rsidR="007978D5">
        <w:rPr>
          <w:rFonts w:ascii="Times New Roman" w:hAnsi="Times New Roman"/>
          <w:b/>
          <w:sz w:val="28"/>
          <w:szCs w:val="28"/>
          <w:lang w:val="ru-RU"/>
        </w:rPr>
        <w:t xml:space="preserve"> </w:t>
      </w:r>
    </w:p>
    <w:p w:rsidR="00EC5EE2" w:rsidRPr="00A622C0" w:rsidRDefault="00EC5EE2" w:rsidP="00EC5EE2">
      <w:pPr>
        <w:spacing w:after="0" w:line="240" w:lineRule="auto"/>
        <w:ind w:firstLine="567"/>
        <w:jc w:val="center"/>
        <w:rPr>
          <w:rFonts w:ascii="Times New Roman" w:hAnsi="Times New Roman"/>
          <w:b/>
          <w:sz w:val="28"/>
          <w:szCs w:val="28"/>
          <w:lang w:val="ru-RU"/>
        </w:rPr>
      </w:pPr>
      <w:r w:rsidRPr="00A622C0">
        <w:rPr>
          <w:rFonts w:ascii="Times New Roman" w:hAnsi="Times New Roman"/>
          <w:b/>
          <w:sz w:val="28"/>
          <w:szCs w:val="28"/>
          <w:lang w:val="ru-RU"/>
        </w:rPr>
        <w:t>4.3. Финансовое обеспечение реализации</w:t>
      </w:r>
    </w:p>
    <w:tbl>
      <w:tblPr>
        <w:tblpPr w:leftFromText="180" w:rightFromText="180" w:vertAnchor="text" w:horzAnchor="margin" w:tblpY="83"/>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3"/>
        <w:gridCol w:w="7099"/>
        <w:gridCol w:w="1842"/>
        <w:gridCol w:w="2268"/>
        <w:gridCol w:w="2127"/>
      </w:tblGrid>
      <w:tr w:rsidR="00EC5EE2" w:rsidRPr="00F017C6" w:rsidTr="0069043C">
        <w:trPr>
          <w:trHeight w:val="276"/>
        </w:trPr>
        <w:tc>
          <w:tcPr>
            <w:tcW w:w="1373" w:type="dxa"/>
            <w:vMerge w:val="restart"/>
            <w:vAlign w:val="center"/>
          </w:tcPr>
          <w:p w:rsidR="00EC5EE2" w:rsidRPr="00F017C6" w:rsidRDefault="00EC5EE2" w:rsidP="00EC5EE2">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 п/п</w:t>
            </w:r>
          </w:p>
        </w:tc>
        <w:tc>
          <w:tcPr>
            <w:tcW w:w="7099" w:type="dxa"/>
            <w:vMerge w:val="restart"/>
            <w:vAlign w:val="center"/>
          </w:tcPr>
          <w:p w:rsidR="00EC5EE2" w:rsidRPr="00F017C6" w:rsidRDefault="00EC5EE2" w:rsidP="00EC5EE2">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Развитие самостоятельности школ</w:t>
            </w:r>
          </w:p>
        </w:tc>
        <w:tc>
          <w:tcPr>
            <w:tcW w:w="1842" w:type="dxa"/>
            <w:vMerge w:val="restart"/>
            <w:vAlign w:val="center"/>
          </w:tcPr>
          <w:p w:rsidR="00EC5EE2" w:rsidRPr="0009554B" w:rsidRDefault="00EC5EE2" w:rsidP="00EC5EE2">
            <w:pPr>
              <w:tabs>
                <w:tab w:val="left" w:pos="1260"/>
              </w:tabs>
              <w:spacing w:after="0" w:line="240" w:lineRule="auto"/>
              <w:jc w:val="center"/>
              <w:rPr>
                <w:rFonts w:ascii="Times New Roman" w:hAnsi="Times New Roman"/>
                <w:b/>
                <w:sz w:val="24"/>
                <w:szCs w:val="24"/>
                <w:lang w:val="ru-RU"/>
              </w:rPr>
            </w:pPr>
            <w:r w:rsidRPr="0009554B">
              <w:rPr>
                <w:rFonts w:ascii="Times New Roman" w:hAnsi="Times New Roman"/>
                <w:b/>
                <w:sz w:val="24"/>
                <w:szCs w:val="24"/>
                <w:lang w:val="ru-RU"/>
              </w:rPr>
              <w:t>План на</w:t>
            </w:r>
          </w:p>
          <w:p w:rsidR="00EC5EE2" w:rsidRPr="0009554B" w:rsidRDefault="00EC5EE2" w:rsidP="00EC5EE2">
            <w:pPr>
              <w:tabs>
                <w:tab w:val="left" w:pos="1260"/>
              </w:tabs>
              <w:spacing w:after="0" w:line="240" w:lineRule="auto"/>
              <w:jc w:val="center"/>
              <w:rPr>
                <w:rFonts w:ascii="Times New Roman" w:hAnsi="Times New Roman"/>
                <w:b/>
                <w:sz w:val="24"/>
                <w:szCs w:val="24"/>
                <w:lang w:val="ru-RU"/>
              </w:rPr>
            </w:pPr>
            <w:r w:rsidRPr="0009554B">
              <w:rPr>
                <w:rFonts w:ascii="Times New Roman" w:hAnsi="Times New Roman"/>
                <w:b/>
                <w:sz w:val="24"/>
                <w:szCs w:val="24"/>
                <w:lang w:val="ru-RU"/>
              </w:rPr>
              <w:t>201</w:t>
            </w:r>
            <w:r>
              <w:rPr>
                <w:rFonts w:ascii="Times New Roman" w:hAnsi="Times New Roman"/>
                <w:b/>
                <w:sz w:val="24"/>
                <w:szCs w:val="24"/>
                <w:lang w:val="ru-RU"/>
              </w:rPr>
              <w:t>4</w:t>
            </w:r>
            <w:r w:rsidRPr="0009554B">
              <w:rPr>
                <w:rFonts w:ascii="Times New Roman" w:hAnsi="Times New Roman"/>
                <w:b/>
                <w:sz w:val="24"/>
                <w:szCs w:val="24"/>
                <w:lang w:val="ru-RU"/>
              </w:rPr>
              <w:t xml:space="preserve"> год (тыс. руб.)</w:t>
            </w:r>
          </w:p>
          <w:p w:rsidR="00EC5EE2" w:rsidRPr="00F017C6" w:rsidRDefault="00EC5EE2" w:rsidP="00EC5EE2">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Всего</w:t>
            </w:r>
          </w:p>
        </w:tc>
        <w:tc>
          <w:tcPr>
            <w:tcW w:w="4395" w:type="dxa"/>
            <w:gridSpan w:val="2"/>
            <w:vAlign w:val="center"/>
          </w:tcPr>
          <w:p w:rsidR="00EC5EE2" w:rsidRPr="00F017C6" w:rsidRDefault="00EC5EE2" w:rsidP="00EC5EE2">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Факт (профинансировано) (тыс. руб.)</w:t>
            </w:r>
          </w:p>
        </w:tc>
      </w:tr>
      <w:tr w:rsidR="00EC5EE2" w:rsidRPr="00F017C6" w:rsidTr="0069043C">
        <w:trPr>
          <w:trHeight w:val="381"/>
        </w:trPr>
        <w:tc>
          <w:tcPr>
            <w:tcW w:w="1373" w:type="dxa"/>
            <w:vMerge/>
            <w:vAlign w:val="center"/>
          </w:tcPr>
          <w:p w:rsidR="00EC5EE2" w:rsidRPr="00F017C6" w:rsidRDefault="00EC5EE2" w:rsidP="00EC5EE2">
            <w:pPr>
              <w:tabs>
                <w:tab w:val="left" w:pos="1260"/>
              </w:tabs>
              <w:spacing w:after="0" w:line="240" w:lineRule="auto"/>
              <w:jc w:val="center"/>
              <w:rPr>
                <w:rFonts w:ascii="Times New Roman" w:hAnsi="Times New Roman"/>
                <w:sz w:val="24"/>
                <w:szCs w:val="24"/>
              </w:rPr>
            </w:pPr>
          </w:p>
        </w:tc>
        <w:tc>
          <w:tcPr>
            <w:tcW w:w="7099" w:type="dxa"/>
            <w:vMerge/>
            <w:vAlign w:val="center"/>
          </w:tcPr>
          <w:p w:rsidR="00EC5EE2" w:rsidRPr="00F017C6" w:rsidRDefault="00EC5EE2" w:rsidP="00EC5EE2">
            <w:pPr>
              <w:tabs>
                <w:tab w:val="left" w:pos="1260"/>
              </w:tabs>
              <w:spacing w:after="0" w:line="240" w:lineRule="auto"/>
              <w:jc w:val="center"/>
              <w:rPr>
                <w:rFonts w:ascii="Times New Roman" w:hAnsi="Times New Roman"/>
                <w:sz w:val="24"/>
                <w:szCs w:val="24"/>
              </w:rPr>
            </w:pPr>
          </w:p>
        </w:tc>
        <w:tc>
          <w:tcPr>
            <w:tcW w:w="1842" w:type="dxa"/>
            <w:vMerge/>
            <w:vAlign w:val="center"/>
          </w:tcPr>
          <w:p w:rsidR="00EC5EE2" w:rsidRPr="00F017C6" w:rsidRDefault="00EC5EE2" w:rsidP="00EC5EE2">
            <w:pPr>
              <w:tabs>
                <w:tab w:val="left" w:pos="1260"/>
              </w:tabs>
              <w:spacing w:after="0" w:line="240" w:lineRule="auto"/>
              <w:jc w:val="center"/>
              <w:rPr>
                <w:rFonts w:ascii="Times New Roman" w:hAnsi="Times New Roman"/>
                <w:sz w:val="24"/>
                <w:szCs w:val="24"/>
              </w:rPr>
            </w:pPr>
          </w:p>
        </w:tc>
        <w:tc>
          <w:tcPr>
            <w:tcW w:w="2268" w:type="dxa"/>
            <w:vAlign w:val="center"/>
          </w:tcPr>
          <w:p w:rsidR="00EC5EE2" w:rsidRPr="00F017C6" w:rsidRDefault="00EC5EE2"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Бюджет муниципальных образований</w:t>
            </w:r>
          </w:p>
        </w:tc>
        <w:tc>
          <w:tcPr>
            <w:tcW w:w="2127"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 выполнения</w:t>
            </w:r>
          </w:p>
        </w:tc>
      </w:tr>
      <w:tr w:rsidR="00EC5EE2" w:rsidRPr="004E509E" w:rsidTr="0069043C">
        <w:trPr>
          <w:trHeight w:val="294"/>
        </w:trPr>
        <w:tc>
          <w:tcPr>
            <w:tcW w:w="1373" w:type="dxa"/>
          </w:tcPr>
          <w:p w:rsidR="00EC5EE2" w:rsidRPr="00F017C6" w:rsidRDefault="00EC5EE2"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1</w:t>
            </w:r>
          </w:p>
        </w:tc>
        <w:tc>
          <w:tcPr>
            <w:tcW w:w="7099" w:type="dxa"/>
          </w:tcPr>
          <w:p w:rsidR="00EC5EE2" w:rsidRPr="005B5E4F" w:rsidRDefault="00EC5EE2" w:rsidP="00EC5EE2">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Обновление библиотечных фондов</w:t>
            </w:r>
          </w:p>
        </w:tc>
        <w:tc>
          <w:tcPr>
            <w:tcW w:w="1842" w:type="dxa"/>
          </w:tcPr>
          <w:p w:rsidR="00EC5EE2" w:rsidRPr="004E509E"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160,0</w:t>
            </w:r>
          </w:p>
        </w:tc>
        <w:tc>
          <w:tcPr>
            <w:tcW w:w="2268" w:type="dxa"/>
          </w:tcPr>
          <w:p w:rsidR="00EC5EE2" w:rsidRPr="004E509E"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160,0</w:t>
            </w:r>
          </w:p>
        </w:tc>
        <w:tc>
          <w:tcPr>
            <w:tcW w:w="2127" w:type="dxa"/>
          </w:tcPr>
          <w:p w:rsidR="00EC5EE2"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EC5EE2" w:rsidRPr="004E509E" w:rsidTr="0069043C">
        <w:trPr>
          <w:trHeight w:val="270"/>
        </w:trPr>
        <w:tc>
          <w:tcPr>
            <w:tcW w:w="1373" w:type="dxa"/>
          </w:tcPr>
          <w:p w:rsidR="00EC5EE2" w:rsidRPr="00F017C6" w:rsidRDefault="00EC5EE2"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2</w:t>
            </w:r>
          </w:p>
        </w:tc>
        <w:tc>
          <w:tcPr>
            <w:tcW w:w="7099" w:type="dxa"/>
          </w:tcPr>
          <w:p w:rsidR="00EC5EE2" w:rsidRPr="005B5E4F" w:rsidRDefault="00EC5EE2" w:rsidP="00EC5EE2">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Внеурочная занятость</w:t>
            </w:r>
          </w:p>
        </w:tc>
        <w:tc>
          <w:tcPr>
            <w:tcW w:w="1842" w:type="dxa"/>
          </w:tcPr>
          <w:p w:rsidR="00EC5EE2" w:rsidRPr="004E509E"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2268" w:type="dxa"/>
          </w:tcPr>
          <w:p w:rsidR="00EC5EE2" w:rsidRPr="004E509E"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2127" w:type="dxa"/>
          </w:tcPr>
          <w:p w:rsidR="00EC5EE2"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r>
      <w:tr w:rsidR="00EC5EE2" w:rsidRPr="00EC5EE2" w:rsidTr="0069043C">
        <w:trPr>
          <w:trHeight w:val="259"/>
        </w:trPr>
        <w:tc>
          <w:tcPr>
            <w:tcW w:w="1373" w:type="dxa"/>
          </w:tcPr>
          <w:p w:rsidR="00EC5EE2" w:rsidRPr="00F017C6" w:rsidRDefault="00EC5EE2"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3</w:t>
            </w:r>
          </w:p>
        </w:tc>
        <w:tc>
          <w:tcPr>
            <w:tcW w:w="7099" w:type="dxa"/>
          </w:tcPr>
          <w:p w:rsidR="00EC5EE2" w:rsidRPr="005B5E4F" w:rsidRDefault="00EC5EE2" w:rsidP="00EC5EE2">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Повышение квалификации педагогов для реализации ФГОС</w:t>
            </w:r>
          </w:p>
        </w:tc>
        <w:tc>
          <w:tcPr>
            <w:tcW w:w="1842"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308,7</w:t>
            </w:r>
          </w:p>
        </w:tc>
        <w:tc>
          <w:tcPr>
            <w:tcW w:w="2268"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308,7</w:t>
            </w:r>
          </w:p>
        </w:tc>
        <w:tc>
          <w:tcPr>
            <w:tcW w:w="2127"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EC5EE2" w:rsidRPr="00EC5EE2" w:rsidTr="0069043C">
        <w:trPr>
          <w:trHeight w:val="297"/>
        </w:trPr>
        <w:tc>
          <w:tcPr>
            <w:tcW w:w="1373" w:type="dxa"/>
          </w:tcPr>
          <w:p w:rsidR="00EC5EE2" w:rsidRPr="00F017C6" w:rsidRDefault="00EC5EE2"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4</w:t>
            </w:r>
          </w:p>
        </w:tc>
        <w:tc>
          <w:tcPr>
            <w:tcW w:w="7099" w:type="dxa"/>
          </w:tcPr>
          <w:p w:rsidR="00EC5EE2" w:rsidRPr="005B5E4F" w:rsidRDefault="00EC5EE2" w:rsidP="00EC5EE2">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Повышение квалификации управленческих кадров для реализации ФГОС</w:t>
            </w:r>
          </w:p>
        </w:tc>
        <w:tc>
          <w:tcPr>
            <w:tcW w:w="1842"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111,6</w:t>
            </w:r>
          </w:p>
        </w:tc>
        <w:tc>
          <w:tcPr>
            <w:tcW w:w="2268"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111,6</w:t>
            </w:r>
          </w:p>
        </w:tc>
        <w:tc>
          <w:tcPr>
            <w:tcW w:w="2127"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EC5EE2" w:rsidRPr="00EC5EE2" w:rsidTr="0069043C">
        <w:trPr>
          <w:trHeight w:val="320"/>
        </w:trPr>
        <w:tc>
          <w:tcPr>
            <w:tcW w:w="1373" w:type="dxa"/>
          </w:tcPr>
          <w:p w:rsidR="00EC5EE2" w:rsidRPr="00F017C6" w:rsidRDefault="00EC5EE2"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5</w:t>
            </w:r>
          </w:p>
        </w:tc>
        <w:tc>
          <w:tcPr>
            <w:tcW w:w="7099" w:type="dxa"/>
          </w:tcPr>
          <w:p w:rsidR="00EC5EE2" w:rsidRPr="005B5E4F" w:rsidRDefault="00EC5EE2" w:rsidP="00EC5EE2">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Организация и проведение ЕГЭ в 11 кл.</w:t>
            </w:r>
          </w:p>
        </w:tc>
        <w:tc>
          <w:tcPr>
            <w:tcW w:w="1842"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146,9</w:t>
            </w:r>
          </w:p>
        </w:tc>
        <w:tc>
          <w:tcPr>
            <w:tcW w:w="2268"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146,9</w:t>
            </w:r>
          </w:p>
        </w:tc>
        <w:tc>
          <w:tcPr>
            <w:tcW w:w="2127" w:type="dxa"/>
          </w:tcPr>
          <w:p w:rsidR="00EC5EE2" w:rsidRPr="0009554B"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EC5EE2" w:rsidRPr="00EC5EE2" w:rsidTr="0069043C">
        <w:trPr>
          <w:trHeight w:val="256"/>
        </w:trPr>
        <w:tc>
          <w:tcPr>
            <w:tcW w:w="1373" w:type="dxa"/>
          </w:tcPr>
          <w:p w:rsidR="00EC5EE2" w:rsidRPr="00F017C6" w:rsidRDefault="00EC5EE2"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6</w:t>
            </w:r>
          </w:p>
        </w:tc>
        <w:tc>
          <w:tcPr>
            <w:tcW w:w="7099" w:type="dxa"/>
          </w:tcPr>
          <w:p w:rsidR="00EC5EE2" w:rsidRPr="0009554B" w:rsidRDefault="00EC5EE2" w:rsidP="00EC5EE2">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Организация и проведение ГИА-9 в форме ОГЭ</w:t>
            </w:r>
          </w:p>
        </w:tc>
        <w:tc>
          <w:tcPr>
            <w:tcW w:w="1842" w:type="dxa"/>
          </w:tcPr>
          <w:p w:rsidR="00EC5EE2" w:rsidRPr="0088239D"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44,8</w:t>
            </w:r>
          </w:p>
        </w:tc>
        <w:tc>
          <w:tcPr>
            <w:tcW w:w="2268" w:type="dxa"/>
          </w:tcPr>
          <w:p w:rsidR="00EC5EE2" w:rsidRPr="0088239D"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44,8</w:t>
            </w:r>
          </w:p>
        </w:tc>
        <w:tc>
          <w:tcPr>
            <w:tcW w:w="2127" w:type="dxa"/>
          </w:tcPr>
          <w:p w:rsidR="00EC5EE2" w:rsidRPr="0088239D"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EC5EE2" w:rsidRPr="0088239D" w:rsidTr="0069043C">
        <w:trPr>
          <w:trHeight w:val="256"/>
        </w:trPr>
        <w:tc>
          <w:tcPr>
            <w:tcW w:w="8472" w:type="dxa"/>
            <w:gridSpan w:val="2"/>
          </w:tcPr>
          <w:p w:rsidR="00EC5EE2" w:rsidRPr="00D53B4E" w:rsidRDefault="00EC5EE2" w:rsidP="00EC5EE2">
            <w:pPr>
              <w:tabs>
                <w:tab w:val="left" w:pos="1260"/>
              </w:tabs>
              <w:spacing w:after="0" w:line="240" w:lineRule="auto"/>
              <w:jc w:val="center"/>
              <w:rPr>
                <w:rFonts w:ascii="Times New Roman" w:hAnsi="Times New Roman"/>
                <w:b/>
                <w:sz w:val="24"/>
                <w:szCs w:val="24"/>
                <w:lang w:val="ru-RU"/>
              </w:rPr>
            </w:pPr>
            <w:r w:rsidRPr="00D53B4E">
              <w:rPr>
                <w:rFonts w:ascii="Times New Roman" w:hAnsi="Times New Roman"/>
                <w:b/>
                <w:sz w:val="24"/>
                <w:szCs w:val="24"/>
                <w:lang w:val="ru-RU"/>
              </w:rPr>
              <w:t>ИТОГО:</w:t>
            </w:r>
          </w:p>
        </w:tc>
        <w:tc>
          <w:tcPr>
            <w:tcW w:w="1842" w:type="dxa"/>
          </w:tcPr>
          <w:p w:rsidR="00EC5EE2"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772,0</w:t>
            </w:r>
          </w:p>
        </w:tc>
        <w:tc>
          <w:tcPr>
            <w:tcW w:w="2268" w:type="dxa"/>
          </w:tcPr>
          <w:p w:rsidR="00EC5EE2"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772,0</w:t>
            </w:r>
          </w:p>
        </w:tc>
        <w:tc>
          <w:tcPr>
            <w:tcW w:w="2127" w:type="dxa"/>
          </w:tcPr>
          <w:p w:rsidR="00EC5EE2" w:rsidRDefault="00EC5EE2"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bl>
    <w:p w:rsidR="007978D5" w:rsidRDefault="007978D5" w:rsidP="006933D1">
      <w:pPr>
        <w:spacing w:after="0" w:line="240" w:lineRule="auto"/>
        <w:ind w:right="425"/>
        <w:jc w:val="center"/>
        <w:rPr>
          <w:rFonts w:ascii="Times New Roman" w:hAnsi="Times New Roman"/>
          <w:b/>
          <w:sz w:val="28"/>
          <w:szCs w:val="28"/>
          <w:lang w:val="ru-RU"/>
        </w:rPr>
      </w:pPr>
    </w:p>
    <w:p w:rsidR="00EC5EE2" w:rsidRPr="007978D5" w:rsidRDefault="00EC5EE2" w:rsidP="006933D1">
      <w:pPr>
        <w:spacing w:after="0" w:line="240" w:lineRule="auto"/>
        <w:ind w:right="425"/>
        <w:jc w:val="center"/>
        <w:rPr>
          <w:rFonts w:ascii="Times New Roman" w:hAnsi="Times New Roman"/>
          <w:b/>
          <w:sz w:val="28"/>
          <w:szCs w:val="28"/>
          <w:lang w:val="ru-RU"/>
        </w:rPr>
      </w:pPr>
    </w:p>
    <w:p w:rsidR="006933D1" w:rsidRPr="006933D1" w:rsidRDefault="006933D1" w:rsidP="006933D1">
      <w:pPr>
        <w:spacing w:after="0" w:line="240" w:lineRule="auto"/>
        <w:ind w:right="425"/>
        <w:jc w:val="center"/>
        <w:rPr>
          <w:rFonts w:ascii="Times New Roman" w:hAnsi="Times New Roman"/>
          <w:b/>
          <w:sz w:val="28"/>
          <w:szCs w:val="28"/>
          <w:lang w:val="ru-RU"/>
        </w:rPr>
      </w:pPr>
      <w:r w:rsidRPr="006933D1">
        <w:rPr>
          <w:rFonts w:ascii="Times New Roman" w:hAnsi="Times New Roman"/>
          <w:b/>
          <w:sz w:val="28"/>
          <w:szCs w:val="28"/>
          <w:lang w:val="ru-RU"/>
        </w:rPr>
        <w:t xml:space="preserve">4. Информация о выполнении плана/программы </w:t>
      </w:r>
      <w:r w:rsidR="00D82210">
        <w:rPr>
          <w:rFonts w:ascii="Times New Roman" w:hAnsi="Times New Roman"/>
          <w:b/>
          <w:sz w:val="28"/>
          <w:szCs w:val="28"/>
          <w:lang w:val="ru-RU"/>
        </w:rPr>
        <w:t>муниципалитета</w:t>
      </w:r>
      <w:r w:rsidRPr="006933D1">
        <w:rPr>
          <w:rFonts w:ascii="Times New Roman" w:hAnsi="Times New Roman"/>
          <w:b/>
          <w:sz w:val="28"/>
          <w:szCs w:val="28"/>
          <w:lang w:val="ru-RU"/>
        </w:rPr>
        <w:t xml:space="preserve"> по реализации национальной образовательной инициативы «Наша новая школа» в 201</w:t>
      </w:r>
      <w:r w:rsidR="00D61A1F">
        <w:rPr>
          <w:rFonts w:ascii="Times New Roman" w:hAnsi="Times New Roman"/>
          <w:b/>
          <w:sz w:val="28"/>
          <w:szCs w:val="28"/>
          <w:lang w:val="ru-RU"/>
        </w:rPr>
        <w:t>4</w:t>
      </w:r>
      <w:r w:rsidRPr="006933D1">
        <w:rPr>
          <w:rFonts w:ascii="Times New Roman" w:hAnsi="Times New Roman"/>
          <w:b/>
          <w:sz w:val="28"/>
          <w:szCs w:val="28"/>
          <w:lang w:val="ru-RU"/>
        </w:rPr>
        <w:t xml:space="preserve"> году</w:t>
      </w:r>
    </w:p>
    <w:p w:rsidR="006933D1" w:rsidRPr="006933D1" w:rsidRDefault="006933D1" w:rsidP="006933D1">
      <w:pPr>
        <w:spacing w:after="0" w:line="240" w:lineRule="auto"/>
        <w:ind w:right="425" w:firstLine="567"/>
        <w:jc w:val="both"/>
        <w:rPr>
          <w:rFonts w:ascii="Times New Roman" w:hAnsi="Times New Roman"/>
          <w:sz w:val="16"/>
          <w:szCs w:val="16"/>
          <w:lang w:val="ru-RU"/>
        </w:rPr>
      </w:pPr>
    </w:p>
    <w:p w:rsidR="006933D1" w:rsidRPr="006933D1" w:rsidRDefault="006933D1" w:rsidP="006933D1">
      <w:pPr>
        <w:spacing w:after="0" w:line="240" w:lineRule="auto"/>
        <w:ind w:right="425" w:firstLine="567"/>
        <w:jc w:val="both"/>
        <w:rPr>
          <w:rFonts w:ascii="Times New Roman" w:hAnsi="Times New Roman"/>
          <w:sz w:val="28"/>
          <w:szCs w:val="28"/>
          <w:lang w:val="ru-RU"/>
        </w:rPr>
      </w:pPr>
      <w:r w:rsidRPr="006933D1">
        <w:rPr>
          <w:rFonts w:ascii="Times New Roman" w:hAnsi="Times New Roman"/>
          <w:sz w:val="28"/>
          <w:szCs w:val="28"/>
          <w:lang w:val="ru-RU"/>
        </w:rPr>
        <w:t xml:space="preserve">Из </w:t>
      </w:r>
      <w:r w:rsidR="00797B2A">
        <w:rPr>
          <w:rFonts w:ascii="Times New Roman" w:hAnsi="Times New Roman"/>
          <w:sz w:val="28"/>
          <w:szCs w:val="28"/>
          <w:lang w:val="ru-RU"/>
        </w:rPr>
        <w:t>59</w:t>
      </w:r>
      <w:r w:rsidRPr="006933D1">
        <w:rPr>
          <w:rFonts w:ascii="Times New Roman" w:hAnsi="Times New Roman"/>
          <w:sz w:val="28"/>
          <w:szCs w:val="28"/>
          <w:lang w:val="ru-RU"/>
        </w:rPr>
        <w:t xml:space="preserve"> классов начальных классов (1-4 классы) – 3</w:t>
      </w:r>
      <w:r w:rsidR="00797B2A">
        <w:rPr>
          <w:rFonts w:ascii="Times New Roman" w:hAnsi="Times New Roman"/>
          <w:sz w:val="28"/>
          <w:szCs w:val="28"/>
          <w:lang w:val="ru-RU"/>
        </w:rPr>
        <w:t>1</w:t>
      </w:r>
      <w:r w:rsidRPr="006933D1">
        <w:rPr>
          <w:rFonts w:ascii="Times New Roman" w:hAnsi="Times New Roman"/>
          <w:sz w:val="28"/>
          <w:szCs w:val="28"/>
          <w:lang w:val="ru-RU"/>
        </w:rPr>
        <w:t xml:space="preserve"> отдельных классов-комплектов, 28 класса объединены в класс-комплект с другими классами. </w:t>
      </w:r>
    </w:p>
    <w:p w:rsidR="006933D1" w:rsidRPr="005077D4" w:rsidRDefault="006933D1" w:rsidP="006933D1">
      <w:pPr>
        <w:pStyle w:val="a7"/>
        <w:ind w:left="0" w:right="425" w:firstLine="708"/>
        <w:jc w:val="both"/>
        <w:rPr>
          <w:sz w:val="28"/>
          <w:szCs w:val="28"/>
        </w:rPr>
      </w:pPr>
      <w:r w:rsidRPr="004E4314">
        <w:rPr>
          <w:sz w:val="28"/>
          <w:szCs w:val="28"/>
        </w:rPr>
        <w:t>Все педагогические работники, которые   работают в начальных классах, в 5, 6</w:t>
      </w:r>
      <w:r w:rsidR="00797B2A">
        <w:rPr>
          <w:sz w:val="28"/>
          <w:szCs w:val="28"/>
        </w:rPr>
        <w:t>, 7</w:t>
      </w:r>
      <w:r w:rsidRPr="004E4314">
        <w:rPr>
          <w:sz w:val="28"/>
          <w:szCs w:val="28"/>
        </w:rPr>
        <w:t xml:space="preserve"> классах МБОУ «Беляевская</w:t>
      </w:r>
      <w:r>
        <w:rPr>
          <w:sz w:val="28"/>
          <w:szCs w:val="28"/>
        </w:rPr>
        <w:t xml:space="preserve"> СОШ»</w:t>
      </w:r>
      <w:r w:rsidR="00797B2A">
        <w:rPr>
          <w:sz w:val="28"/>
          <w:szCs w:val="28"/>
        </w:rPr>
        <w:t xml:space="preserve">, </w:t>
      </w:r>
      <w:r w:rsidR="00797B2A" w:rsidRPr="00797B2A">
        <w:rPr>
          <w:sz w:val="28"/>
          <w:szCs w:val="28"/>
        </w:rPr>
        <w:t>«</w:t>
      </w:r>
      <w:r w:rsidR="00797B2A" w:rsidRPr="00823A54">
        <w:rPr>
          <w:sz w:val="28"/>
          <w:szCs w:val="28"/>
        </w:rPr>
        <w:t>Ключёвская СОШ»</w:t>
      </w:r>
      <w:r w:rsidRPr="00823A54">
        <w:rPr>
          <w:sz w:val="28"/>
          <w:szCs w:val="28"/>
        </w:rPr>
        <w:t xml:space="preserve">   прошли</w:t>
      </w:r>
      <w:r w:rsidRPr="005077D4">
        <w:rPr>
          <w:sz w:val="28"/>
          <w:szCs w:val="28"/>
        </w:rPr>
        <w:t xml:space="preserve"> обучение на проблемных курсах  в ИПКиППРО ОГПУ.</w:t>
      </w:r>
    </w:p>
    <w:p w:rsidR="006933D1" w:rsidRPr="005077D4" w:rsidRDefault="006933D1" w:rsidP="006933D1">
      <w:pPr>
        <w:pStyle w:val="a7"/>
        <w:ind w:left="0" w:right="425" w:firstLine="708"/>
        <w:jc w:val="both"/>
        <w:rPr>
          <w:sz w:val="28"/>
          <w:szCs w:val="28"/>
        </w:rPr>
      </w:pPr>
      <w:r>
        <w:rPr>
          <w:sz w:val="28"/>
          <w:szCs w:val="28"/>
        </w:rPr>
        <w:t>Руководители О</w:t>
      </w:r>
      <w:r w:rsidR="00797B2A">
        <w:rPr>
          <w:sz w:val="28"/>
          <w:szCs w:val="28"/>
        </w:rPr>
        <w:t>О</w:t>
      </w:r>
      <w:r>
        <w:rPr>
          <w:sz w:val="28"/>
          <w:szCs w:val="28"/>
        </w:rPr>
        <w:t xml:space="preserve"> </w:t>
      </w:r>
      <w:r w:rsidRPr="005077D4">
        <w:rPr>
          <w:sz w:val="28"/>
          <w:szCs w:val="28"/>
        </w:rPr>
        <w:t>обучен</w:t>
      </w:r>
      <w:r>
        <w:rPr>
          <w:sz w:val="28"/>
          <w:szCs w:val="28"/>
        </w:rPr>
        <w:t>ы в соответствии</w:t>
      </w:r>
      <w:r w:rsidRPr="005077D4">
        <w:rPr>
          <w:sz w:val="28"/>
          <w:szCs w:val="28"/>
        </w:rPr>
        <w:t xml:space="preserve"> ФГОС   обучены в ИПКиППРО ОГПУ на проблемных курсах. </w:t>
      </w:r>
    </w:p>
    <w:p w:rsidR="006933D1" w:rsidRPr="005077D4" w:rsidRDefault="006933D1" w:rsidP="006933D1">
      <w:pPr>
        <w:pStyle w:val="a7"/>
        <w:ind w:left="0" w:right="425" w:firstLine="567"/>
        <w:jc w:val="both"/>
        <w:rPr>
          <w:sz w:val="28"/>
          <w:szCs w:val="28"/>
        </w:rPr>
      </w:pPr>
      <w:r w:rsidRPr="005077D4">
        <w:rPr>
          <w:sz w:val="28"/>
          <w:szCs w:val="28"/>
        </w:rPr>
        <w:t>В течение учебного  года педагогами О</w:t>
      </w:r>
      <w:r w:rsidR="00797B2A">
        <w:rPr>
          <w:sz w:val="28"/>
          <w:szCs w:val="28"/>
        </w:rPr>
        <w:t>О</w:t>
      </w:r>
      <w:r w:rsidRPr="005077D4">
        <w:rPr>
          <w:sz w:val="28"/>
          <w:szCs w:val="28"/>
        </w:rPr>
        <w:t xml:space="preserve"> были посещены семинары, мастер-классы, проводимые ГБУ «ГРЦРО», ИПК</w:t>
      </w:r>
      <w:r>
        <w:rPr>
          <w:sz w:val="28"/>
          <w:szCs w:val="28"/>
        </w:rPr>
        <w:t xml:space="preserve"> </w:t>
      </w:r>
      <w:r w:rsidRPr="005077D4">
        <w:rPr>
          <w:sz w:val="28"/>
          <w:szCs w:val="28"/>
        </w:rPr>
        <w:t>и</w:t>
      </w:r>
      <w:r>
        <w:rPr>
          <w:sz w:val="28"/>
          <w:szCs w:val="28"/>
        </w:rPr>
        <w:t xml:space="preserve"> </w:t>
      </w:r>
      <w:r w:rsidRPr="005077D4">
        <w:rPr>
          <w:sz w:val="28"/>
          <w:szCs w:val="28"/>
        </w:rPr>
        <w:t>ППРО ОГПУ.</w:t>
      </w:r>
    </w:p>
    <w:p w:rsidR="006933D1" w:rsidRPr="006933D1" w:rsidRDefault="006933D1" w:rsidP="006933D1">
      <w:pPr>
        <w:spacing w:after="0" w:line="240" w:lineRule="auto"/>
        <w:ind w:right="425" w:firstLine="567"/>
        <w:jc w:val="both"/>
        <w:rPr>
          <w:rFonts w:ascii="Times New Roman" w:hAnsi="Times New Roman"/>
          <w:sz w:val="28"/>
          <w:szCs w:val="28"/>
          <w:lang w:val="ru-RU"/>
        </w:rPr>
      </w:pPr>
      <w:r w:rsidRPr="006933D1">
        <w:rPr>
          <w:rFonts w:ascii="Times New Roman" w:hAnsi="Times New Roman"/>
          <w:sz w:val="28"/>
          <w:szCs w:val="28"/>
          <w:lang w:val="ru-RU"/>
        </w:rPr>
        <w:t>В классах оборудовано рабочее место учителя: стол, ноутбук (или компьютер), мультимедиапроектор, магнитно-маркерная доска, интерактивная система.</w:t>
      </w:r>
    </w:p>
    <w:p w:rsidR="006933D1" w:rsidRPr="006933D1" w:rsidRDefault="006933D1" w:rsidP="006933D1">
      <w:pPr>
        <w:spacing w:after="0" w:line="240" w:lineRule="auto"/>
        <w:ind w:right="425" w:firstLine="567"/>
        <w:jc w:val="both"/>
        <w:rPr>
          <w:rFonts w:ascii="Times New Roman" w:hAnsi="Times New Roman"/>
          <w:sz w:val="28"/>
          <w:szCs w:val="28"/>
          <w:lang w:val="ru-RU"/>
        </w:rPr>
      </w:pPr>
      <w:r w:rsidRPr="006933D1">
        <w:rPr>
          <w:rFonts w:ascii="Times New Roman" w:hAnsi="Times New Roman"/>
          <w:sz w:val="28"/>
          <w:szCs w:val="28"/>
          <w:lang w:val="ru-RU"/>
        </w:rPr>
        <w:t xml:space="preserve"> Педагоги обеспечены методическими пособиями. Каждый класс обеспечен набором таблиц, раздаточным материалом. </w:t>
      </w:r>
    </w:p>
    <w:p w:rsidR="006933D1" w:rsidRPr="006933D1" w:rsidRDefault="006933D1" w:rsidP="006933D1">
      <w:pPr>
        <w:spacing w:after="0" w:line="240" w:lineRule="auto"/>
        <w:ind w:right="425" w:firstLine="567"/>
        <w:jc w:val="both"/>
        <w:rPr>
          <w:rFonts w:ascii="Times New Roman" w:hAnsi="Times New Roman"/>
          <w:sz w:val="28"/>
          <w:szCs w:val="28"/>
          <w:lang w:val="ru-RU"/>
        </w:rPr>
      </w:pPr>
      <w:r w:rsidRPr="006933D1">
        <w:rPr>
          <w:rFonts w:ascii="Times New Roman" w:hAnsi="Times New Roman"/>
          <w:sz w:val="28"/>
          <w:szCs w:val="28"/>
          <w:lang w:val="ru-RU"/>
        </w:rPr>
        <w:t xml:space="preserve">Оборудованы игровые зоны (или игровые комнаты): спортивный передвижной  комплекс,  детская  стенка  «Антошка». </w:t>
      </w:r>
    </w:p>
    <w:p w:rsidR="006933D1" w:rsidRPr="006933D1" w:rsidRDefault="006933D1" w:rsidP="006933D1">
      <w:pPr>
        <w:spacing w:after="0" w:line="240" w:lineRule="auto"/>
        <w:ind w:right="425" w:firstLine="567"/>
        <w:jc w:val="both"/>
        <w:rPr>
          <w:rFonts w:ascii="Times New Roman" w:hAnsi="Times New Roman"/>
          <w:sz w:val="28"/>
          <w:szCs w:val="28"/>
          <w:lang w:val="ru-RU"/>
        </w:rPr>
      </w:pPr>
      <w:r w:rsidRPr="006933D1">
        <w:rPr>
          <w:rFonts w:ascii="Times New Roman" w:hAnsi="Times New Roman"/>
          <w:sz w:val="28"/>
          <w:szCs w:val="28"/>
          <w:lang w:val="ru-RU"/>
        </w:rPr>
        <w:t xml:space="preserve">Сон для обучающихся не организован в связи с отсутствием площадей для организации спальных комнат. </w:t>
      </w:r>
    </w:p>
    <w:p w:rsidR="006933D1" w:rsidRPr="006933D1" w:rsidRDefault="006933D1" w:rsidP="006933D1">
      <w:pPr>
        <w:tabs>
          <w:tab w:val="num" w:pos="0"/>
        </w:tabs>
        <w:spacing w:after="0" w:line="240" w:lineRule="auto"/>
        <w:ind w:right="425" w:firstLine="567"/>
        <w:contextualSpacing/>
        <w:jc w:val="both"/>
        <w:rPr>
          <w:rFonts w:ascii="Times New Roman" w:hAnsi="Times New Roman"/>
          <w:sz w:val="28"/>
          <w:szCs w:val="28"/>
          <w:lang w:val="ru-RU"/>
        </w:rPr>
      </w:pPr>
      <w:r w:rsidRPr="006933D1">
        <w:rPr>
          <w:rFonts w:ascii="Times New Roman" w:hAnsi="Times New Roman"/>
          <w:sz w:val="28"/>
          <w:szCs w:val="28"/>
          <w:lang w:val="ru-RU"/>
        </w:rPr>
        <w:t xml:space="preserve">Для детей, обучающихся по ФГОС, организовано двухразовое питание за счет дотации питания на обеды и родительской платы.  100%  обучающихся  охвачены бесплатным горячим завтраком. </w:t>
      </w:r>
    </w:p>
    <w:p w:rsidR="006933D1" w:rsidRPr="006933D1" w:rsidRDefault="006933D1" w:rsidP="006933D1">
      <w:pPr>
        <w:spacing w:after="0" w:line="240" w:lineRule="auto"/>
        <w:ind w:right="425"/>
        <w:jc w:val="both"/>
        <w:rPr>
          <w:rFonts w:ascii="Times New Roman" w:hAnsi="Times New Roman"/>
          <w:sz w:val="16"/>
          <w:szCs w:val="16"/>
          <w:lang w:val="ru-RU"/>
        </w:rPr>
      </w:pPr>
      <w:r w:rsidRPr="006933D1">
        <w:rPr>
          <w:rFonts w:ascii="Times New Roman" w:hAnsi="Times New Roman"/>
          <w:sz w:val="28"/>
          <w:szCs w:val="28"/>
          <w:lang w:val="ru-RU"/>
        </w:rPr>
        <w:t xml:space="preserve"> </w:t>
      </w:r>
    </w:p>
    <w:p w:rsidR="006933D1" w:rsidRPr="006933D1" w:rsidRDefault="006933D1" w:rsidP="006933D1">
      <w:pPr>
        <w:spacing w:after="0" w:line="240" w:lineRule="auto"/>
        <w:ind w:right="425"/>
        <w:jc w:val="center"/>
        <w:rPr>
          <w:rFonts w:ascii="Times New Roman" w:hAnsi="Times New Roman"/>
          <w:b/>
          <w:sz w:val="28"/>
          <w:szCs w:val="28"/>
          <w:lang w:val="ru-RU"/>
        </w:rPr>
      </w:pPr>
      <w:r w:rsidRPr="006933D1">
        <w:rPr>
          <w:rFonts w:ascii="Times New Roman" w:hAnsi="Times New Roman"/>
          <w:b/>
          <w:sz w:val="28"/>
          <w:szCs w:val="28"/>
          <w:lang w:val="ru-RU"/>
        </w:rPr>
        <w:t>5. Эффекты реализации направления в 201</w:t>
      </w:r>
      <w:r w:rsidR="00D61A1F">
        <w:rPr>
          <w:rFonts w:ascii="Times New Roman" w:hAnsi="Times New Roman"/>
          <w:b/>
          <w:sz w:val="28"/>
          <w:szCs w:val="28"/>
          <w:lang w:val="ru-RU"/>
        </w:rPr>
        <w:t>4</w:t>
      </w:r>
      <w:r w:rsidRPr="006933D1">
        <w:rPr>
          <w:rFonts w:ascii="Times New Roman" w:hAnsi="Times New Roman"/>
          <w:b/>
          <w:sz w:val="28"/>
          <w:szCs w:val="28"/>
          <w:lang w:val="ru-RU"/>
        </w:rPr>
        <w:t xml:space="preserve"> году.</w:t>
      </w:r>
    </w:p>
    <w:p w:rsidR="006933D1" w:rsidRPr="006933D1" w:rsidRDefault="006933D1" w:rsidP="006933D1">
      <w:pPr>
        <w:spacing w:after="0" w:line="240" w:lineRule="auto"/>
        <w:ind w:right="425"/>
        <w:jc w:val="both"/>
        <w:rPr>
          <w:rFonts w:ascii="Times New Roman" w:hAnsi="Times New Roman"/>
          <w:b/>
          <w:sz w:val="16"/>
          <w:szCs w:val="16"/>
          <w:lang w:val="ru-RU"/>
        </w:rPr>
      </w:pPr>
    </w:p>
    <w:p w:rsidR="006933D1" w:rsidRPr="00C4244D" w:rsidRDefault="006933D1" w:rsidP="006933D1">
      <w:pPr>
        <w:pStyle w:val="a6"/>
        <w:tabs>
          <w:tab w:val="left" w:pos="-567"/>
          <w:tab w:val="left" w:pos="284"/>
          <w:tab w:val="left" w:pos="1134"/>
        </w:tabs>
        <w:spacing w:after="0"/>
        <w:ind w:right="425" w:firstLine="567"/>
        <w:rPr>
          <w:sz w:val="28"/>
          <w:szCs w:val="28"/>
        </w:rPr>
      </w:pPr>
      <w:r w:rsidRPr="00C4244D">
        <w:rPr>
          <w:sz w:val="28"/>
          <w:szCs w:val="28"/>
        </w:rPr>
        <w:t xml:space="preserve">- обновилась материально-техническая база общеобразовательных </w:t>
      </w:r>
      <w:r w:rsidR="00797B2A">
        <w:rPr>
          <w:sz w:val="28"/>
          <w:szCs w:val="28"/>
        </w:rPr>
        <w:t>организац</w:t>
      </w:r>
      <w:r w:rsidRPr="00C4244D">
        <w:rPr>
          <w:sz w:val="28"/>
          <w:szCs w:val="28"/>
        </w:rPr>
        <w:t>ий в условиях перехода на новые образовательные стандарты (все школы района улучшили материально-техническое состояние в соответствии с требованиями ФГОС НОО);</w:t>
      </w:r>
    </w:p>
    <w:p w:rsidR="006933D1" w:rsidRPr="00C4244D" w:rsidRDefault="006933D1" w:rsidP="006933D1">
      <w:pPr>
        <w:pStyle w:val="a6"/>
        <w:tabs>
          <w:tab w:val="left" w:pos="-567"/>
          <w:tab w:val="left" w:pos="0"/>
          <w:tab w:val="left" w:pos="1134"/>
        </w:tabs>
        <w:spacing w:after="0"/>
        <w:ind w:right="425" w:firstLine="567"/>
        <w:rPr>
          <w:sz w:val="28"/>
          <w:szCs w:val="28"/>
        </w:rPr>
      </w:pPr>
      <w:r w:rsidRPr="00C4244D">
        <w:rPr>
          <w:sz w:val="28"/>
          <w:szCs w:val="28"/>
        </w:rPr>
        <w:t>- повысился уровень методической грамотности учителей начальной школы в вопросах перехода на работу по УМК нового поколения, реализации системно-деятельностного подхода в обучении младших школьников;</w:t>
      </w:r>
    </w:p>
    <w:p w:rsidR="006933D1" w:rsidRPr="00C4244D" w:rsidRDefault="006933D1" w:rsidP="006933D1">
      <w:pPr>
        <w:pStyle w:val="a6"/>
        <w:tabs>
          <w:tab w:val="left" w:pos="-567"/>
          <w:tab w:val="left" w:pos="0"/>
          <w:tab w:val="left" w:pos="1134"/>
        </w:tabs>
        <w:spacing w:after="0"/>
        <w:ind w:right="425" w:firstLine="567"/>
        <w:rPr>
          <w:sz w:val="28"/>
          <w:szCs w:val="28"/>
        </w:rPr>
      </w:pPr>
      <w:r w:rsidRPr="00C4244D">
        <w:rPr>
          <w:sz w:val="28"/>
          <w:szCs w:val="28"/>
        </w:rPr>
        <w:t>- повысился уровень методической грамотности учителей основн</w:t>
      </w:r>
      <w:r w:rsidR="00797B2A">
        <w:rPr>
          <w:sz w:val="28"/>
          <w:szCs w:val="28"/>
        </w:rPr>
        <w:t>ых</w:t>
      </w:r>
      <w:r w:rsidRPr="00C4244D">
        <w:rPr>
          <w:sz w:val="28"/>
          <w:szCs w:val="28"/>
        </w:rPr>
        <w:t xml:space="preserve"> школ в вопросах перехода на работу по УМК нового поколения (МБОУ «Беляевская СОШ»</w:t>
      </w:r>
      <w:r w:rsidR="004A7A89">
        <w:rPr>
          <w:sz w:val="28"/>
          <w:szCs w:val="28"/>
        </w:rPr>
        <w:t>, «Ключевская СОШ»</w:t>
      </w:r>
      <w:r w:rsidRPr="00C4244D">
        <w:rPr>
          <w:sz w:val="28"/>
          <w:szCs w:val="28"/>
        </w:rPr>
        <w:t>);</w:t>
      </w:r>
    </w:p>
    <w:p w:rsidR="006933D1" w:rsidRPr="00C4244D" w:rsidRDefault="006933D1" w:rsidP="006933D1">
      <w:pPr>
        <w:pStyle w:val="a6"/>
        <w:tabs>
          <w:tab w:val="left" w:pos="-567"/>
          <w:tab w:val="left" w:pos="0"/>
          <w:tab w:val="left" w:pos="1134"/>
        </w:tabs>
        <w:spacing w:after="0"/>
        <w:ind w:right="425" w:firstLine="567"/>
        <w:rPr>
          <w:sz w:val="28"/>
          <w:szCs w:val="28"/>
        </w:rPr>
      </w:pPr>
      <w:r w:rsidRPr="00C4244D">
        <w:rPr>
          <w:sz w:val="28"/>
          <w:szCs w:val="28"/>
        </w:rPr>
        <w:t xml:space="preserve">- учителями начальных классов используются в работе с младшими школьниками современные педагогические технологии, в том числе информационно-коммуникационные </w:t>
      </w:r>
      <w:r w:rsidRPr="00C4244D">
        <w:rPr>
          <w:iCs/>
          <w:sz w:val="28"/>
          <w:szCs w:val="28"/>
        </w:rPr>
        <w:t>(100% учителей начальных классов применяют ИКТ-технологии в своей практике);</w:t>
      </w:r>
    </w:p>
    <w:p w:rsidR="006933D1" w:rsidRPr="00C4244D" w:rsidRDefault="006933D1" w:rsidP="006933D1">
      <w:pPr>
        <w:pStyle w:val="a6"/>
        <w:tabs>
          <w:tab w:val="left" w:pos="-567"/>
          <w:tab w:val="left" w:pos="0"/>
          <w:tab w:val="left" w:pos="1134"/>
        </w:tabs>
        <w:spacing w:after="0"/>
        <w:ind w:right="425" w:firstLine="567"/>
        <w:rPr>
          <w:sz w:val="28"/>
          <w:szCs w:val="28"/>
        </w:rPr>
      </w:pPr>
      <w:r w:rsidRPr="00C4244D">
        <w:rPr>
          <w:sz w:val="28"/>
          <w:szCs w:val="28"/>
        </w:rPr>
        <w:lastRenderedPageBreak/>
        <w:t xml:space="preserve">- учителями начальных классов используются в образовательной практике учебно-методические комплекты, содержание которых ориентировано на развивающее обучение; </w:t>
      </w:r>
    </w:p>
    <w:p w:rsidR="006933D1" w:rsidRDefault="006933D1" w:rsidP="006933D1">
      <w:pPr>
        <w:pStyle w:val="a6"/>
        <w:tabs>
          <w:tab w:val="left" w:pos="-567"/>
          <w:tab w:val="left" w:pos="0"/>
          <w:tab w:val="left" w:pos="1134"/>
        </w:tabs>
        <w:spacing w:after="0"/>
        <w:ind w:right="425" w:firstLine="567"/>
        <w:rPr>
          <w:sz w:val="28"/>
          <w:szCs w:val="28"/>
        </w:rPr>
      </w:pPr>
      <w:r w:rsidRPr="00C4244D">
        <w:rPr>
          <w:sz w:val="28"/>
          <w:szCs w:val="28"/>
        </w:rPr>
        <w:t>- усилилась самостоятельность школ в организации образовательного процесса за счет разработки основной образовательной программы.</w:t>
      </w:r>
    </w:p>
    <w:p w:rsidR="006933D1" w:rsidRPr="00FB2E4C" w:rsidRDefault="006933D1" w:rsidP="006933D1">
      <w:pPr>
        <w:pStyle w:val="a6"/>
        <w:tabs>
          <w:tab w:val="left" w:pos="-567"/>
          <w:tab w:val="left" w:pos="0"/>
          <w:tab w:val="left" w:pos="1134"/>
        </w:tabs>
        <w:spacing w:after="0"/>
        <w:ind w:right="425" w:firstLine="567"/>
        <w:rPr>
          <w:sz w:val="16"/>
          <w:szCs w:val="16"/>
        </w:rPr>
      </w:pPr>
      <w:r w:rsidRPr="00C4244D">
        <w:rPr>
          <w:sz w:val="28"/>
          <w:szCs w:val="28"/>
        </w:rPr>
        <w:t xml:space="preserve">  </w:t>
      </w:r>
    </w:p>
    <w:p w:rsidR="006933D1" w:rsidRPr="006933D1" w:rsidRDefault="006933D1" w:rsidP="006933D1">
      <w:pPr>
        <w:spacing w:after="0" w:line="240" w:lineRule="auto"/>
        <w:ind w:right="425"/>
        <w:jc w:val="center"/>
        <w:rPr>
          <w:rFonts w:ascii="Times New Roman" w:hAnsi="Times New Roman"/>
          <w:b/>
          <w:sz w:val="28"/>
          <w:szCs w:val="28"/>
          <w:lang w:val="ru-RU"/>
        </w:rPr>
      </w:pPr>
      <w:r w:rsidRPr="006933D1">
        <w:rPr>
          <w:rFonts w:ascii="Times New Roman" w:hAnsi="Times New Roman"/>
          <w:b/>
          <w:sz w:val="28"/>
          <w:szCs w:val="28"/>
          <w:lang w:val="ru-RU"/>
        </w:rPr>
        <w:t>6. Проблемные вопросы реализации направления</w:t>
      </w:r>
    </w:p>
    <w:p w:rsidR="006933D1" w:rsidRPr="006933D1" w:rsidRDefault="006933D1" w:rsidP="006933D1">
      <w:pPr>
        <w:spacing w:after="0" w:line="240" w:lineRule="auto"/>
        <w:ind w:right="425" w:firstLine="567"/>
        <w:jc w:val="both"/>
        <w:rPr>
          <w:rFonts w:ascii="Times New Roman" w:hAnsi="Times New Roman"/>
          <w:sz w:val="16"/>
          <w:szCs w:val="16"/>
          <w:lang w:val="ru-RU"/>
        </w:rPr>
      </w:pPr>
    </w:p>
    <w:p w:rsidR="006933D1" w:rsidRPr="006933D1" w:rsidRDefault="006933D1" w:rsidP="006933D1">
      <w:pPr>
        <w:spacing w:after="0" w:line="240" w:lineRule="auto"/>
        <w:ind w:right="425" w:firstLine="720"/>
        <w:jc w:val="both"/>
        <w:rPr>
          <w:rFonts w:ascii="Times New Roman" w:hAnsi="Times New Roman"/>
          <w:sz w:val="28"/>
          <w:szCs w:val="28"/>
          <w:lang w:val="ru-RU"/>
        </w:rPr>
      </w:pPr>
      <w:r w:rsidRPr="006933D1">
        <w:rPr>
          <w:rFonts w:ascii="Times New Roman" w:hAnsi="Times New Roman"/>
          <w:sz w:val="28"/>
          <w:szCs w:val="28"/>
          <w:lang w:val="ru-RU"/>
        </w:rPr>
        <w:t>В реализации направления «Переход на новые образовательные стандарты» выявлены следующие проблемы:</w:t>
      </w:r>
    </w:p>
    <w:p w:rsidR="006933D1" w:rsidRPr="006933D1" w:rsidRDefault="006933D1" w:rsidP="006933D1">
      <w:pPr>
        <w:spacing w:after="0" w:line="240" w:lineRule="auto"/>
        <w:ind w:right="425" w:firstLine="709"/>
        <w:jc w:val="both"/>
        <w:rPr>
          <w:rFonts w:ascii="Times New Roman" w:hAnsi="Times New Roman"/>
          <w:sz w:val="28"/>
          <w:szCs w:val="28"/>
          <w:lang w:val="ru-RU"/>
        </w:rPr>
      </w:pPr>
      <w:r w:rsidRPr="006933D1">
        <w:rPr>
          <w:rFonts w:ascii="Times New Roman" w:hAnsi="Times New Roman"/>
          <w:sz w:val="28"/>
          <w:szCs w:val="28"/>
          <w:lang w:val="ru-RU"/>
        </w:rPr>
        <w:t xml:space="preserve">- нуждается в совершенствовании информационно-методическая  база общеобразовательных  </w:t>
      </w:r>
      <w:r w:rsidR="00797B2A">
        <w:rPr>
          <w:rFonts w:ascii="Times New Roman" w:hAnsi="Times New Roman"/>
          <w:sz w:val="28"/>
          <w:szCs w:val="28"/>
          <w:lang w:val="ru-RU"/>
        </w:rPr>
        <w:t>организац</w:t>
      </w:r>
      <w:r w:rsidRPr="006933D1">
        <w:rPr>
          <w:rFonts w:ascii="Times New Roman" w:hAnsi="Times New Roman"/>
          <w:sz w:val="28"/>
          <w:szCs w:val="28"/>
          <w:lang w:val="ru-RU"/>
        </w:rPr>
        <w:t xml:space="preserve">ий, реализующих ФГОС </w:t>
      </w:r>
      <w:r w:rsidR="00D61A1F">
        <w:rPr>
          <w:rFonts w:ascii="Times New Roman" w:hAnsi="Times New Roman"/>
          <w:sz w:val="28"/>
          <w:szCs w:val="28"/>
          <w:lang w:val="ru-RU"/>
        </w:rPr>
        <w:t>О</w:t>
      </w:r>
      <w:r w:rsidRPr="006933D1">
        <w:rPr>
          <w:rFonts w:ascii="Times New Roman" w:hAnsi="Times New Roman"/>
          <w:sz w:val="28"/>
          <w:szCs w:val="28"/>
          <w:lang w:val="ru-RU"/>
        </w:rPr>
        <w:t>ОО;</w:t>
      </w:r>
    </w:p>
    <w:p w:rsidR="006933D1" w:rsidRPr="006933D1" w:rsidRDefault="006933D1" w:rsidP="006933D1">
      <w:pPr>
        <w:spacing w:after="0" w:line="240" w:lineRule="auto"/>
        <w:ind w:right="425" w:firstLine="567"/>
        <w:jc w:val="both"/>
        <w:rPr>
          <w:rFonts w:ascii="Times New Roman" w:hAnsi="Times New Roman"/>
          <w:sz w:val="28"/>
          <w:szCs w:val="28"/>
          <w:lang w:val="ru-RU"/>
        </w:rPr>
      </w:pPr>
      <w:r w:rsidRPr="006933D1">
        <w:rPr>
          <w:rFonts w:ascii="Times New Roman" w:hAnsi="Times New Roman"/>
          <w:sz w:val="28"/>
          <w:szCs w:val="28"/>
          <w:lang w:val="ru-RU"/>
        </w:rPr>
        <w:t xml:space="preserve">- отсутствие условий для полноценной организации внеурочной деятельности, сна и отдыха, </w:t>
      </w:r>
    </w:p>
    <w:p w:rsidR="006933D1" w:rsidRPr="006933D1" w:rsidRDefault="006933D1" w:rsidP="006933D1">
      <w:pPr>
        <w:spacing w:after="0" w:line="240" w:lineRule="auto"/>
        <w:ind w:right="425" w:firstLine="720"/>
        <w:jc w:val="both"/>
        <w:rPr>
          <w:rFonts w:ascii="Times New Roman" w:hAnsi="Times New Roman"/>
          <w:sz w:val="16"/>
          <w:szCs w:val="16"/>
          <w:lang w:val="ru-RU"/>
        </w:rPr>
      </w:pPr>
    </w:p>
    <w:p w:rsidR="006933D1" w:rsidRPr="006933D1" w:rsidRDefault="006933D1" w:rsidP="006933D1">
      <w:pPr>
        <w:spacing w:after="0" w:line="240" w:lineRule="auto"/>
        <w:ind w:right="425"/>
        <w:jc w:val="center"/>
        <w:rPr>
          <w:rFonts w:ascii="Times New Roman" w:hAnsi="Times New Roman"/>
          <w:b/>
          <w:sz w:val="28"/>
          <w:szCs w:val="28"/>
          <w:lang w:val="ru-RU"/>
        </w:rPr>
      </w:pPr>
      <w:r w:rsidRPr="006933D1">
        <w:rPr>
          <w:rFonts w:ascii="Times New Roman" w:hAnsi="Times New Roman"/>
          <w:b/>
          <w:sz w:val="28"/>
          <w:szCs w:val="28"/>
          <w:lang w:val="ru-RU"/>
        </w:rPr>
        <w:t>7. Задачи и планируемые показатели на следующий календарный год по реализации направления</w:t>
      </w:r>
    </w:p>
    <w:p w:rsidR="006933D1" w:rsidRPr="006933D1" w:rsidRDefault="006933D1" w:rsidP="006933D1">
      <w:pPr>
        <w:spacing w:after="0" w:line="240" w:lineRule="auto"/>
        <w:ind w:right="425" w:firstLine="567"/>
        <w:jc w:val="both"/>
        <w:rPr>
          <w:rFonts w:ascii="Times New Roman" w:hAnsi="Times New Roman"/>
          <w:sz w:val="16"/>
          <w:szCs w:val="16"/>
          <w:lang w:val="ru-RU"/>
        </w:rPr>
      </w:pPr>
    </w:p>
    <w:p w:rsidR="006933D1" w:rsidRPr="006933D1" w:rsidRDefault="006933D1" w:rsidP="006933D1">
      <w:pPr>
        <w:widowControl w:val="0"/>
        <w:autoSpaceDE w:val="0"/>
        <w:autoSpaceDN w:val="0"/>
        <w:adjustRightInd w:val="0"/>
        <w:spacing w:after="0" w:line="240" w:lineRule="auto"/>
        <w:ind w:right="425" w:firstLine="567"/>
        <w:jc w:val="both"/>
        <w:rPr>
          <w:rFonts w:ascii="Times New Roman" w:hAnsi="Times New Roman"/>
          <w:sz w:val="28"/>
          <w:szCs w:val="28"/>
          <w:lang w:val="ru-RU"/>
        </w:rPr>
      </w:pPr>
      <w:r w:rsidRPr="006933D1">
        <w:rPr>
          <w:rFonts w:ascii="Times New Roman" w:hAnsi="Times New Roman"/>
          <w:sz w:val="28"/>
          <w:szCs w:val="28"/>
          <w:lang w:val="ru-RU"/>
        </w:rPr>
        <w:t xml:space="preserve">- продолжить  обновление  материально-технической  базы общеобразовательных </w:t>
      </w:r>
      <w:r w:rsidR="00797B2A">
        <w:rPr>
          <w:rFonts w:ascii="Times New Roman" w:hAnsi="Times New Roman"/>
          <w:sz w:val="28"/>
          <w:szCs w:val="28"/>
          <w:lang w:val="ru-RU"/>
        </w:rPr>
        <w:t>организац</w:t>
      </w:r>
      <w:r w:rsidRPr="006933D1">
        <w:rPr>
          <w:rFonts w:ascii="Times New Roman" w:hAnsi="Times New Roman"/>
          <w:sz w:val="28"/>
          <w:szCs w:val="28"/>
          <w:lang w:val="ru-RU"/>
        </w:rPr>
        <w:t xml:space="preserve">ий в условиях перехода на новые образовательные стандарты; </w:t>
      </w:r>
    </w:p>
    <w:p w:rsidR="006933D1" w:rsidRPr="006933D1" w:rsidRDefault="006933D1" w:rsidP="006933D1">
      <w:pPr>
        <w:pStyle w:val="20"/>
        <w:shd w:val="clear" w:color="auto" w:fill="auto"/>
        <w:spacing w:line="240" w:lineRule="auto"/>
        <w:ind w:right="425" w:firstLine="567"/>
        <w:jc w:val="both"/>
        <w:rPr>
          <w:rFonts w:ascii="Times New Roman" w:hAnsi="Times New Roman"/>
          <w:sz w:val="28"/>
          <w:szCs w:val="28"/>
          <w:lang w:val="ru-RU"/>
        </w:rPr>
      </w:pPr>
      <w:r w:rsidRPr="006933D1">
        <w:rPr>
          <w:rFonts w:ascii="Times New Roman" w:hAnsi="Times New Roman"/>
          <w:sz w:val="28"/>
          <w:szCs w:val="28"/>
          <w:lang w:val="ru-RU"/>
        </w:rPr>
        <w:t xml:space="preserve">- развивать программы школьного мониторинга оценки качества образования; </w:t>
      </w:r>
    </w:p>
    <w:p w:rsidR="006933D1" w:rsidRPr="006933D1" w:rsidRDefault="006933D1" w:rsidP="006933D1">
      <w:pPr>
        <w:pStyle w:val="20"/>
        <w:shd w:val="clear" w:color="auto" w:fill="auto"/>
        <w:spacing w:line="240" w:lineRule="auto"/>
        <w:ind w:right="425" w:firstLine="567"/>
        <w:jc w:val="both"/>
        <w:rPr>
          <w:rFonts w:ascii="Times New Roman" w:hAnsi="Times New Roman"/>
          <w:sz w:val="28"/>
          <w:szCs w:val="28"/>
          <w:lang w:val="ru-RU"/>
        </w:rPr>
      </w:pPr>
      <w:r w:rsidRPr="006933D1">
        <w:rPr>
          <w:rFonts w:ascii="Times New Roman" w:hAnsi="Times New Roman"/>
          <w:sz w:val="28"/>
          <w:szCs w:val="28"/>
          <w:lang w:val="ru-RU"/>
        </w:rPr>
        <w:t>-  обеспечить предъявление  дости</w:t>
      </w:r>
      <w:r w:rsidRPr="006933D1">
        <w:rPr>
          <w:rFonts w:ascii="Times New Roman" w:hAnsi="Times New Roman"/>
          <w:sz w:val="28"/>
          <w:szCs w:val="28"/>
          <w:lang w:val="ru-RU"/>
        </w:rPr>
        <w:softHyphen/>
        <w:t xml:space="preserve">жений  образовательных  </w:t>
      </w:r>
      <w:r w:rsidR="00797B2A">
        <w:rPr>
          <w:rFonts w:ascii="Times New Roman" w:hAnsi="Times New Roman"/>
          <w:sz w:val="28"/>
          <w:szCs w:val="28"/>
          <w:lang w:val="ru-RU"/>
        </w:rPr>
        <w:t>организац</w:t>
      </w:r>
      <w:r w:rsidRPr="006933D1">
        <w:rPr>
          <w:rFonts w:ascii="Times New Roman" w:hAnsi="Times New Roman"/>
          <w:sz w:val="28"/>
          <w:szCs w:val="28"/>
          <w:lang w:val="ru-RU"/>
        </w:rPr>
        <w:t xml:space="preserve">ий педагогической и родительской общественности для повышения объективности и прозрачности результатов; </w:t>
      </w:r>
    </w:p>
    <w:p w:rsidR="006933D1" w:rsidRPr="00C4244D" w:rsidRDefault="006933D1" w:rsidP="006933D1">
      <w:pPr>
        <w:pStyle w:val="11"/>
        <w:tabs>
          <w:tab w:val="left" w:pos="0"/>
          <w:tab w:val="left" w:pos="851"/>
          <w:tab w:val="left" w:pos="1134"/>
          <w:tab w:val="left" w:pos="2700"/>
        </w:tabs>
        <w:spacing w:after="0" w:line="240" w:lineRule="auto"/>
        <w:ind w:left="0" w:right="425" w:firstLine="567"/>
        <w:jc w:val="both"/>
        <w:rPr>
          <w:rFonts w:ascii="Times New Roman" w:hAnsi="Times New Roman" w:cs="Times New Roman"/>
          <w:sz w:val="28"/>
          <w:szCs w:val="28"/>
        </w:rPr>
      </w:pPr>
      <w:r w:rsidRPr="00C4244D">
        <w:rPr>
          <w:rFonts w:ascii="Times New Roman" w:hAnsi="Times New Roman" w:cs="Times New Roman"/>
          <w:sz w:val="28"/>
          <w:szCs w:val="28"/>
        </w:rPr>
        <w:t>- организовать работу по повышению квалификации педагогов основной школы для подготовки их к работе в условиях внедрения ФГОС основного общего образования в 201</w:t>
      </w:r>
      <w:r w:rsidR="00D61A1F">
        <w:rPr>
          <w:rFonts w:ascii="Times New Roman" w:hAnsi="Times New Roman" w:cs="Times New Roman"/>
          <w:sz w:val="28"/>
          <w:szCs w:val="28"/>
        </w:rPr>
        <w:t>5</w:t>
      </w:r>
      <w:r w:rsidRPr="00C4244D">
        <w:rPr>
          <w:rFonts w:ascii="Times New Roman" w:hAnsi="Times New Roman" w:cs="Times New Roman"/>
          <w:sz w:val="28"/>
          <w:szCs w:val="28"/>
        </w:rPr>
        <w:t xml:space="preserve"> учебном году. </w:t>
      </w:r>
    </w:p>
    <w:p w:rsidR="006933D1" w:rsidRPr="006933D1" w:rsidRDefault="006933D1" w:rsidP="006933D1">
      <w:pPr>
        <w:spacing w:after="0" w:line="240" w:lineRule="auto"/>
        <w:ind w:right="425" w:firstLine="720"/>
        <w:jc w:val="both"/>
        <w:rPr>
          <w:rFonts w:ascii="Times New Roman" w:hAnsi="Times New Roman"/>
          <w:sz w:val="16"/>
          <w:szCs w:val="16"/>
          <w:lang w:val="ru-RU"/>
        </w:rPr>
      </w:pPr>
    </w:p>
    <w:p w:rsidR="006933D1" w:rsidRPr="006933D1" w:rsidRDefault="006933D1" w:rsidP="006933D1">
      <w:pPr>
        <w:spacing w:after="0" w:line="240" w:lineRule="auto"/>
        <w:ind w:left="567" w:right="425" w:hanging="567"/>
        <w:jc w:val="center"/>
        <w:rPr>
          <w:rFonts w:ascii="Times New Roman" w:hAnsi="Times New Roman"/>
          <w:b/>
          <w:sz w:val="28"/>
          <w:szCs w:val="28"/>
          <w:lang w:val="ru-RU"/>
        </w:rPr>
      </w:pPr>
      <w:r w:rsidRPr="006933D1">
        <w:rPr>
          <w:rFonts w:ascii="Times New Roman" w:hAnsi="Times New Roman"/>
          <w:b/>
          <w:sz w:val="28"/>
          <w:szCs w:val="28"/>
          <w:lang w:val="ru-RU"/>
        </w:rPr>
        <w:t>8. Анализ  количественных  показателей  мониторинга  реализации инициативы по направлению</w:t>
      </w:r>
    </w:p>
    <w:p w:rsidR="006933D1" w:rsidRPr="006933D1" w:rsidRDefault="006933D1" w:rsidP="006933D1">
      <w:pPr>
        <w:spacing w:after="0" w:line="240" w:lineRule="auto"/>
        <w:ind w:right="425" w:firstLine="567"/>
        <w:jc w:val="both"/>
        <w:rPr>
          <w:rFonts w:ascii="Times New Roman" w:hAnsi="Times New Roman"/>
          <w:sz w:val="16"/>
          <w:szCs w:val="16"/>
          <w:lang w:val="ru-RU"/>
        </w:rPr>
      </w:pPr>
    </w:p>
    <w:p w:rsidR="006933D1" w:rsidRPr="006933D1" w:rsidRDefault="006933D1" w:rsidP="006933D1">
      <w:pPr>
        <w:spacing w:after="0" w:line="240" w:lineRule="auto"/>
        <w:ind w:right="425" w:firstLine="708"/>
        <w:jc w:val="both"/>
        <w:rPr>
          <w:rFonts w:ascii="Times New Roman" w:hAnsi="Times New Roman"/>
          <w:sz w:val="28"/>
          <w:szCs w:val="28"/>
          <w:lang w:val="ru-RU"/>
        </w:rPr>
      </w:pPr>
      <w:r w:rsidRPr="006933D1">
        <w:rPr>
          <w:rFonts w:ascii="Times New Roman" w:hAnsi="Times New Roman"/>
          <w:sz w:val="28"/>
          <w:szCs w:val="28"/>
          <w:lang w:val="ru-RU"/>
        </w:rPr>
        <w:t xml:space="preserve">В начальном звене </w:t>
      </w:r>
      <w:r w:rsidR="00797B2A">
        <w:rPr>
          <w:rFonts w:ascii="Times New Roman" w:hAnsi="Times New Roman"/>
          <w:sz w:val="28"/>
          <w:szCs w:val="28"/>
          <w:lang w:val="ru-RU"/>
        </w:rPr>
        <w:t>745</w:t>
      </w:r>
      <w:r w:rsidRPr="006933D1">
        <w:rPr>
          <w:rFonts w:ascii="Times New Roman" w:hAnsi="Times New Roman"/>
          <w:sz w:val="28"/>
          <w:szCs w:val="28"/>
          <w:lang w:val="ru-RU"/>
        </w:rPr>
        <w:t xml:space="preserve"> учащихся обучаются по новым стандартам, что составляет </w:t>
      </w:r>
      <w:r w:rsidR="00797B2A">
        <w:rPr>
          <w:rFonts w:ascii="Times New Roman" w:hAnsi="Times New Roman"/>
          <w:sz w:val="28"/>
          <w:szCs w:val="28"/>
          <w:lang w:val="ru-RU"/>
        </w:rPr>
        <w:t>41,87%</w:t>
      </w:r>
      <w:r w:rsidRPr="006933D1">
        <w:rPr>
          <w:rFonts w:ascii="Times New Roman" w:hAnsi="Times New Roman"/>
          <w:sz w:val="28"/>
          <w:szCs w:val="28"/>
          <w:lang w:val="ru-RU"/>
        </w:rPr>
        <w:t xml:space="preserve"> от общей численности учащихся, и </w:t>
      </w:r>
      <w:r w:rsidR="00797B2A">
        <w:rPr>
          <w:rFonts w:ascii="Times New Roman" w:hAnsi="Times New Roman"/>
          <w:sz w:val="28"/>
          <w:szCs w:val="28"/>
          <w:lang w:val="ru-RU"/>
        </w:rPr>
        <w:t>100</w:t>
      </w:r>
      <w:r w:rsidRPr="006933D1">
        <w:rPr>
          <w:rFonts w:ascii="Times New Roman" w:hAnsi="Times New Roman"/>
          <w:sz w:val="28"/>
          <w:szCs w:val="28"/>
          <w:lang w:val="ru-RU"/>
        </w:rPr>
        <w:t>% от общего количества учащихся начальной школы.</w:t>
      </w:r>
    </w:p>
    <w:p w:rsidR="006933D1" w:rsidRPr="006933D1" w:rsidRDefault="006933D1" w:rsidP="006933D1">
      <w:pPr>
        <w:spacing w:after="0" w:line="240" w:lineRule="auto"/>
        <w:ind w:right="425" w:firstLine="708"/>
        <w:jc w:val="both"/>
        <w:rPr>
          <w:rFonts w:ascii="Times New Roman" w:hAnsi="Times New Roman"/>
          <w:sz w:val="28"/>
          <w:szCs w:val="28"/>
          <w:lang w:val="ru-RU"/>
        </w:rPr>
      </w:pPr>
      <w:r w:rsidRPr="006933D1">
        <w:rPr>
          <w:rFonts w:ascii="Times New Roman" w:hAnsi="Times New Roman"/>
          <w:sz w:val="28"/>
          <w:szCs w:val="28"/>
          <w:lang w:val="ru-RU"/>
        </w:rPr>
        <w:t xml:space="preserve">В основном звене </w:t>
      </w:r>
      <w:r w:rsidR="006125BE">
        <w:rPr>
          <w:rFonts w:ascii="Times New Roman" w:hAnsi="Times New Roman"/>
          <w:sz w:val="28"/>
          <w:szCs w:val="28"/>
          <w:lang w:val="ru-RU"/>
        </w:rPr>
        <w:t>161</w:t>
      </w:r>
      <w:r w:rsidRPr="006933D1">
        <w:rPr>
          <w:rFonts w:ascii="Times New Roman" w:hAnsi="Times New Roman"/>
          <w:sz w:val="28"/>
          <w:szCs w:val="28"/>
          <w:lang w:val="ru-RU"/>
        </w:rPr>
        <w:t xml:space="preserve"> учащихся обучаются по новым стандартам, что составляет </w:t>
      </w:r>
      <w:r w:rsidR="00797B2A">
        <w:rPr>
          <w:rFonts w:ascii="Times New Roman" w:hAnsi="Times New Roman"/>
          <w:sz w:val="28"/>
          <w:szCs w:val="28"/>
          <w:lang w:val="ru-RU"/>
        </w:rPr>
        <w:t>9</w:t>
      </w:r>
      <w:r w:rsidRPr="006933D1">
        <w:rPr>
          <w:rFonts w:ascii="Times New Roman" w:hAnsi="Times New Roman"/>
          <w:sz w:val="28"/>
          <w:szCs w:val="28"/>
          <w:lang w:val="ru-RU"/>
        </w:rPr>
        <w:t>% от общей численности учащихся, и  1</w:t>
      </w:r>
      <w:r w:rsidR="006125BE">
        <w:rPr>
          <w:rFonts w:ascii="Times New Roman" w:hAnsi="Times New Roman"/>
          <w:sz w:val="28"/>
          <w:szCs w:val="28"/>
          <w:lang w:val="ru-RU"/>
        </w:rPr>
        <w:t>7</w:t>
      </w:r>
      <w:r w:rsidRPr="006933D1">
        <w:rPr>
          <w:rFonts w:ascii="Times New Roman" w:hAnsi="Times New Roman"/>
          <w:sz w:val="28"/>
          <w:szCs w:val="28"/>
          <w:lang w:val="ru-RU"/>
        </w:rPr>
        <w:t>,</w:t>
      </w:r>
      <w:r w:rsidR="006125BE">
        <w:rPr>
          <w:rFonts w:ascii="Times New Roman" w:hAnsi="Times New Roman"/>
          <w:sz w:val="28"/>
          <w:szCs w:val="28"/>
          <w:lang w:val="ru-RU"/>
        </w:rPr>
        <w:t>7</w:t>
      </w:r>
      <w:r w:rsidRPr="006933D1">
        <w:rPr>
          <w:rFonts w:ascii="Times New Roman" w:hAnsi="Times New Roman"/>
          <w:sz w:val="28"/>
          <w:szCs w:val="28"/>
          <w:lang w:val="ru-RU"/>
        </w:rPr>
        <w:t>% от общего количества учащихся основной школы.</w:t>
      </w:r>
    </w:p>
    <w:p w:rsidR="006933D1" w:rsidRDefault="006933D1" w:rsidP="00B77856">
      <w:pPr>
        <w:shd w:val="clear" w:color="auto" w:fill="FFFFFF"/>
        <w:spacing w:after="0" w:line="240" w:lineRule="auto"/>
        <w:ind w:left="648"/>
        <w:rPr>
          <w:rFonts w:ascii="Times New Roman" w:hAnsi="Times New Roman" w:cs="Times New Roman"/>
          <w:b/>
          <w:bCs/>
          <w:color w:val="000000"/>
          <w:spacing w:val="-9"/>
          <w:sz w:val="28"/>
          <w:szCs w:val="28"/>
          <w:lang w:val="ru-RU"/>
        </w:rPr>
      </w:pPr>
    </w:p>
    <w:p w:rsidR="006933D1" w:rsidRDefault="006933D1" w:rsidP="00B77856">
      <w:pPr>
        <w:shd w:val="clear" w:color="auto" w:fill="FFFFFF"/>
        <w:spacing w:after="0" w:line="240" w:lineRule="auto"/>
        <w:ind w:left="648"/>
        <w:rPr>
          <w:rFonts w:ascii="Times New Roman" w:hAnsi="Times New Roman" w:cs="Times New Roman"/>
          <w:b/>
          <w:bCs/>
          <w:color w:val="000000"/>
          <w:spacing w:val="-9"/>
          <w:sz w:val="28"/>
          <w:szCs w:val="28"/>
          <w:lang w:val="ru-RU"/>
        </w:rPr>
      </w:pPr>
    </w:p>
    <w:p w:rsidR="00D229D0" w:rsidRDefault="00D229D0" w:rsidP="00B77856">
      <w:pPr>
        <w:shd w:val="clear" w:color="auto" w:fill="FFFFFF"/>
        <w:spacing w:after="0" w:line="240" w:lineRule="auto"/>
        <w:ind w:left="648"/>
        <w:rPr>
          <w:rFonts w:ascii="Times New Roman" w:hAnsi="Times New Roman" w:cs="Times New Roman"/>
          <w:b/>
          <w:bCs/>
          <w:color w:val="000000"/>
          <w:spacing w:val="-9"/>
          <w:sz w:val="28"/>
          <w:szCs w:val="28"/>
          <w:lang w:val="ru-RU"/>
        </w:rPr>
      </w:pPr>
    </w:p>
    <w:p w:rsidR="00D229D0" w:rsidRDefault="00D229D0" w:rsidP="00B77856">
      <w:pPr>
        <w:shd w:val="clear" w:color="auto" w:fill="FFFFFF"/>
        <w:spacing w:after="0" w:line="240" w:lineRule="auto"/>
        <w:ind w:left="648"/>
        <w:rPr>
          <w:rFonts w:ascii="Times New Roman" w:hAnsi="Times New Roman" w:cs="Times New Roman"/>
          <w:b/>
          <w:bCs/>
          <w:color w:val="000000"/>
          <w:spacing w:val="-9"/>
          <w:sz w:val="28"/>
          <w:szCs w:val="28"/>
          <w:lang w:val="ru-RU"/>
        </w:rPr>
      </w:pPr>
    </w:p>
    <w:p w:rsidR="00D229D0" w:rsidRDefault="00D229D0" w:rsidP="00B77856">
      <w:pPr>
        <w:shd w:val="clear" w:color="auto" w:fill="FFFFFF"/>
        <w:spacing w:after="0" w:line="240" w:lineRule="auto"/>
        <w:ind w:left="648"/>
        <w:rPr>
          <w:rFonts w:ascii="Times New Roman" w:hAnsi="Times New Roman" w:cs="Times New Roman"/>
          <w:b/>
          <w:bCs/>
          <w:color w:val="000000"/>
          <w:spacing w:val="-9"/>
          <w:sz w:val="28"/>
          <w:szCs w:val="28"/>
          <w:lang w:val="ru-RU"/>
        </w:rPr>
      </w:pPr>
    </w:p>
    <w:p w:rsidR="00D229D0" w:rsidRDefault="00D229D0" w:rsidP="00B77856">
      <w:pPr>
        <w:shd w:val="clear" w:color="auto" w:fill="FFFFFF"/>
        <w:spacing w:after="0" w:line="240" w:lineRule="auto"/>
        <w:ind w:left="648"/>
        <w:rPr>
          <w:rFonts w:ascii="Times New Roman" w:hAnsi="Times New Roman" w:cs="Times New Roman"/>
          <w:b/>
          <w:bCs/>
          <w:color w:val="000000"/>
          <w:spacing w:val="-9"/>
          <w:sz w:val="28"/>
          <w:szCs w:val="28"/>
          <w:lang w:val="ru-RU"/>
        </w:rPr>
      </w:pPr>
    </w:p>
    <w:p w:rsidR="00B77856" w:rsidRPr="00B77856" w:rsidRDefault="00B77856" w:rsidP="00B77856">
      <w:pPr>
        <w:shd w:val="clear" w:color="auto" w:fill="FFFFFF"/>
        <w:spacing w:after="0" w:line="240" w:lineRule="auto"/>
        <w:ind w:left="648"/>
        <w:rPr>
          <w:rFonts w:ascii="Times New Roman" w:hAnsi="Times New Roman" w:cs="Times New Roman"/>
          <w:b/>
          <w:bCs/>
          <w:color w:val="000000"/>
          <w:spacing w:val="-9"/>
          <w:sz w:val="28"/>
          <w:szCs w:val="28"/>
          <w:lang w:val="ru-RU"/>
        </w:rPr>
      </w:pPr>
      <w:r w:rsidRPr="00B77856">
        <w:rPr>
          <w:rFonts w:ascii="Times New Roman" w:hAnsi="Times New Roman" w:cs="Times New Roman"/>
          <w:b/>
          <w:bCs/>
          <w:color w:val="000000"/>
          <w:spacing w:val="-9"/>
          <w:sz w:val="28"/>
          <w:szCs w:val="28"/>
          <w:lang w:val="ru-RU"/>
        </w:rPr>
        <w:lastRenderedPageBreak/>
        <w:t xml:space="preserve">Часть </w:t>
      </w:r>
      <w:r w:rsidRPr="00B77856">
        <w:rPr>
          <w:rFonts w:ascii="Times New Roman" w:hAnsi="Times New Roman" w:cs="Times New Roman"/>
          <w:b/>
          <w:bCs/>
          <w:color w:val="000000"/>
          <w:spacing w:val="-9"/>
          <w:sz w:val="28"/>
          <w:szCs w:val="28"/>
        </w:rPr>
        <w:t>II</w:t>
      </w:r>
      <w:r w:rsidRPr="00B77856">
        <w:rPr>
          <w:rFonts w:ascii="Times New Roman" w:hAnsi="Times New Roman" w:cs="Times New Roman"/>
          <w:b/>
          <w:bCs/>
          <w:color w:val="000000"/>
          <w:spacing w:val="-9"/>
          <w:sz w:val="28"/>
          <w:szCs w:val="28"/>
          <w:lang w:val="ru-RU"/>
        </w:rPr>
        <w:t>. Развитие системы поддержки талантливых детей</w:t>
      </w:r>
    </w:p>
    <w:p w:rsidR="00B77856" w:rsidRPr="00B77856" w:rsidRDefault="00B77856" w:rsidP="00B77856">
      <w:pPr>
        <w:widowControl w:val="0"/>
        <w:numPr>
          <w:ilvl w:val="0"/>
          <w:numId w:val="1"/>
        </w:numPr>
        <w:autoSpaceDE w:val="0"/>
        <w:autoSpaceDN w:val="0"/>
        <w:adjustRightInd w:val="0"/>
        <w:spacing w:after="0" w:line="240" w:lineRule="auto"/>
        <w:jc w:val="both"/>
        <w:rPr>
          <w:rFonts w:ascii="Times New Roman" w:hAnsi="Times New Roman" w:cs="Times New Roman"/>
          <w:color w:val="000000"/>
          <w:spacing w:val="-9"/>
          <w:lang w:val="ru-RU"/>
        </w:rPr>
      </w:pPr>
      <w:r w:rsidRPr="00B77856">
        <w:rPr>
          <w:rFonts w:ascii="Times New Roman" w:hAnsi="Times New Roman" w:cs="Times New Roman"/>
          <w:color w:val="000000"/>
          <w:spacing w:val="-9"/>
          <w:lang w:val="ru-RU"/>
        </w:rPr>
        <w:t>Информация о выполнении плана первоочередных действий по реализации национальной образовательной инициативы «Наша новая школа» в 2014 году</w:t>
      </w:r>
    </w:p>
    <w:tbl>
      <w:tblPr>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950"/>
        <w:gridCol w:w="2700"/>
        <w:gridCol w:w="5220"/>
        <w:gridCol w:w="2946"/>
      </w:tblGrid>
      <w:tr w:rsidR="00B77856" w:rsidRPr="00B77856" w:rsidTr="00F65BDC">
        <w:trPr>
          <w:tblHeader/>
        </w:trPr>
        <w:tc>
          <w:tcPr>
            <w:tcW w:w="578" w:type="dxa"/>
          </w:tcPr>
          <w:p w:rsidR="00B77856" w:rsidRPr="00B77856" w:rsidRDefault="00B77856" w:rsidP="00F65BDC">
            <w:pPr>
              <w:spacing w:after="0" w:line="240" w:lineRule="auto"/>
              <w:jc w:val="both"/>
              <w:rPr>
                <w:rFonts w:ascii="Times New Roman" w:hAnsi="Times New Roman" w:cs="Times New Roman"/>
                <w:b/>
                <w:i/>
                <w:color w:val="000000"/>
                <w:spacing w:val="-9"/>
              </w:rPr>
            </w:pPr>
            <w:r w:rsidRPr="00B77856">
              <w:rPr>
                <w:rFonts w:ascii="Times New Roman" w:hAnsi="Times New Roman" w:cs="Times New Roman"/>
                <w:b/>
                <w:i/>
                <w:color w:val="000000"/>
                <w:spacing w:val="-9"/>
              </w:rPr>
              <w:t xml:space="preserve">№ </w:t>
            </w:r>
          </w:p>
          <w:p w:rsidR="00B77856" w:rsidRPr="00B77856" w:rsidRDefault="00B77856" w:rsidP="00F65BDC">
            <w:pPr>
              <w:spacing w:after="0" w:line="240" w:lineRule="auto"/>
              <w:jc w:val="both"/>
              <w:rPr>
                <w:rFonts w:ascii="Times New Roman" w:hAnsi="Times New Roman" w:cs="Times New Roman"/>
                <w:i/>
                <w:color w:val="000000"/>
                <w:spacing w:val="-9"/>
              </w:rPr>
            </w:pPr>
            <w:r w:rsidRPr="00B77856">
              <w:rPr>
                <w:rFonts w:ascii="Times New Roman" w:hAnsi="Times New Roman" w:cs="Times New Roman"/>
                <w:b/>
                <w:i/>
                <w:color w:val="000000"/>
                <w:spacing w:val="-9"/>
              </w:rPr>
              <w:t>п/п</w:t>
            </w:r>
          </w:p>
        </w:tc>
        <w:tc>
          <w:tcPr>
            <w:tcW w:w="2950" w:type="dxa"/>
          </w:tcPr>
          <w:p w:rsidR="00B77856" w:rsidRPr="00B77856" w:rsidRDefault="00B77856" w:rsidP="00F65BDC">
            <w:pPr>
              <w:shd w:val="clear" w:color="auto" w:fill="FFFFFF"/>
              <w:spacing w:after="0" w:line="240" w:lineRule="auto"/>
              <w:ind w:left="670"/>
              <w:jc w:val="center"/>
              <w:rPr>
                <w:rFonts w:ascii="Times New Roman" w:hAnsi="Times New Roman" w:cs="Times New Roman"/>
                <w:i/>
              </w:rPr>
            </w:pPr>
            <w:r w:rsidRPr="00B77856">
              <w:rPr>
                <w:rFonts w:ascii="Times New Roman" w:hAnsi="Times New Roman" w:cs="Times New Roman"/>
                <w:b/>
                <w:bCs/>
                <w:i/>
                <w:color w:val="000000"/>
              </w:rPr>
              <w:t>Мероприятие</w:t>
            </w:r>
          </w:p>
        </w:tc>
        <w:tc>
          <w:tcPr>
            <w:tcW w:w="2700" w:type="dxa"/>
          </w:tcPr>
          <w:p w:rsidR="00B77856" w:rsidRPr="00B77856" w:rsidRDefault="00B77856" w:rsidP="00F65BDC">
            <w:pPr>
              <w:shd w:val="clear" w:color="auto" w:fill="FFFFFF"/>
              <w:spacing w:after="0" w:line="240" w:lineRule="auto"/>
              <w:ind w:left="22" w:right="137"/>
              <w:jc w:val="center"/>
              <w:rPr>
                <w:rFonts w:ascii="Times New Roman" w:hAnsi="Times New Roman" w:cs="Times New Roman"/>
                <w:i/>
              </w:rPr>
            </w:pPr>
            <w:r w:rsidRPr="00B77856">
              <w:rPr>
                <w:rFonts w:ascii="Times New Roman" w:hAnsi="Times New Roman" w:cs="Times New Roman"/>
                <w:b/>
                <w:bCs/>
                <w:i/>
                <w:color w:val="000000"/>
                <w:spacing w:val="-8"/>
              </w:rPr>
              <w:t xml:space="preserve">Запланированный результат на </w:t>
            </w:r>
            <w:r w:rsidRPr="00B77856">
              <w:rPr>
                <w:rFonts w:ascii="Times New Roman" w:hAnsi="Times New Roman" w:cs="Times New Roman"/>
                <w:b/>
                <w:bCs/>
                <w:i/>
                <w:color w:val="000000"/>
              </w:rPr>
              <w:t>2014 год</w:t>
            </w:r>
          </w:p>
        </w:tc>
        <w:tc>
          <w:tcPr>
            <w:tcW w:w="5220" w:type="dxa"/>
          </w:tcPr>
          <w:p w:rsidR="00B77856" w:rsidRPr="00B77856" w:rsidRDefault="00B77856" w:rsidP="00F65BDC">
            <w:pPr>
              <w:shd w:val="clear" w:color="auto" w:fill="FFFFFF"/>
              <w:spacing w:after="0" w:line="240" w:lineRule="auto"/>
              <w:jc w:val="center"/>
              <w:rPr>
                <w:rFonts w:ascii="Times New Roman" w:hAnsi="Times New Roman" w:cs="Times New Roman"/>
                <w:b/>
                <w:bCs/>
                <w:i/>
                <w:color w:val="000000"/>
                <w:spacing w:val="-8"/>
                <w:lang w:val="ru-RU"/>
              </w:rPr>
            </w:pPr>
            <w:r w:rsidRPr="00B77856">
              <w:rPr>
                <w:rFonts w:ascii="Times New Roman" w:hAnsi="Times New Roman" w:cs="Times New Roman"/>
                <w:b/>
                <w:bCs/>
                <w:i/>
                <w:color w:val="000000"/>
                <w:spacing w:val="-8"/>
                <w:lang w:val="ru-RU"/>
              </w:rPr>
              <w:t xml:space="preserve">Показатели выполнения </w:t>
            </w:r>
          </w:p>
          <w:p w:rsidR="00B77856" w:rsidRPr="00B77856" w:rsidRDefault="00B77856" w:rsidP="00F65BDC">
            <w:pPr>
              <w:shd w:val="clear" w:color="auto" w:fill="FFFFFF"/>
              <w:spacing w:after="0" w:line="240" w:lineRule="auto"/>
              <w:jc w:val="center"/>
              <w:rPr>
                <w:rFonts w:ascii="Times New Roman" w:hAnsi="Times New Roman" w:cs="Times New Roman"/>
                <w:i/>
                <w:lang w:val="ru-RU"/>
              </w:rPr>
            </w:pPr>
            <w:r w:rsidRPr="00B77856">
              <w:rPr>
                <w:rFonts w:ascii="Times New Roman" w:hAnsi="Times New Roman" w:cs="Times New Roman"/>
                <w:b/>
                <w:bCs/>
                <w:i/>
                <w:color w:val="000000"/>
                <w:spacing w:val="-5"/>
                <w:lang w:val="ru-RU"/>
              </w:rPr>
              <w:t xml:space="preserve">(результат реализации </w:t>
            </w:r>
            <w:r w:rsidRPr="00B77856">
              <w:rPr>
                <w:rFonts w:ascii="Times New Roman" w:hAnsi="Times New Roman" w:cs="Times New Roman"/>
                <w:b/>
                <w:bCs/>
                <w:i/>
                <w:color w:val="000000"/>
                <w:lang w:val="ru-RU"/>
              </w:rPr>
              <w:t>мероприятия за 2014 год)</w:t>
            </w:r>
          </w:p>
        </w:tc>
        <w:tc>
          <w:tcPr>
            <w:tcW w:w="2946" w:type="dxa"/>
          </w:tcPr>
          <w:p w:rsidR="00B77856" w:rsidRPr="00B77856" w:rsidRDefault="00B77856" w:rsidP="00F65BDC">
            <w:pPr>
              <w:shd w:val="clear" w:color="auto" w:fill="FFFFFF"/>
              <w:spacing w:after="0" w:line="240" w:lineRule="auto"/>
              <w:jc w:val="center"/>
              <w:rPr>
                <w:rFonts w:ascii="Times New Roman" w:hAnsi="Times New Roman" w:cs="Times New Roman"/>
                <w:i/>
              </w:rPr>
            </w:pPr>
            <w:r w:rsidRPr="00B77856">
              <w:rPr>
                <w:rFonts w:ascii="Times New Roman" w:hAnsi="Times New Roman" w:cs="Times New Roman"/>
                <w:b/>
                <w:bCs/>
                <w:i/>
                <w:color w:val="000000"/>
              </w:rPr>
              <w:t>Задачи на 2015 год</w:t>
            </w:r>
          </w:p>
        </w:tc>
      </w:tr>
      <w:tr w:rsidR="00B77856" w:rsidRPr="00951A23" w:rsidTr="00F65BDC">
        <w:trPr>
          <w:trHeight w:val="81"/>
        </w:trPr>
        <w:tc>
          <w:tcPr>
            <w:tcW w:w="578" w:type="dxa"/>
          </w:tcPr>
          <w:p w:rsidR="00B77856" w:rsidRPr="00B77856" w:rsidRDefault="00B77856" w:rsidP="00F65BDC">
            <w:pPr>
              <w:spacing w:after="0" w:line="240" w:lineRule="auto"/>
              <w:jc w:val="right"/>
              <w:rPr>
                <w:rFonts w:ascii="Times New Roman" w:hAnsi="Times New Roman" w:cs="Times New Roman"/>
                <w:b/>
              </w:rPr>
            </w:pPr>
            <w:r w:rsidRPr="00B77856">
              <w:rPr>
                <w:rFonts w:ascii="Times New Roman" w:hAnsi="Times New Roman" w:cs="Times New Roman"/>
                <w:b/>
              </w:rPr>
              <w:t>5.</w:t>
            </w:r>
          </w:p>
        </w:tc>
        <w:tc>
          <w:tcPr>
            <w:tcW w:w="13816" w:type="dxa"/>
            <w:gridSpan w:val="4"/>
          </w:tcPr>
          <w:p w:rsidR="00B77856" w:rsidRPr="00B77856" w:rsidRDefault="00B77856" w:rsidP="00F65BDC">
            <w:pPr>
              <w:spacing w:after="0" w:line="240" w:lineRule="auto"/>
              <w:jc w:val="both"/>
              <w:rPr>
                <w:rFonts w:ascii="Times New Roman" w:hAnsi="Times New Roman" w:cs="Times New Roman"/>
                <w:b/>
                <w:color w:val="000000"/>
                <w:spacing w:val="-9"/>
                <w:lang w:val="ru-RU"/>
              </w:rPr>
            </w:pPr>
            <w:r w:rsidRPr="00B77856">
              <w:rPr>
                <w:rFonts w:ascii="Times New Roman" w:hAnsi="Times New Roman" w:cs="Times New Roman"/>
                <w:b/>
                <w:lang w:val="ru-RU"/>
              </w:rPr>
              <w:t>Развитие системы поиска одаренных детей</w:t>
            </w:r>
          </w:p>
        </w:tc>
      </w:tr>
      <w:tr w:rsidR="00823A54" w:rsidRPr="00951A23" w:rsidTr="005777A2">
        <w:trPr>
          <w:trHeight w:val="6181"/>
        </w:trPr>
        <w:tc>
          <w:tcPr>
            <w:tcW w:w="578" w:type="dxa"/>
          </w:tcPr>
          <w:p w:rsidR="00823A54" w:rsidRPr="00B77856" w:rsidRDefault="00823A54" w:rsidP="00F65BDC">
            <w:pPr>
              <w:spacing w:after="0" w:line="240" w:lineRule="auto"/>
              <w:jc w:val="both"/>
              <w:rPr>
                <w:rFonts w:ascii="Times New Roman" w:hAnsi="Times New Roman" w:cs="Times New Roman"/>
                <w:color w:val="000000"/>
                <w:spacing w:val="-9"/>
                <w:lang w:val="ru-RU"/>
              </w:rPr>
            </w:pPr>
          </w:p>
        </w:tc>
        <w:tc>
          <w:tcPr>
            <w:tcW w:w="2950" w:type="dxa"/>
          </w:tcPr>
          <w:p w:rsidR="00823A54" w:rsidRPr="00B77856" w:rsidRDefault="00823A54" w:rsidP="00F65BDC">
            <w:pPr>
              <w:spacing w:after="0" w:line="240" w:lineRule="auto"/>
              <w:rPr>
                <w:rFonts w:ascii="Times New Roman" w:hAnsi="Times New Roman" w:cs="Times New Roman"/>
                <w:color w:val="000000"/>
                <w:spacing w:val="-9"/>
                <w:lang w:val="ru-RU"/>
              </w:rPr>
            </w:pPr>
            <w:r w:rsidRPr="00B77856">
              <w:rPr>
                <w:rFonts w:ascii="Times New Roman" w:hAnsi="Times New Roman" w:cs="Times New Roman"/>
                <w:lang w:val="ru-RU"/>
              </w:rPr>
              <w:t>а) о</w:t>
            </w:r>
            <w:r w:rsidRPr="00B77856">
              <w:rPr>
                <w:rFonts w:ascii="Times New Roman" w:hAnsi="Times New Roman" w:cs="Times New Roman"/>
                <w:color w:val="000000"/>
                <w:lang w:val="ru-RU"/>
              </w:rPr>
              <w:t>рганизация конкурсов и иных мероприятий (олимпиад, фестивалей, соревнований) всероссийского, регионального и муниципального уровней для выявления одаренных детей в различных сферах деятельности</w:t>
            </w:r>
          </w:p>
        </w:tc>
        <w:tc>
          <w:tcPr>
            <w:tcW w:w="2700" w:type="dxa"/>
          </w:tcPr>
          <w:p w:rsidR="00823A54" w:rsidRPr="00823A54" w:rsidRDefault="00823A54" w:rsidP="005777A2">
            <w:pPr>
              <w:spacing w:line="240" w:lineRule="auto"/>
              <w:jc w:val="both"/>
              <w:outlineLvl w:val="2"/>
              <w:rPr>
                <w:rFonts w:ascii="Times New Roman" w:hAnsi="Times New Roman" w:cs="Times New Roman"/>
              </w:rPr>
            </w:pPr>
            <w:r w:rsidRPr="00823A54">
              <w:rPr>
                <w:rFonts w:ascii="Times New Roman" w:hAnsi="Times New Roman" w:cs="Times New Roman"/>
                <w:lang w:val="ru-RU"/>
              </w:rPr>
              <w:t xml:space="preserve">Проведение муниципальных мероприятий, участие в региональных и Всероссийских мероприятиях для одаренных детей, во Всероссийских этапах конкурсов. </w:t>
            </w:r>
            <w:r w:rsidRPr="00823A54">
              <w:rPr>
                <w:rFonts w:ascii="Times New Roman" w:hAnsi="Times New Roman" w:cs="Times New Roman"/>
              </w:rPr>
              <w:t>Планируемый охват – не менее   55 % школьников.</w:t>
            </w:r>
          </w:p>
        </w:tc>
        <w:tc>
          <w:tcPr>
            <w:tcW w:w="5220" w:type="dxa"/>
          </w:tcPr>
          <w:p w:rsidR="00823A54" w:rsidRDefault="00823A54" w:rsidP="00963258">
            <w:pPr>
              <w:spacing w:after="0" w:line="240" w:lineRule="auto"/>
              <w:jc w:val="both"/>
              <w:rPr>
                <w:rFonts w:ascii="Times New Roman" w:hAnsi="Times New Roman" w:cs="Times New Roman"/>
                <w:lang w:val="ru-RU"/>
              </w:rPr>
            </w:pPr>
            <w:r w:rsidRPr="00823A54">
              <w:rPr>
                <w:rFonts w:ascii="Times New Roman" w:hAnsi="Times New Roman" w:cs="Times New Roman"/>
                <w:lang w:val="ru-RU"/>
              </w:rPr>
              <w:t>Организовано участие  школьников в муниципальных, региональных, всероссийских мероприятиях с одаренными детьми в различных сферах деятельности. С учётом всех этапов приняло участие в мероприятиях конкурсной направленности 1978 чел. (78%).</w:t>
            </w:r>
            <w:r w:rsidRPr="00823A54">
              <w:rPr>
                <w:rFonts w:ascii="Times New Roman" w:hAnsi="Times New Roman" w:cs="Times New Roman"/>
                <w:b/>
                <w:lang w:val="ru-RU"/>
              </w:rPr>
              <w:t xml:space="preserve"> </w:t>
            </w:r>
            <w:r w:rsidRPr="00823A54">
              <w:rPr>
                <w:rFonts w:ascii="Times New Roman" w:hAnsi="Times New Roman" w:cs="Times New Roman"/>
                <w:lang w:val="ru-RU"/>
              </w:rPr>
              <w:t>Общая численность участников олимпиад на всех этапах их проведения составила 2771 человек, в очных и дистанционных   олимпиадах, проводимых сторонними организациями, приняли участие 2118 учащихся.</w:t>
            </w:r>
            <w:r w:rsidR="00963258">
              <w:rPr>
                <w:rFonts w:ascii="Times New Roman" w:hAnsi="Times New Roman" w:cs="Times New Roman"/>
                <w:lang w:val="ru-RU"/>
              </w:rPr>
              <w:t xml:space="preserve"> </w:t>
            </w:r>
          </w:p>
          <w:p w:rsidR="00963258" w:rsidRPr="00823A54" w:rsidRDefault="00963258" w:rsidP="005777A2">
            <w:pPr>
              <w:spacing w:after="0" w:line="240" w:lineRule="auto"/>
              <w:jc w:val="both"/>
              <w:rPr>
                <w:rFonts w:ascii="Times New Roman" w:hAnsi="Times New Roman" w:cs="Times New Roman"/>
                <w:lang w:val="ru-RU"/>
              </w:rPr>
            </w:pPr>
            <w:r>
              <w:rPr>
                <w:rFonts w:ascii="Times New Roman" w:hAnsi="Times New Roman" w:cs="Times New Roman"/>
                <w:lang w:val="ru-RU"/>
              </w:rPr>
              <w:t xml:space="preserve">По направлению «Детское творчество» работа велась по 7 направлениям: художественно-эстетическое, </w:t>
            </w:r>
            <w:r w:rsidR="00C15D55">
              <w:rPr>
                <w:rFonts w:ascii="Times New Roman" w:hAnsi="Times New Roman" w:cs="Times New Roman"/>
                <w:lang w:val="ru-RU"/>
              </w:rPr>
              <w:t xml:space="preserve">физкультурно-спортивное, туристко-краеведческое, эколого-биологическое, военно-спортивное, социально-педагогичекое. Ребята занимались в 72 кружках. Численность детей по данным направлениям составил 1519 человек. По направлению «Физическая культура и спорт» работа велась по 5 отделениям: лёгкая атлетика, борьба самбо, настольный теннис, волейбол, футбол. Численность детей, занимающихся спортом составило 735 человек. Воспитанники ОО района являются  победителями и призёрами </w:t>
            </w:r>
            <w:r w:rsidR="005777A2">
              <w:rPr>
                <w:rFonts w:ascii="Times New Roman" w:hAnsi="Times New Roman" w:cs="Times New Roman"/>
                <w:lang w:val="ru-RU"/>
              </w:rPr>
              <w:t>районных и областных конкурсов и спортивно-массовых мероприятий.</w:t>
            </w:r>
          </w:p>
        </w:tc>
        <w:tc>
          <w:tcPr>
            <w:tcW w:w="2946" w:type="dxa"/>
          </w:tcPr>
          <w:p w:rsidR="00823A54" w:rsidRPr="00823A54" w:rsidRDefault="00823A54" w:rsidP="00823A54">
            <w:pPr>
              <w:spacing w:line="240" w:lineRule="auto"/>
              <w:jc w:val="both"/>
              <w:rPr>
                <w:rFonts w:ascii="Times New Roman" w:hAnsi="Times New Roman" w:cs="Times New Roman"/>
                <w:lang w:val="ru-RU"/>
              </w:rPr>
            </w:pPr>
            <w:r w:rsidRPr="00823A54">
              <w:rPr>
                <w:rFonts w:ascii="Times New Roman" w:hAnsi="Times New Roman" w:cs="Times New Roman"/>
                <w:lang w:val="ru-RU"/>
              </w:rPr>
              <w:t>Повышение квалификации педагогических кадров по работе с одаренными детьми.</w:t>
            </w:r>
          </w:p>
          <w:p w:rsidR="00823A54" w:rsidRPr="00823A54" w:rsidRDefault="00823A54" w:rsidP="00823A54">
            <w:pPr>
              <w:spacing w:line="240" w:lineRule="auto"/>
              <w:ind w:firstLine="524"/>
              <w:jc w:val="both"/>
              <w:rPr>
                <w:rFonts w:ascii="Times New Roman" w:hAnsi="Times New Roman" w:cs="Times New Roman"/>
                <w:color w:val="000000"/>
                <w:spacing w:val="-9"/>
                <w:lang w:val="ru-RU"/>
              </w:rPr>
            </w:pPr>
            <w:r w:rsidRPr="00823A54">
              <w:rPr>
                <w:rFonts w:ascii="Times New Roman" w:hAnsi="Times New Roman" w:cs="Times New Roman"/>
                <w:lang w:val="ru-RU"/>
              </w:rPr>
              <w:t>Увеличить долю участников мероприятий с одаренными детьми в различных сферах деятельности до 72%.</w:t>
            </w:r>
          </w:p>
        </w:tc>
      </w:tr>
      <w:tr w:rsidR="00B77856" w:rsidRPr="00951A23" w:rsidTr="00F65BDC">
        <w:trPr>
          <w:trHeight w:val="1085"/>
        </w:trPr>
        <w:tc>
          <w:tcPr>
            <w:tcW w:w="578" w:type="dxa"/>
          </w:tcPr>
          <w:p w:rsidR="00B77856" w:rsidRPr="00B77856" w:rsidRDefault="00B77856" w:rsidP="00F65BDC">
            <w:pPr>
              <w:spacing w:after="0" w:line="240" w:lineRule="auto"/>
              <w:jc w:val="both"/>
              <w:rPr>
                <w:rFonts w:ascii="Times New Roman" w:hAnsi="Times New Roman" w:cs="Times New Roman"/>
                <w:color w:val="000000"/>
                <w:spacing w:val="-9"/>
                <w:lang w:val="ru-RU"/>
              </w:rPr>
            </w:pPr>
          </w:p>
        </w:tc>
        <w:tc>
          <w:tcPr>
            <w:tcW w:w="2950" w:type="dxa"/>
          </w:tcPr>
          <w:p w:rsidR="00B77856" w:rsidRPr="00B77856" w:rsidRDefault="00B77856" w:rsidP="00064912">
            <w:pPr>
              <w:spacing w:after="0" w:line="240" w:lineRule="auto"/>
              <w:ind w:right="-57"/>
              <w:rPr>
                <w:rFonts w:ascii="Times New Roman" w:hAnsi="Times New Roman" w:cs="Times New Roman"/>
                <w:lang w:val="ru-RU"/>
              </w:rPr>
            </w:pPr>
            <w:r w:rsidRPr="00B77856">
              <w:rPr>
                <w:rFonts w:ascii="Times New Roman" w:hAnsi="Times New Roman" w:cs="Times New Roman"/>
                <w:lang w:val="ru-RU"/>
              </w:rPr>
              <w:t>б</w:t>
            </w:r>
            <w:r w:rsidRPr="00B77856">
              <w:rPr>
                <w:rFonts w:ascii="Times New Roman" w:hAnsi="Times New Roman" w:cs="Times New Roman"/>
                <w:color w:val="000000"/>
                <w:lang w:val="ru-RU"/>
              </w:rPr>
              <w:t>)</w:t>
            </w:r>
            <w:r w:rsidRPr="00B77856">
              <w:rPr>
                <w:rFonts w:ascii="Times New Roman" w:hAnsi="Times New Roman" w:cs="Times New Roman"/>
                <w:color w:val="000000"/>
              </w:rPr>
              <w:t> </w:t>
            </w:r>
            <w:r w:rsidRPr="00B77856">
              <w:rPr>
                <w:rFonts w:ascii="Times New Roman" w:hAnsi="Times New Roman" w:cs="Times New Roman"/>
                <w:color w:val="000000"/>
                <w:lang w:val="ru-RU"/>
              </w:rPr>
              <w:t>проведение конкурсных мероприятий, по итогам которых присуждаются премии для поддержки талантливой молодежи</w:t>
            </w:r>
          </w:p>
        </w:tc>
        <w:tc>
          <w:tcPr>
            <w:tcW w:w="2700" w:type="dxa"/>
          </w:tcPr>
          <w:p w:rsidR="00B77856" w:rsidRPr="00B77856" w:rsidRDefault="00823A54" w:rsidP="00823A54">
            <w:pPr>
              <w:spacing w:after="0" w:line="240" w:lineRule="auto"/>
              <w:jc w:val="both"/>
              <w:rPr>
                <w:rFonts w:ascii="Times New Roman" w:hAnsi="Times New Roman" w:cs="Times New Roman"/>
                <w:color w:val="000000"/>
                <w:lang w:val="ru-RU"/>
              </w:rPr>
            </w:pPr>
            <w:r>
              <w:rPr>
                <w:rFonts w:ascii="Times New Roman" w:hAnsi="Times New Roman" w:cs="Times New Roman"/>
                <w:color w:val="000000"/>
                <w:lang w:val="ru-RU"/>
              </w:rPr>
              <w:t>П</w:t>
            </w:r>
            <w:r w:rsidRPr="00B77856">
              <w:rPr>
                <w:rFonts w:ascii="Times New Roman" w:hAnsi="Times New Roman" w:cs="Times New Roman"/>
                <w:color w:val="000000"/>
                <w:lang w:val="ru-RU"/>
              </w:rPr>
              <w:t>роведение конкурсных мероприятий</w:t>
            </w:r>
            <w:r>
              <w:rPr>
                <w:rFonts w:ascii="Times New Roman" w:hAnsi="Times New Roman" w:cs="Times New Roman"/>
                <w:color w:val="000000"/>
                <w:lang w:val="ru-RU"/>
              </w:rPr>
              <w:t xml:space="preserve"> по линии ДДТ, ДЮСШ</w:t>
            </w:r>
          </w:p>
        </w:tc>
        <w:tc>
          <w:tcPr>
            <w:tcW w:w="5220" w:type="dxa"/>
          </w:tcPr>
          <w:p w:rsidR="00B77856" w:rsidRPr="00B77856" w:rsidRDefault="00064912" w:rsidP="00963258">
            <w:pPr>
              <w:spacing w:after="0" w:line="240" w:lineRule="auto"/>
              <w:ind w:firstLine="9"/>
              <w:rPr>
                <w:rFonts w:ascii="Times New Roman" w:hAnsi="Times New Roman" w:cs="Times New Roman"/>
                <w:color w:val="000000"/>
                <w:lang w:val="ru-RU"/>
              </w:rPr>
            </w:pPr>
            <w:r>
              <w:rPr>
                <w:rFonts w:ascii="Times New Roman" w:hAnsi="Times New Roman" w:cs="Times New Roman"/>
                <w:color w:val="000000"/>
                <w:lang w:val="ru-RU"/>
              </w:rPr>
              <w:t xml:space="preserve">В мае 2014 г. при проведении Районного Дня Детства при поощрены Почётными грамотами и призами </w:t>
            </w:r>
            <w:r w:rsidR="00963258">
              <w:rPr>
                <w:rFonts w:ascii="Times New Roman" w:hAnsi="Times New Roman" w:cs="Times New Roman"/>
                <w:color w:val="000000"/>
                <w:lang w:val="ru-RU"/>
              </w:rPr>
              <w:t>5</w:t>
            </w:r>
            <w:r>
              <w:rPr>
                <w:rFonts w:ascii="Times New Roman" w:hAnsi="Times New Roman" w:cs="Times New Roman"/>
                <w:color w:val="000000"/>
                <w:lang w:val="ru-RU"/>
              </w:rPr>
              <w:t xml:space="preserve">0 детей. </w:t>
            </w:r>
            <w:r w:rsidR="00247946">
              <w:rPr>
                <w:rFonts w:ascii="Times New Roman" w:hAnsi="Times New Roman" w:cs="Times New Roman"/>
                <w:color w:val="000000"/>
                <w:lang w:val="ru-RU"/>
              </w:rPr>
              <w:t xml:space="preserve">9 выпускников 11 классов получили медали «За особые успехи в обучении». 11 выпускников 9 классов получили аттестаты особого образца. </w:t>
            </w:r>
            <w:r>
              <w:rPr>
                <w:rFonts w:ascii="Times New Roman" w:hAnsi="Times New Roman" w:cs="Times New Roman"/>
                <w:color w:val="000000"/>
                <w:lang w:val="ru-RU"/>
              </w:rPr>
              <w:t xml:space="preserve">Учащийся 10 класса МБОУ «Крючковская СОШ» </w:t>
            </w:r>
            <w:r w:rsidR="00943268">
              <w:rPr>
                <w:rFonts w:ascii="Times New Roman" w:hAnsi="Times New Roman" w:cs="Times New Roman"/>
                <w:color w:val="000000"/>
                <w:lang w:val="ru-RU"/>
              </w:rPr>
              <w:t xml:space="preserve">Ровко А.С. </w:t>
            </w:r>
            <w:r>
              <w:rPr>
                <w:rFonts w:ascii="Times New Roman" w:hAnsi="Times New Roman" w:cs="Times New Roman"/>
                <w:color w:val="000000"/>
                <w:lang w:val="ru-RU"/>
              </w:rPr>
              <w:t xml:space="preserve">получает </w:t>
            </w:r>
            <w:r w:rsidR="00943268">
              <w:rPr>
                <w:rFonts w:ascii="Times New Roman" w:hAnsi="Times New Roman" w:cs="Times New Roman"/>
                <w:color w:val="000000"/>
                <w:lang w:val="ru-RU"/>
              </w:rPr>
              <w:t>Г</w:t>
            </w:r>
            <w:r w:rsidR="00782603">
              <w:rPr>
                <w:rFonts w:ascii="Times New Roman" w:hAnsi="Times New Roman" w:cs="Times New Roman"/>
                <w:color w:val="000000"/>
                <w:lang w:val="ru-RU"/>
              </w:rPr>
              <w:t>убернаторскую</w:t>
            </w:r>
            <w:r w:rsidR="00943268">
              <w:rPr>
                <w:rFonts w:ascii="Times New Roman" w:hAnsi="Times New Roman" w:cs="Times New Roman"/>
                <w:color w:val="000000"/>
                <w:lang w:val="ru-RU"/>
              </w:rPr>
              <w:t xml:space="preserve"> стипендию.</w:t>
            </w:r>
            <w:r w:rsidR="00443E57">
              <w:rPr>
                <w:rFonts w:ascii="Times New Roman" w:hAnsi="Times New Roman" w:cs="Times New Roman"/>
                <w:color w:val="000000"/>
                <w:lang w:val="ru-RU"/>
              </w:rPr>
              <w:t xml:space="preserve">  </w:t>
            </w:r>
          </w:p>
        </w:tc>
        <w:tc>
          <w:tcPr>
            <w:tcW w:w="2946" w:type="dxa"/>
          </w:tcPr>
          <w:p w:rsidR="00064912" w:rsidRPr="00064912" w:rsidRDefault="00064912" w:rsidP="00064912">
            <w:pPr>
              <w:spacing w:after="0" w:line="240" w:lineRule="auto"/>
              <w:rPr>
                <w:rFonts w:ascii="Times New Roman" w:hAnsi="Times New Roman" w:cs="Times New Roman"/>
                <w:lang w:val="ru-RU"/>
              </w:rPr>
            </w:pPr>
            <w:r w:rsidRPr="00064912">
              <w:rPr>
                <w:rFonts w:ascii="Times New Roman" w:hAnsi="Times New Roman" w:cs="Times New Roman"/>
                <w:lang w:val="ru-RU"/>
              </w:rPr>
              <w:t>Направ</w:t>
            </w:r>
            <w:r>
              <w:rPr>
                <w:rFonts w:ascii="Times New Roman" w:hAnsi="Times New Roman" w:cs="Times New Roman"/>
                <w:lang w:val="ru-RU"/>
              </w:rPr>
              <w:t xml:space="preserve">ить </w:t>
            </w:r>
            <w:r w:rsidRPr="00064912">
              <w:rPr>
                <w:rFonts w:ascii="Times New Roman" w:hAnsi="Times New Roman" w:cs="Times New Roman"/>
                <w:lang w:val="ru-RU"/>
              </w:rPr>
              <w:t>данные о победителях и</w:t>
            </w:r>
            <w:r>
              <w:rPr>
                <w:rFonts w:ascii="Times New Roman" w:hAnsi="Times New Roman" w:cs="Times New Roman"/>
                <w:lang w:val="ru-RU"/>
              </w:rPr>
              <w:t xml:space="preserve"> </w:t>
            </w:r>
            <w:r w:rsidRPr="00064912">
              <w:rPr>
                <w:rFonts w:ascii="Times New Roman" w:hAnsi="Times New Roman" w:cs="Times New Roman"/>
                <w:lang w:val="ru-RU"/>
              </w:rPr>
              <w:t>приз</w:t>
            </w:r>
            <w:r w:rsidRPr="00064912">
              <w:rPr>
                <w:rFonts w:ascii="Cambria Math" w:hAnsi="Cambria Math" w:cs="Cambria Math"/>
                <w:lang w:val="ru-RU"/>
              </w:rPr>
              <w:t>ѐ</w:t>
            </w:r>
            <w:r w:rsidRPr="00064912">
              <w:rPr>
                <w:rFonts w:ascii="Times New Roman" w:hAnsi="Times New Roman" w:cs="Times New Roman"/>
                <w:lang w:val="ru-RU"/>
              </w:rPr>
              <w:t xml:space="preserve">рах муниципального  этапа </w:t>
            </w:r>
          </w:p>
          <w:p w:rsidR="00064912" w:rsidRPr="00064912" w:rsidRDefault="00064912" w:rsidP="00064912">
            <w:pPr>
              <w:spacing w:after="0" w:line="240" w:lineRule="auto"/>
              <w:rPr>
                <w:rFonts w:ascii="Times New Roman" w:hAnsi="Times New Roman" w:cs="Times New Roman"/>
                <w:lang w:val="ru-RU"/>
              </w:rPr>
            </w:pPr>
            <w:r w:rsidRPr="00064912">
              <w:rPr>
                <w:rFonts w:ascii="Times New Roman" w:hAnsi="Times New Roman" w:cs="Times New Roman"/>
                <w:lang w:val="ru-RU"/>
              </w:rPr>
              <w:t xml:space="preserve">всероссийской олимпиады </w:t>
            </w:r>
          </w:p>
          <w:p w:rsidR="00064912" w:rsidRPr="00064912" w:rsidRDefault="00064912" w:rsidP="00064912">
            <w:pPr>
              <w:spacing w:after="0" w:line="240" w:lineRule="auto"/>
              <w:rPr>
                <w:rFonts w:ascii="Times New Roman" w:hAnsi="Times New Roman" w:cs="Times New Roman"/>
                <w:lang w:val="ru-RU"/>
              </w:rPr>
            </w:pPr>
            <w:r w:rsidRPr="00064912">
              <w:rPr>
                <w:rFonts w:ascii="Times New Roman" w:hAnsi="Times New Roman" w:cs="Times New Roman"/>
                <w:lang w:val="ru-RU"/>
              </w:rPr>
              <w:t xml:space="preserve">школьников, в региональную базу </w:t>
            </w:r>
          </w:p>
          <w:p w:rsidR="00B77856" w:rsidRPr="00B77856" w:rsidRDefault="00064912" w:rsidP="00064912">
            <w:pPr>
              <w:spacing w:after="0" w:line="240" w:lineRule="auto"/>
              <w:rPr>
                <w:rFonts w:ascii="Times New Roman" w:hAnsi="Times New Roman" w:cs="Times New Roman"/>
                <w:highlight w:val="yellow"/>
                <w:lang w:val="ru-RU"/>
              </w:rPr>
            </w:pPr>
            <w:r w:rsidRPr="00064912">
              <w:rPr>
                <w:rFonts w:ascii="Times New Roman" w:hAnsi="Times New Roman" w:cs="Times New Roman"/>
                <w:lang w:val="ru-RU"/>
              </w:rPr>
              <w:t>данных, по результатам которой присуждается премии для</w:t>
            </w:r>
            <w:r>
              <w:rPr>
                <w:rFonts w:ascii="Times New Roman" w:hAnsi="Times New Roman" w:cs="Times New Roman"/>
                <w:lang w:val="ru-RU"/>
              </w:rPr>
              <w:t xml:space="preserve"> </w:t>
            </w:r>
            <w:r w:rsidRPr="00064912">
              <w:rPr>
                <w:rFonts w:ascii="Times New Roman" w:hAnsi="Times New Roman" w:cs="Times New Roman"/>
                <w:lang w:val="ru-RU"/>
              </w:rPr>
              <w:t xml:space="preserve">поддержки </w:t>
            </w:r>
            <w:r w:rsidRPr="00064912">
              <w:rPr>
                <w:rFonts w:ascii="Times New Roman" w:hAnsi="Times New Roman" w:cs="Times New Roman"/>
                <w:lang w:val="ru-RU"/>
              </w:rPr>
              <w:lastRenderedPageBreak/>
              <w:t>талантливой молод</w:t>
            </w:r>
            <w:r w:rsidRPr="00064912">
              <w:rPr>
                <w:rFonts w:ascii="Cambria Math" w:hAnsi="Cambria Math" w:cs="Cambria Math"/>
                <w:lang w:val="ru-RU"/>
              </w:rPr>
              <w:t>ѐ</w:t>
            </w:r>
            <w:r w:rsidRPr="00064912">
              <w:rPr>
                <w:rFonts w:ascii="Times New Roman" w:hAnsi="Times New Roman" w:cs="Times New Roman"/>
                <w:lang w:val="ru-RU"/>
              </w:rPr>
              <w:t xml:space="preserve">жи. </w:t>
            </w:r>
          </w:p>
        </w:tc>
      </w:tr>
      <w:tr w:rsidR="00823A54" w:rsidRPr="00951A23" w:rsidTr="00F65BDC">
        <w:tc>
          <w:tcPr>
            <w:tcW w:w="578" w:type="dxa"/>
          </w:tcPr>
          <w:p w:rsidR="00823A54" w:rsidRPr="00B77856" w:rsidRDefault="00823A54" w:rsidP="00F65BDC">
            <w:pPr>
              <w:spacing w:after="0" w:line="240" w:lineRule="auto"/>
              <w:jc w:val="both"/>
              <w:rPr>
                <w:rFonts w:ascii="Times New Roman" w:hAnsi="Times New Roman" w:cs="Times New Roman"/>
                <w:color w:val="000000"/>
                <w:spacing w:val="-9"/>
                <w:lang w:val="ru-RU"/>
              </w:rPr>
            </w:pPr>
          </w:p>
        </w:tc>
        <w:tc>
          <w:tcPr>
            <w:tcW w:w="2950" w:type="dxa"/>
          </w:tcPr>
          <w:p w:rsidR="00823A54" w:rsidRPr="00B77856" w:rsidRDefault="00823A54" w:rsidP="00F65BDC">
            <w:pPr>
              <w:spacing w:after="0" w:line="240" w:lineRule="auto"/>
              <w:rPr>
                <w:rFonts w:ascii="Times New Roman" w:hAnsi="Times New Roman" w:cs="Times New Roman"/>
                <w:lang w:val="ru-RU"/>
              </w:rPr>
            </w:pPr>
            <w:r w:rsidRPr="00B77856">
              <w:rPr>
                <w:rFonts w:ascii="Times New Roman" w:hAnsi="Times New Roman" w:cs="Times New Roman"/>
                <w:lang w:val="ru-RU"/>
              </w:rPr>
              <w:t xml:space="preserve"> </w:t>
            </w:r>
            <w:r w:rsidRPr="00B77856">
              <w:rPr>
                <w:rFonts w:ascii="Times New Roman" w:hAnsi="Times New Roman" w:cs="Times New Roman"/>
                <w:color w:val="000000"/>
                <w:lang w:val="ru-RU"/>
              </w:rPr>
              <w:t>в) создание единой федеральной базы данных победителей и призеров всероссийской олимпиады школьников, олимпиад школьников, мероприятий и конкурсов, по результатам которых присуждаются премии для поддержки талантливой молодежи</w:t>
            </w:r>
          </w:p>
        </w:tc>
        <w:tc>
          <w:tcPr>
            <w:tcW w:w="2700" w:type="dxa"/>
          </w:tcPr>
          <w:p w:rsidR="00823A54" w:rsidRPr="00823A54" w:rsidRDefault="00823A54" w:rsidP="00823A54">
            <w:pPr>
              <w:spacing w:line="240" w:lineRule="auto"/>
              <w:jc w:val="both"/>
              <w:rPr>
                <w:rFonts w:ascii="Times New Roman" w:hAnsi="Times New Roman" w:cs="Times New Roman"/>
                <w:lang w:val="ru-RU"/>
              </w:rPr>
            </w:pPr>
            <w:r w:rsidRPr="00823A54">
              <w:rPr>
                <w:rFonts w:ascii="Times New Roman" w:hAnsi="Times New Roman" w:cs="Times New Roman"/>
                <w:lang w:val="ru-RU"/>
              </w:rPr>
              <w:t xml:space="preserve">Формирование  единой муниципальной базы данных </w:t>
            </w:r>
            <w:r w:rsidRPr="00823A54">
              <w:rPr>
                <w:rFonts w:ascii="Times New Roman" w:hAnsi="Times New Roman" w:cs="Times New Roman"/>
                <w:color w:val="000000"/>
                <w:lang w:val="ru-RU"/>
              </w:rPr>
              <w:t>победителей и призеров мероприятий и конкурсов</w:t>
            </w:r>
          </w:p>
        </w:tc>
        <w:tc>
          <w:tcPr>
            <w:tcW w:w="5220" w:type="dxa"/>
          </w:tcPr>
          <w:p w:rsidR="00823A54" w:rsidRPr="00823A54" w:rsidRDefault="00823A54" w:rsidP="00823A54">
            <w:pPr>
              <w:spacing w:line="240" w:lineRule="auto"/>
              <w:jc w:val="both"/>
              <w:rPr>
                <w:rFonts w:ascii="Times New Roman" w:hAnsi="Times New Roman" w:cs="Times New Roman"/>
                <w:lang w:val="ru-RU"/>
              </w:rPr>
            </w:pPr>
            <w:r w:rsidRPr="00823A54">
              <w:rPr>
                <w:rFonts w:ascii="Times New Roman" w:hAnsi="Times New Roman" w:cs="Times New Roman"/>
                <w:lang w:val="ru-RU"/>
              </w:rPr>
              <w:t>Определен список детей, проявивших выдающиеся способности в учебной и внеучебной деятельности по итогам городских мероприятий,</w:t>
            </w:r>
            <w:r w:rsidRPr="00823A54">
              <w:rPr>
                <w:rFonts w:ascii="Times New Roman" w:hAnsi="Times New Roman" w:cs="Times New Roman"/>
                <w:color w:val="000000"/>
                <w:lang w:val="ru-RU"/>
              </w:rPr>
              <w:t xml:space="preserve"> по результатам которых присуждаются премии для поддержки талантливой молодежи</w:t>
            </w:r>
          </w:p>
        </w:tc>
        <w:tc>
          <w:tcPr>
            <w:tcW w:w="2946" w:type="dxa"/>
          </w:tcPr>
          <w:p w:rsidR="00823A54" w:rsidRPr="00823A54" w:rsidRDefault="00823A54" w:rsidP="00823A54">
            <w:pPr>
              <w:spacing w:line="240" w:lineRule="auto"/>
              <w:jc w:val="both"/>
              <w:rPr>
                <w:rFonts w:ascii="Times New Roman" w:hAnsi="Times New Roman" w:cs="Times New Roman"/>
                <w:lang w:val="ru-RU"/>
              </w:rPr>
            </w:pPr>
            <w:r w:rsidRPr="00823A54">
              <w:rPr>
                <w:rFonts w:ascii="Times New Roman" w:hAnsi="Times New Roman" w:cs="Times New Roman"/>
                <w:lang w:val="ru-RU"/>
              </w:rPr>
              <w:t xml:space="preserve">Поддерживать единую муниципальную базу данных </w:t>
            </w:r>
            <w:r w:rsidRPr="00823A54">
              <w:rPr>
                <w:rFonts w:ascii="Times New Roman" w:hAnsi="Times New Roman" w:cs="Times New Roman"/>
                <w:color w:val="000000"/>
                <w:lang w:val="ru-RU"/>
              </w:rPr>
              <w:t>победителей и призеров мероприятий и конкурсов в актуальном состоянии</w:t>
            </w:r>
          </w:p>
        </w:tc>
      </w:tr>
      <w:tr w:rsidR="00B77856" w:rsidRPr="00951A23" w:rsidTr="00F65BDC">
        <w:tc>
          <w:tcPr>
            <w:tcW w:w="578" w:type="dxa"/>
          </w:tcPr>
          <w:p w:rsidR="00B77856" w:rsidRPr="00B77856" w:rsidRDefault="00B77856" w:rsidP="00F65BDC">
            <w:pPr>
              <w:spacing w:after="0" w:line="240" w:lineRule="auto"/>
              <w:jc w:val="right"/>
              <w:rPr>
                <w:rFonts w:ascii="Times New Roman" w:hAnsi="Times New Roman" w:cs="Times New Roman"/>
                <w:b/>
              </w:rPr>
            </w:pPr>
            <w:r w:rsidRPr="00B77856">
              <w:rPr>
                <w:rFonts w:ascii="Times New Roman" w:hAnsi="Times New Roman" w:cs="Times New Roman"/>
                <w:b/>
              </w:rPr>
              <w:t xml:space="preserve">6. </w:t>
            </w:r>
          </w:p>
        </w:tc>
        <w:tc>
          <w:tcPr>
            <w:tcW w:w="13816" w:type="dxa"/>
            <w:gridSpan w:val="4"/>
          </w:tcPr>
          <w:p w:rsidR="00B77856" w:rsidRPr="00B77856" w:rsidRDefault="00B77856" w:rsidP="00F65BDC">
            <w:pPr>
              <w:spacing w:after="0" w:line="240" w:lineRule="auto"/>
              <w:jc w:val="both"/>
              <w:rPr>
                <w:rFonts w:ascii="Times New Roman" w:hAnsi="Times New Roman" w:cs="Times New Roman"/>
                <w:color w:val="000000"/>
                <w:spacing w:val="-9"/>
                <w:lang w:val="ru-RU"/>
              </w:rPr>
            </w:pPr>
            <w:r w:rsidRPr="00B77856">
              <w:rPr>
                <w:rFonts w:ascii="Times New Roman" w:hAnsi="Times New Roman" w:cs="Times New Roman"/>
                <w:b/>
                <w:lang w:val="ru-RU"/>
              </w:rPr>
              <w:t>Обеспечение развития системы поддержки и сопровождения одаренных детей</w:t>
            </w:r>
          </w:p>
        </w:tc>
      </w:tr>
      <w:tr w:rsidR="00B77856" w:rsidRPr="00951A23" w:rsidTr="00F65BDC">
        <w:tc>
          <w:tcPr>
            <w:tcW w:w="578" w:type="dxa"/>
          </w:tcPr>
          <w:p w:rsidR="00B77856" w:rsidRPr="00B77856" w:rsidRDefault="00B77856" w:rsidP="00F65BDC">
            <w:pPr>
              <w:spacing w:after="0" w:line="240" w:lineRule="auto"/>
              <w:jc w:val="both"/>
              <w:rPr>
                <w:rFonts w:ascii="Times New Roman" w:hAnsi="Times New Roman" w:cs="Times New Roman"/>
                <w:color w:val="000000"/>
                <w:spacing w:val="-9"/>
                <w:lang w:val="ru-RU"/>
              </w:rPr>
            </w:pPr>
          </w:p>
        </w:tc>
        <w:tc>
          <w:tcPr>
            <w:tcW w:w="2950" w:type="dxa"/>
          </w:tcPr>
          <w:p w:rsidR="00B77856" w:rsidRPr="00B77856" w:rsidRDefault="00B77856" w:rsidP="00F65BDC">
            <w:pPr>
              <w:spacing w:after="0" w:line="240" w:lineRule="auto"/>
              <w:rPr>
                <w:rFonts w:ascii="Times New Roman" w:hAnsi="Times New Roman" w:cs="Times New Roman"/>
                <w:color w:val="000000"/>
                <w:spacing w:val="-9"/>
                <w:lang w:val="ru-RU"/>
              </w:rPr>
            </w:pPr>
            <w:r w:rsidRPr="00B77856">
              <w:rPr>
                <w:rFonts w:ascii="Times New Roman" w:hAnsi="Times New Roman" w:cs="Times New Roman"/>
                <w:lang w:val="ru-RU"/>
              </w:rPr>
              <w:t>а)</w:t>
            </w:r>
            <w:r w:rsidRPr="00B77856">
              <w:rPr>
                <w:rFonts w:ascii="Times New Roman" w:hAnsi="Times New Roman" w:cs="Times New Roman"/>
                <w:color w:val="000000"/>
                <w:lang w:val="ru-RU"/>
              </w:rPr>
              <w:t xml:space="preserve"> создание центров поддержки одаренных детей при федеральных университетах и дистанционных школ при национальных исследовательских университетах</w:t>
            </w:r>
          </w:p>
        </w:tc>
        <w:tc>
          <w:tcPr>
            <w:tcW w:w="2700" w:type="dxa"/>
          </w:tcPr>
          <w:p w:rsidR="00B77856" w:rsidRPr="00B77856" w:rsidRDefault="00B77856" w:rsidP="00F65BDC">
            <w:pPr>
              <w:spacing w:after="0" w:line="240" w:lineRule="auto"/>
              <w:ind w:firstLine="441"/>
              <w:jc w:val="both"/>
              <w:rPr>
                <w:rFonts w:ascii="Times New Roman" w:hAnsi="Times New Roman" w:cs="Times New Roman"/>
                <w:color w:val="000000"/>
                <w:spacing w:val="-9"/>
                <w:lang w:val="ru-RU"/>
              </w:rPr>
            </w:pPr>
          </w:p>
        </w:tc>
        <w:tc>
          <w:tcPr>
            <w:tcW w:w="5220" w:type="dxa"/>
          </w:tcPr>
          <w:p w:rsidR="00B77856" w:rsidRPr="00B77856" w:rsidRDefault="00B77856" w:rsidP="00F65BDC">
            <w:pPr>
              <w:spacing w:after="0" w:line="240" w:lineRule="auto"/>
              <w:ind w:firstLine="612"/>
              <w:jc w:val="both"/>
              <w:rPr>
                <w:rFonts w:ascii="Times New Roman" w:hAnsi="Times New Roman" w:cs="Times New Roman"/>
                <w:color w:val="000000"/>
                <w:spacing w:val="-9"/>
                <w:lang w:val="ru-RU"/>
              </w:rPr>
            </w:pPr>
          </w:p>
        </w:tc>
        <w:tc>
          <w:tcPr>
            <w:tcW w:w="2946" w:type="dxa"/>
          </w:tcPr>
          <w:p w:rsidR="00B77856" w:rsidRPr="00B77856" w:rsidRDefault="00B77856" w:rsidP="00F65BDC">
            <w:pPr>
              <w:spacing w:after="0" w:line="240" w:lineRule="auto"/>
              <w:ind w:firstLine="432"/>
              <w:jc w:val="both"/>
              <w:rPr>
                <w:rFonts w:ascii="Times New Roman" w:hAnsi="Times New Roman" w:cs="Times New Roman"/>
                <w:color w:val="000000"/>
                <w:spacing w:val="-9"/>
                <w:lang w:val="ru-RU"/>
              </w:rPr>
            </w:pPr>
          </w:p>
        </w:tc>
      </w:tr>
      <w:tr w:rsidR="00B77856" w:rsidRPr="00951A23" w:rsidTr="00F65BDC">
        <w:tc>
          <w:tcPr>
            <w:tcW w:w="578" w:type="dxa"/>
          </w:tcPr>
          <w:p w:rsidR="00B77856" w:rsidRPr="00B77856" w:rsidRDefault="00B77856" w:rsidP="00F65BDC">
            <w:pPr>
              <w:spacing w:after="0"/>
              <w:jc w:val="both"/>
              <w:rPr>
                <w:rFonts w:ascii="Times New Roman" w:hAnsi="Times New Roman" w:cs="Times New Roman"/>
                <w:color w:val="000000"/>
                <w:spacing w:val="-9"/>
                <w:lang w:val="ru-RU"/>
              </w:rPr>
            </w:pPr>
          </w:p>
        </w:tc>
        <w:tc>
          <w:tcPr>
            <w:tcW w:w="2950" w:type="dxa"/>
          </w:tcPr>
          <w:p w:rsidR="00B77856" w:rsidRPr="00B77856" w:rsidRDefault="00B77856" w:rsidP="00F65BDC">
            <w:pPr>
              <w:spacing w:after="0" w:line="240" w:lineRule="auto"/>
              <w:rPr>
                <w:rFonts w:ascii="Times New Roman" w:hAnsi="Times New Roman" w:cs="Times New Roman"/>
                <w:lang w:val="ru-RU"/>
              </w:rPr>
            </w:pPr>
            <w:r w:rsidRPr="00B77856">
              <w:rPr>
                <w:rFonts w:ascii="Times New Roman" w:hAnsi="Times New Roman" w:cs="Times New Roman"/>
                <w:lang w:val="ru-RU"/>
              </w:rPr>
              <w:t>б</w:t>
            </w:r>
            <w:r w:rsidRPr="00B77856">
              <w:rPr>
                <w:rFonts w:ascii="Times New Roman" w:hAnsi="Times New Roman" w:cs="Times New Roman"/>
                <w:color w:val="000000"/>
                <w:lang w:val="ru-RU"/>
              </w:rPr>
              <w:t>)</w:t>
            </w:r>
            <w:r w:rsidRPr="00B77856">
              <w:rPr>
                <w:rFonts w:ascii="Times New Roman" w:hAnsi="Times New Roman" w:cs="Times New Roman"/>
                <w:color w:val="000000"/>
              </w:rPr>
              <w:t> </w:t>
            </w:r>
            <w:r w:rsidRPr="00B77856">
              <w:rPr>
                <w:rFonts w:ascii="Times New Roman" w:hAnsi="Times New Roman" w:cs="Times New Roman"/>
                <w:color w:val="000000"/>
                <w:lang w:val="ru-RU"/>
              </w:rPr>
              <w:t>разработка и введение норматива подушевого финансирования на педагогическое сопровождение развития (образования) талантливых детей</w:t>
            </w:r>
          </w:p>
        </w:tc>
        <w:tc>
          <w:tcPr>
            <w:tcW w:w="2700" w:type="dxa"/>
          </w:tcPr>
          <w:p w:rsidR="00B77856" w:rsidRPr="00B77856" w:rsidRDefault="00B77856" w:rsidP="00F65BDC">
            <w:pPr>
              <w:spacing w:after="0" w:line="240" w:lineRule="auto"/>
              <w:ind w:firstLine="441"/>
              <w:jc w:val="both"/>
              <w:rPr>
                <w:rFonts w:ascii="Times New Roman" w:hAnsi="Times New Roman" w:cs="Times New Roman"/>
                <w:color w:val="000000"/>
                <w:spacing w:val="-9"/>
                <w:lang w:val="ru-RU"/>
              </w:rPr>
            </w:pPr>
          </w:p>
        </w:tc>
        <w:tc>
          <w:tcPr>
            <w:tcW w:w="5220" w:type="dxa"/>
          </w:tcPr>
          <w:p w:rsidR="00B77856" w:rsidRPr="00B77856" w:rsidRDefault="00B77856" w:rsidP="00F65BDC">
            <w:pPr>
              <w:spacing w:after="0" w:line="240" w:lineRule="auto"/>
              <w:ind w:firstLine="612"/>
              <w:jc w:val="both"/>
              <w:rPr>
                <w:rFonts w:ascii="Times New Roman" w:hAnsi="Times New Roman" w:cs="Times New Roman"/>
                <w:color w:val="000000"/>
                <w:spacing w:val="-9"/>
                <w:lang w:val="ru-RU"/>
              </w:rPr>
            </w:pPr>
          </w:p>
        </w:tc>
        <w:tc>
          <w:tcPr>
            <w:tcW w:w="2946" w:type="dxa"/>
          </w:tcPr>
          <w:p w:rsidR="00B77856" w:rsidRPr="00B77856" w:rsidRDefault="00B77856" w:rsidP="00F65BDC">
            <w:pPr>
              <w:spacing w:after="0" w:line="240" w:lineRule="auto"/>
              <w:ind w:firstLine="432"/>
              <w:jc w:val="both"/>
              <w:rPr>
                <w:rFonts w:ascii="Times New Roman" w:hAnsi="Times New Roman" w:cs="Times New Roman"/>
                <w:color w:val="000000"/>
                <w:spacing w:val="-9"/>
                <w:lang w:val="ru-RU"/>
              </w:rPr>
            </w:pPr>
          </w:p>
        </w:tc>
      </w:tr>
    </w:tbl>
    <w:p w:rsidR="006933D1" w:rsidRPr="006933D1" w:rsidRDefault="006933D1" w:rsidP="006933D1">
      <w:pPr>
        <w:spacing w:after="0" w:line="240" w:lineRule="auto"/>
        <w:jc w:val="both"/>
        <w:outlineLvl w:val="0"/>
        <w:rPr>
          <w:rFonts w:ascii="Times New Roman" w:eastAsia="Times New Roman" w:hAnsi="Times New Roman" w:cs="Times New Roman"/>
          <w:sz w:val="24"/>
          <w:szCs w:val="24"/>
          <w:lang w:val="ru-RU"/>
        </w:rPr>
      </w:pPr>
      <w:r w:rsidRPr="006933D1">
        <w:rPr>
          <w:rFonts w:ascii="Times New Roman" w:eastAsia="Times New Roman" w:hAnsi="Times New Roman" w:cs="Times New Roman"/>
          <w:sz w:val="24"/>
          <w:szCs w:val="24"/>
          <w:lang w:val="ru-RU"/>
        </w:rPr>
        <w:t xml:space="preserve">2. Нормативная база, обеспечивающая реализацию направления </w:t>
      </w:r>
    </w:p>
    <w:p w:rsidR="006933D1" w:rsidRPr="006933D1" w:rsidRDefault="006933D1" w:rsidP="006933D1">
      <w:pPr>
        <w:shd w:val="clear" w:color="auto" w:fill="FFFFFF"/>
        <w:tabs>
          <w:tab w:val="left" w:pos="900"/>
        </w:tabs>
        <w:spacing w:after="0" w:line="240" w:lineRule="auto"/>
        <w:ind w:right="567"/>
        <w:jc w:val="both"/>
        <w:outlineLvl w:val="0"/>
        <w:rPr>
          <w:rFonts w:ascii="Times New Roman" w:eastAsia="Times New Roman" w:hAnsi="Times New Roman" w:cs="Times New Roman"/>
          <w:color w:val="000000"/>
          <w:sz w:val="24"/>
          <w:szCs w:val="24"/>
          <w:lang w:val="ru-RU"/>
        </w:rPr>
      </w:pPr>
      <w:r w:rsidRPr="006933D1">
        <w:rPr>
          <w:rFonts w:ascii="Times New Roman" w:eastAsia="Times New Roman" w:hAnsi="Times New Roman" w:cs="Times New Roman"/>
          <w:color w:val="000000"/>
          <w:spacing w:val="-6"/>
          <w:sz w:val="24"/>
          <w:szCs w:val="24"/>
          <w:lang w:val="ru-RU"/>
        </w:rPr>
        <w:t>3. Финансовое обеспечение реализации направления (средства бюджета</w:t>
      </w:r>
      <w:r w:rsidRPr="006933D1">
        <w:rPr>
          <w:rFonts w:ascii="Times New Roman" w:eastAsia="Times New Roman" w:hAnsi="Times New Roman" w:cs="Times New Roman"/>
          <w:color w:val="000000"/>
          <w:sz w:val="24"/>
          <w:szCs w:val="24"/>
          <w:lang w:val="ru-RU"/>
        </w:rPr>
        <w:t>)</w:t>
      </w:r>
    </w:p>
    <w:p w:rsidR="006933D1" w:rsidRPr="006933D1" w:rsidRDefault="006933D1" w:rsidP="006933D1">
      <w:pPr>
        <w:spacing w:after="0" w:line="240" w:lineRule="auto"/>
        <w:outlineLvl w:val="0"/>
        <w:rPr>
          <w:rFonts w:ascii="Times New Roman" w:eastAsia="Times New Roman" w:hAnsi="Times New Roman" w:cs="Times New Roman"/>
          <w:color w:val="000000"/>
          <w:spacing w:val="-6"/>
          <w:sz w:val="24"/>
          <w:szCs w:val="24"/>
          <w:lang w:val="ru-RU"/>
        </w:rPr>
      </w:pPr>
      <w:r w:rsidRPr="006933D1">
        <w:rPr>
          <w:rFonts w:ascii="Times New Roman" w:eastAsia="Times New Roman" w:hAnsi="Times New Roman" w:cs="Times New Roman"/>
          <w:sz w:val="24"/>
          <w:szCs w:val="24"/>
          <w:lang w:val="ru-RU"/>
        </w:rPr>
        <w:t xml:space="preserve">4. </w:t>
      </w:r>
      <w:r w:rsidRPr="006933D1">
        <w:rPr>
          <w:rFonts w:ascii="Times New Roman" w:eastAsia="Times New Roman" w:hAnsi="Times New Roman" w:cs="Times New Roman"/>
          <w:color w:val="000000"/>
          <w:spacing w:val="-6"/>
          <w:sz w:val="24"/>
          <w:szCs w:val="24"/>
          <w:lang w:val="ru-RU"/>
        </w:rPr>
        <w:t>Информация о выполнении плана/программы муниципалитета по реализации национальной образовательной инициативы «Наша новая    школа»    в    2014    году    (информация о выполнении всех мероприятий плана/программы по данному направлению  инициативы за отчетный период)</w:t>
      </w:r>
    </w:p>
    <w:p w:rsidR="006933D1" w:rsidRPr="006933D1" w:rsidRDefault="006933D1" w:rsidP="006933D1">
      <w:pPr>
        <w:spacing w:after="0" w:line="240" w:lineRule="auto"/>
        <w:jc w:val="both"/>
        <w:outlineLvl w:val="0"/>
        <w:rPr>
          <w:rFonts w:ascii="Times New Roman" w:eastAsia="Times New Roman" w:hAnsi="Times New Roman" w:cs="Times New Roman"/>
          <w:sz w:val="24"/>
          <w:szCs w:val="24"/>
          <w:lang w:val="ru-RU"/>
        </w:rPr>
      </w:pPr>
      <w:r w:rsidRPr="006933D1">
        <w:rPr>
          <w:rFonts w:ascii="Times New Roman" w:eastAsia="Times New Roman" w:hAnsi="Times New Roman" w:cs="Times New Roman"/>
          <w:sz w:val="24"/>
          <w:szCs w:val="24"/>
          <w:lang w:val="ru-RU"/>
        </w:rPr>
        <w:t>5. Эффекты реализации направления в 2014 году</w:t>
      </w:r>
    </w:p>
    <w:p w:rsidR="006933D1" w:rsidRDefault="006933D1" w:rsidP="006933D1">
      <w:pPr>
        <w:spacing w:after="0" w:line="240" w:lineRule="auto"/>
        <w:jc w:val="both"/>
        <w:outlineLvl w:val="0"/>
        <w:rPr>
          <w:rFonts w:ascii="Times New Roman" w:hAnsi="Times New Roman" w:cs="Times New Roman"/>
          <w:sz w:val="24"/>
          <w:szCs w:val="24"/>
          <w:lang w:val="ru-RU"/>
        </w:rPr>
      </w:pPr>
      <w:r w:rsidRPr="006933D1">
        <w:rPr>
          <w:rFonts w:ascii="Times New Roman" w:eastAsia="Times New Roman" w:hAnsi="Times New Roman" w:cs="Times New Roman"/>
          <w:sz w:val="24"/>
          <w:szCs w:val="24"/>
          <w:lang w:val="ru-RU"/>
        </w:rPr>
        <w:t>6. Проблемные вопросы реализации направления</w:t>
      </w:r>
    </w:p>
    <w:p w:rsidR="00682A05" w:rsidRDefault="006933D1" w:rsidP="00951A23">
      <w:pPr>
        <w:spacing w:afterLines="60" w:line="240" w:lineRule="auto"/>
        <w:jc w:val="both"/>
        <w:outlineLvl w:val="0"/>
        <w:rPr>
          <w:rFonts w:ascii="Times New Roman" w:eastAsia="Times New Roman" w:hAnsi="Times New Roman" w:cs="Times New Roman"/>
          <w:sz w:val="24"/>
          <w:szCs w:val="24"/>
          <w:lang w:val="ru-RU"/>
        </w:rPr>
      </w:pPr>
      <w:r w:rsidRPr="006933D1">
        <w:rPr>
          <w:rFonts w:ascii="Times New Roman" w:eastAsia="Times New Roman" w:hAnsi="Times New Roman" w:cs="Times New Roman"/>
          <w:sz w:val="24"/>
          <w:szCs w:val="24"/>
          <w:lang w:val="ru-RU"/>
        </w:rPr>
        <w:t>7. Задачи и планируемые показатели на 2015 год по реализации направления</w:t>
      </w:r>
    </w:p>
    <w:p w:rsidR="006933D1" w:rsidRPr="006933D1" w:rsidRDefault="006933D1" w:rsidP="00951A23">
      <w:pPr>
        <w:spacing w:afterLines="60" w:line="240" w:lineRule="auto"/>
        <w:jc w:val="both"/>
        <w:outlineLvl w:val="0"/>
        <w:rPr>
          <w:rFonts w:ascii="Times New Roman" w:eastAsia="Times New Roman" w:hAnsi="Times New Roman" w:cs="Times New Roman"/>
          <w:sz w:val="24"/>
          <w:szCs w:val="24"/>
          <w:lang w:val="ru-RU"/>
        </w:rPr>
      </w:pPr>
      <w:r w:rsidRPr="006933D1">
        <w:rPr>
          <w:rFonts w:ascii="Times New Roman" w:eastAsia="Times New Roman" w:hAnsi="Times New Roman" w:cs="Times New Roman"/>
          <w:sz w:val="24"/>
          <w:szCs w:val="24"/>
          <w:lang w:val="ru-RU"/>
        </w:rPr>
        <w:lastRenderedPageBreak/>
        <w:t>8. Анализ количественных показателей мониторинга реализации инициативы по направлению</w:t>
      </w:r>
    </w:p>
    <w:p w:rsidR="00682A05" w:rsidRDefault="00682A05" w:rsidP="005777A2">
      <w:pPr>
        <w:spacing w:after="0" w:line="240" w:lineRule="auto"/>
        <w:ind w:left="1527" w:right="425" w:hanging="1527"/>
        <w:jc w:val="center"/>
        <w:rPr>
          <w:rFonts w:ascii="Times New Roman" w:hAnsi="Times New Roman"/>
          <w:b/>
          <w:sz w:val="28"/>
          <w:szCs w:val="28"/>
          <w:lang w:val="ru-RU"/>
        </w:rPr>
      </w:pPr>
    </w:p>
    <w:p w:rsidR="005777A2" w:rsidRPr="005777A2" w:rsidRDefault="005777A2" w:rsidP="005777A2">
      <w:pPr>
        <w:spacing w:after="0" w:line="240" w:lineRule="auto"/>
        <w:ind w:left="1527" w:right="425" w:hanging="1527"/>
        <w:jc w:val="center"/>
        <w:rPr>
          <w:rFonts w:ascii="Times New Roman" w:hAnsi="Times New Roman"/>
          <w:b/>
          <w:sz w:val="28"/>
          <w:szCs w:val="28"/>
          <w:lang w:val="ru-RU"/>
        </w:rPr>
      </w:pPr>
      <w:r w:rsidRPr="005777A2">
        <w:rPr>
          <w:rFonts w:ascii="Times New Roman" w:hAnsi="Times New Roman"/>
          <w:b/>
          <w:sz w:val="28"/>
          <w:szCs w:val="28"/>
          <w:lang w:val="ru-RU"/>
        </w:rPr>
        <w:t>2. Нормативная база, обеспечивающая реализацию направления</w:t>
      </w:r>
    </w:p>
    <w:p w:rsidR="005777A2" w:rsidRPr="005777A2" w:rsidRDefault="005777A2" w:rsidP="005777A2">
      <w:pPr>
        <w:spacing w:after="0" w:line="240" w:lineRule="auto"/>
        <w:ind w:left="1527" w:right="425"/>
        <w:jc w:val="both"/>
        <w:rPr>
          <w:rFonts w:ascii="Times New Roman" w:hAnsi="Times New Roman"/>
          <w:b/>
          <w:sz w:val="16"/>
          <w:szCs w:val="16"/>
          <w:lang w:val="ru-RU"/>
        </w:rPr>
      </w:pPr>
    </w:p>
    <w:p w:rsidR="00A622C0" w:rsidRDefault="002F678A" w:rsidP="002F678A">
      <w:pPr>
        <w:spacing w:after="0" w:line="240" w:lineRule="auto"/>
        <w:jc w:val="both"/>
        <w:rPr>
          <w:rStyle w:val="a8"/>
          <w:rFonts w:ascii="Times New Roman" w:hAnsi="Times New Roman" w:cs="Times New Roman"/>
          <w:b w:val="0"/>
          <w:sz w:val="28"/>
          <w:szCs w:val="28"/>
          <w:lang w:val="ru-RU"/>
        </w:rPr>
      </w:pPr>
      <w:r>
        <w:rPr>
          <w:rFonts w:ascii="Times New Roman" w:hAnsi="Times New Roman" w:cs="Times New Roman"/>
          <w:sz w:val="28"/>
          <w:szCs w:val="28"/>
          <w:lang w:val="ru-RU"/>
        </w:rPr>
        <w:t>- П</w:t>
      </w:r>
      <w:r w:rsidRPr="002F678A">
        <w:rPr>
          <w:rFonts w:ascii="Times New Roman" w:eastAsia="Times New Roman" w:hAnsi="Times New Roman" w:cs="Times New Roman"/>
          <w:sz w:val="28"/>
          <w:szCs w:val="28"/>
          <w:lang w:val="ru-RU"/>
        </w:rPr>
        <w:t xml:space="preserve">остановление администрации </w:t>
      </w:r>
      <w:r>
        <w:rPr>
          <w:rFonts w:ascii="Times New Roman" w:hAnsi="Times New Roman" w:cs="Times New Roman"/>
          <w:sz w:val="28"/>
          <w:szCs w:val="28"/>
          <w:lang w:val="ru-RU"/>
        </w:rPr>
        <w:t>Беляевского района</w:t>
      </w:r>
      <w:r w:rsidRPr="002F678A">
        <w:rPr>
          <w:rFonts w:ascii="Times New Roman" w:eastAsia="Times New Roman" w:hAnsi="Times New Roman" w:cs="Times New Roman"/>
          <w:sz w:val="28"/>
          <w:szCs w:val="28"/>
          <w:lang w:val="ru-RU"/>
        </w:rPr>
        <w:t xml:space="preserve">  от  21.10.2013 №1213-п «</w:t>
      </w:r>
      <w:r w:rsidRPr="002F678A">
        <w:rPr>
          <w:rFonts w:ascii="Times New Roman" w:eastAsia="Times New Roman" w:hAnsi="Times New Roman" w:cs="Times New Roman"/>
          <w:bCs/>
          <w:sz w:val="28"/>
          <w:szCs w:val="28"/>
          <w:lang w:val="ru-RU"/>
        </w:rPr>
        <w:t>Об утверждении муниципальной программы "Развитие системы образования Беляевского района" на 2014 - 2016 годы</w:t>
      </w:r>
      <w:r w:rsidRPr="002F678A">
        <w:rPr>
          <w:rFonts w:ascii="Times New Roman" w:eastAsia="Times New Roman" w:hAnsi="Times New Roman" w:cs="Times New Roman"/>
          <w:sz w:val="28"/>
          <w:szCs w:val="28"/>
          <w:lang w:val="ru-RU"/>
        </w:rPr>
        <w:t>»</w:t>
      </w:r>
      <w:r>
        <w:rPr>
          <w:rFonts w:ascii="Times New Roman" w:hAnsi="Times New Roman" w:cs="Times New Roman"/>
          <w:sz w:val="28"/>
          <w:szCs w:val="28"/>
          <w:lang w:val="ru-RU"/>
        </w:rPr>
        <w:t xml:space="preserve"> </w:t>
      </w:r>
      <w:r w:rsidR="00A622C0">
        <w:rPr>
          <w:rFonts w:ascii="Times New Roman" w:hAnsi="Times New Roman" w:cs="Times New Roman"/>
          <w:sz w:val="28"/>
          <w:szCs w:val="28"/>
          <w:lang w:val="ru-RU"/>
        </w:rPr>
        <w:t>(</w:t>
      </w:r>
      <w:r w:rsidR="00A622C0" w:rsidRPr="00A622C0">
        <w:rPr>
          <w:rFonts w:ascii="Times New Roman" w:hAnsi="Times New Roman" w:cs="Times New Roman"/>
          <w:sz w:val="28"/>
          <w:szCs w:val="28"/>
          <w:lang w:val="ru-RU"/>
        </w:rPr>
        <w:t>Основное мероприятие 4</w:t>
      </w:r>
      <w:r w:rsidR="00A622C0">
        <w:rPr>
          <w:rFonts w:ascii="Times New Roman" w:hAnsi="Times New Roman" w:cs="Times New Roman"/>
          <w:sz w:val="28"/>
          <w:szCs w:val="28"/>
          <w:lang w:val="ru-RU"/>
        </w:rPr>
        <w:t xml:space="preserve"> «</w:t>
      </w:r>
      <w:r w:rsidR="00A622C0" w:rsidRPr="00A622C0">
        <w:rPr>
          <w:rFonts w:ascii="Times New Roman" w:hAnsi="Times New Roman" w:cs="Times New Roman"/>
          <w:sz w:val="28"/>
          <w:szCs w:val="28"/>
          <w:lang w:val="ru-RU"/>
        </w:rPr>
        <w:t>Выявление и поддержка одаренных детей и молодежи"</w:t>
      </w:r>
      <w:r w:rsidR="00A622C0">
        <w:rPr>
          <w:rFonts w:ascii="Times New Roman" w:hAnsi="Times New Roman" w:cs="Times New Roman"/>
          <w:sz w:val="28"/>
          <w:szCs w:val="28"/>
          <w:lang w:val="ru-RU"/>
        </w:rPr>
        <w:t xml:space="preserve">) </w:t>
      </w:r>
    </w:p>
    <w:p w:rsidR="005777A2" w:rsidRPr="00682A05" w:rsidRDefault="005777A2" w:rsidP="002F678A">
      <w:pPr>
        <w:widowControl w:val="0"/>
        <w:autoSpaceDE w:val="0"/>
        <w:autoSpaceDN w:val="0"/>
        <w:adjustRightInd w:val="0"/>
        <w:spacing w:after="0" w:line="240" w:lineRule="auto"/>
        <w:jc w:val="both"/>
        <w:outlineLvl w:val="3"/>
        <w:rPr>
          <w:rStyle w:val="a8"/>
          <w:rFonts w:ascii="Times New Roman" w:hAnsi="Times New Roman"/>
          <w:b w:val="0"/>
          <w:sz w:val="28"/>
          <w:szCs w:val="28"/>
          <w:lang w:val="ru-RU"/>
        </w:rPr>
      </w:pPr>
      <w:r w:rsidRPr="005777A2">
        <w:rPr>
          <w:rStyle w:val="a8"/>
          <w:rFonts w:ascii="Times New Roman" w:hAnsi="Times New Roman"/>
          <w:b w:val="0"/>
          <w:sz w:val="28"/>
          <w:szCs w:val="28"/>
          <w:lang w:val="ru-RU"/>
        </w:rPr>
        <w:t>- Приказ отдела образования, опеки и попечительства от 11.09.2012 № 299 «О проведении школьного и муниципального этапов Всероссийской олимпиады школьников в 2012-2013 учебном</w:t>
      </w:r>
      <w:r w:rsidRPr="005777A2">
        <w:rPr>
          <w:rStyle w:val="a8"/>
          <w:rFonts w:ascii="Times New Roman" w:hAnsi="Times New Roman"/>
          <w:sz w:val="28"/>
          <w:szCs w:val="28"/>
          <w:lang w:val="ru-RU"/>
        </w:rPr>
        <w:t xml:space="preserve"> </w:t>
      </w:r>
      <w:r w:rsidRPr="00682A05">
        <w:rPr>
          <w:rStyle w:val="a8"/>
          <w:rFonts w:ascii="Times New Roman" w:hAnsi="Times New Roman"/>
          <w:b w:val="0"/>
          <w:sz w:val="28"/>
          <w:szCs w:val="28"/>
          <w:lang w:val="ru-RU"/>
        </w:rPr>
        <w:t>году»;</w:t>
      </w:r>
    </w:p>
    <w:p w:rsidR="005777A2" w:rsidRPr="0051420F" w:rsidRDefault="005777A2" w:rsidP="002F678A">
      <w:pPr>
        <w:pStyle w:val="a7"/>
        <w:ind w:left="0" w:right="425"/>
        <w:jc w:val="both"/>
        <w:rPr>
          <w:sz w:val="28"/>
          <w:szCs w:val="28"/>
        </w:rPr>
      </w:pPr>
      <w:r w:rsidRPr="0051420F">
        <w:rPr>
          <w:sz w:val="28"/>
          <w:szCs w:val="28"/>
        </w:rPr>
        <w:t xml:space="preserve">- Положение о проведении школьного этапа ВОШ; </w:t>
      </w:r>
    </w:p>
    <w:p w:rsidR="005777A2" w:rsidRPr="0051420F" w:rsidRDefault="005777A2" w:rsidP="002F678A">
      <w:pPr>
        <w:pStyle w:val="a7"/>
        <w:ind w:left="0" w:right="425"/>
        <w:jc w:val="both"/>
        <w:rPr>
          <w:sz w:val="28"/>
          <w:szCs w:val="28"/>
        </w:rPr>
      </w:pPr>
      <w:r w:rsidRPr="0051420F">
        <w:rPr>
          <w:sz w:val="28"/>
          <w:szCs w:val="28"/>
        </w:rPr>
        <w:t xml:space="preserve">- Положение о проведении муниципального этапа ВОШ; </w:t>
      </w:r>
    </w:p>
    <w:p w:rsidR="005777A2" w:rsidRDefault="005777A2" w:rsidP="002F678A">
      <w:pPr>
        <w:pStyle w:val="a7"/>
        <w:ind w:left="0" w:right="425"/>
        <w:jc w:val="both"/>
        <w:rPr>
          <w:sz w:val="28"/>
          <w:szCs w:val="28"/>
        </w:rPr>
      </w:pPr>
      <w:r w:rsidRPr="0051420F">
        <w:rPr>
          <w:sz w:val="28"/>
          <w:szCs w:val="28"/>
        </w:rPr>
        <w:t xml:space="preserve">- Положения о муниципальных конкурсах и соревнованиях. </w:t>
      </w:r>
    </w:p>
    <w:p w:rsidR="005777A2" w:rsidRPr="00FB2E4C" w:rsidRDefault="005777A2" w:rsidP="005777A2">
      <w:pPr>
        <w:pStyle w:val="a7"/>
        <w:ind w:right="425"/>
        <w:jc w:val="both"/>
        <w:rPr>
          <w:sz w:val="16"/>
          <w:szCs w:val="16"/>
        </w:rPr>
      </w:pPr>
    </w:p>
    <w:p w:rsidR="005777A2" w:rsidRPr="00D82210" w:rsidRDefault="005777A2" w:rsidP="00D82210">
      <w:pPr>
        <w:spacing w:after="0" w:line="240" w:lineRule="auto"/>
        <w:ind w:left="567" w:right="425" w:hanging="567"/>
        <w:jc w:val="center"/>
        <w:rPr>
          <w:rFonts w:ascii="Times New Roman" w:hAnsi="Times New Roman" w:cs="Times New Roman"/>
          <w:b/>
          <w:sz w:val="28"/>
          <w:szCs w:val="28"/>
          <w:lang w:val="ru-RU"/>
        </w:rPr>
      </w:pPr>
      <w:r w:rsidRPr="00D82210">
        <w:rPr>
          <w:rFonts w:ascii="Times New Roman" w:hAnsi="Times New Roman" w:cs="Times New Roman"/>
          <w:b/>
          <w:sz w:val="28"/>
          <w:szCs w:val="28"/>
          <w:lang w:val="ru-RU"/>
        </w:rPr>
        <w:t>3. Финансовое обеспечение реализации</w:t>
      </w:r>
    </w:p>
    <w:p w:rsidR="00D82210" w:rsidRPr="00D82210" w:rsidRDefault="00D82210" w:rsidP="00D82210">
      <w:pPr>
        <w:spacing w:after="0" w:line="240" w:lineRule="auto"/>
        <w:ind w:firstLine="370"/>
        <w:jc w:val="both"/>
        <w:rPr>
          <w:rFonts w:ascii="Times New Roman" w:hAnsi="Times New Roman" w:cs="Times New Roman"/>
          <w:b/>
          <w:sz w:val="28"/>
          <w:szCs w:val="28"/>
          <w:lang w:val="ru-RU"/>
        </w:rPr>
      </w:pPr>
      <w:r w:rsidRPr="00D82210">
        <w:rPr>
          <w:rFonts w:ascii="Times New Roman" w:hAnsi="Times New Roman" w:cs="Times New Roman"/>
          <w:sz w:val="28"/>
          <w:szCs w:val="28"/>
          <w:lang w:val="ru-RU"/>
        </w:rPr>
        <w:t xml:space="preserve">Объем средств, выделенных из местного бюджета на организацию участия школьников в конкурсных мероприятиях, организацию участия обучающихся во Всероссийской олимпиаде школьников, премии для поощрения и поддержки талантливой молодежи, </w:t>
      </w:r>
      <w:r>
        <w:rPr>
          <w:rFonts w:ascii="Times New Roman" w:hAnsi="Times New Roman" w:cs="Times New Roman"/>
          <w:sz w:val="28"/>
          <w:szCs w:val="28"/>
          <w:lang w:val="ru-RU"/>
        </w:rPr>
        <w:t xml:space="preserve">составил   </w:t>
      </w:r>
      <w:r w:rsidR="007978D5">
        <w:rPr>
          <w:rFonts w:ascii="Times New Roman" w:hAnsi="Times New Roman" w:cs="Times New Roman"/>
          <w:sz w:val="28"/>
          <w:szCs w:val="28"/>
          <w:lang w:val="ru-RU"/>
        </w:rPr>
        <w:t>169,6</w:t>
      </w:r>
      <w:r>
        <w:rPr>
          <w:rFonts w:ascii="Times New Roman" w:hAnsi="Times New Roman" w:cs="Times New Roman"/>
          <w:sz w:val="28"/>
          <w:szCs w:val="28"/>
          <w:lang w:val="ru-RU"/>
        </w:rPr>
        <w:t xml:space="preserve">   </w:t>
      </w:r>
      <w:r w:rsidRPr="00D82210">
        <w:rPr>
          <w:rFonts w:ascii="Times New Roman" w:hAnsi="Times New Roman" w:cs="Times New Roman"/>
          <w:sz w:val="28"/>
          <w:szCs w:val="28"/>
          <w:lang w:val="ru-RU"/>
        </w:rPr>
        <w:t>тыс. руб.</w:t>
      </w:r>
    </w:p>
    <w:p w:rsidR="00D82210" w:rsidRDefault="00D82210" w:rsidP="00D82210">
      <w:pPr>
        <w:spacing w:after="0" w:line="240" w:lineRule="auto"/>
        <w:ind w:left="567" w:right="425" w:hanging="567"/>
        <w:jc w:val="center"/>
        <w:rPr>
          <w:rFonts w:ascii="Times New Roman" w:hAnsi="Times New Roman"/>
          <w:b/>
          <w:sz w:val="28"/>
          <w:szCs w:val="28"/>
          <w:lang w:val="ru-RU"/>
        </w:rPr>
      </w:pPr>
    </w:p>
    <w:p w:rsidR="00D82210" w:rsidRPr="00D82210" w:rsidRDefault="00D82210" w:rsidP="009C28F7">
      <w:pPr>
        <w:spacing w:after="0" w:line="240" w:lineRule="auto"/>
        <w:jc w:val="center"/>
        <w:outlineLvl w:val="0"/>
        <w:rPr>
          <w:rFonts w:ascii="Times New Roman" w:hAnsi="Times New Roman" w:cs="Times New Roman"/>
          <w:b/>
          <w:color w:val="000000"/>
          <w:spacing w:val="-6"/>
          <w:sz w:val="28"/>
          <w:szCs w:val="28"/>
          <w:lang w:val="ru-RU"/>
        </w:rPr>
      </w:pPr>
      <w:r w:rsidRPr="00D82210">
        <w:rPr>
          <w:rFonts w:ascii="Times New Roman" w:hAnsi="Times New Roman" w:cs="Times New Roman"/>
          <w:b/>
          <w:sz w:val="28"/>
          <w:szCs w:val="28"/>
          <w:lang w:val="ru-RU"/>
        </w:rPr>
        <w:t xml:space="preserve">4. </w:t>
      </w:r>
      <w:r w:rsidRPr="00D82210">
        <w:rPr>
          <w:rFonts w:ascii="Times New Roman" w:hAnsi="Times New Roman" w:cs="Times New Roman"/>
          <w:b/>
          <w:color w:val="000000"/>
          <w:spacing w:val="-6"/>
          <w:sz w:val="28"/>
          <w:szCs w:val="28"/>
          <w:lang w:val="ru-RU"/>
        </w:rPr>
        <w:t>Информация о выполнении плана/программы муниципалитета по реализации национальной образовательной инициативы «Наша новая    школа»    в    2014    году    (информация о выполнении всех мероприятий плана/программы по данному направлению  инициативы за отчетный период)</w:t>
      </w:r>
    </w:p>
    <w:p w:rsidR="00D82210" w:rsidRPr="00D82210" w:rsidRDefault="00D82210" w:rsidP="00D82210">
      <w:pPr>
        <w:tabs>
          <w:tab w:val="left" w:pos="426"/>
        </w:tabs>
        <w:spacing w:after="0" w:line="240" w:lineRule="auto"/>
        <w:jc w:val="both"/>
        <w:rPr>
          <w:rFonts w:ascii="Times New Roman" w:eastAsia="Calibri" w:hAnsi="Times New Roman" w:cs="Times New Roman"/>
          <w:sz w:val="28"/>
          <w:szCs w:val="28"/>
          <w:shd w:val="clear" w:color="auto" w:fill="FFFFFF"/>
          <w:lang w:val="ru-RU"/>
        </w:rPr>
      </w:pPr>
      <w:r w:rsidRPr="00D82210">
        <w:rPr>
          <w:rFonts w:ascii="Times New Roman" w:hAnsi="Times New Roman" w:cs="Times New Roman"/>
          <w:sz w:val="28"/>
          <w:szCs w:val="28"/>
          <w:lang w:val="ru-RU"/>
        </w:rPr>
        <w:tab/>
      </w:r>
      <w:r w:rsidRPr="00D82210">
        <w:rPr>
          <w:rFonts w:ascii="Times New Roman" w:eastAsia="Calibri" w:hAnsi="Times New Roman" w:cs="Times New Roman"/>
          <w:sz w:val="28"/>
          <w:szCs w:val="28"/>
          <w:shd w:val="clear" w:color="auto" w:fill="FFFFFF"/>
          <w:lang w:val="ru-RU"/>
        </w:rPr>
        <w:t xml:space="preserve">Важнейшим звеном выявления одаренных детей  является Всероссийская олимпиада школьников (далее – Олимпиада). На городском уровне организовано проведение двух этапов Олимпиады – школьного, муниципального. Олимпиады проводятся во всех муниципальных общеобразовательных учреждениях, что обеспечивает необходимый масштаб олимпиадного движения и возможность проявить свои интеллектуальные способности любому ребенку. </w:t>
      </w:r>
      <w:r w:rsidRPr="00D82210">
        <w:rPr>
          <w:rFonts w:ascii="Times New Roman" w:hAnsi="Times New Roman" w:cs="Times New Roman"/>
          <w:sz w:val="28"/>
          <w:szCs w:val="28"/>
          <w:lang w:val="ru-RU"/>
        </w:rPr>
        <w:t>В школьном  этапе Всероссийской олимпиады школьников в 2014 году приняли участие 2544</w:t>
      </w:r>
      <w:r w:rsidRPr="00D82210">
        <w:rPr>
          <w:rFonts w:ascii="Times New Roman" w:hAnsi="Times New Roman" w:cs="Times New Roman"/>
          <w:color w:val="FF0000"/>
          <w:sz w:val="28"/>
          <w:szCs w:val="28"/>
          <w:lang w:val="ru-RU"/>
        </w:rPr>
        <w:t xml:space="preserve"> </w:t>
      </w:r>
      <w:r w:rsidRPr="00D82210">
        <w:rPr>
          <w:rFonts w:ascii="Times New Roman" w:hAnsi="Times New Roman" w:cs="Times New Roman"/>
          <w:sz w:val="28"/>
          <w:szCs w:val="28"/>
          <w:lang w:val="ru-RU"/>
        </w:rPr>
        <w:t>учащихся 5-11 классов общеобразовательных учреждений района, из них победителей 344 учащихся, призеров 426 по 18 предметам. В муниципальном этапе Олимпиады участвовало 227 обучающихся  по 18 предметам.</w:t>
      </w:r>
      <w:r w:rsidRPr="00D82210">
        <w:rPr>
          <w:rFonts w:ascii="Times New Roman" w:hAnsi="Times New Roman" w:cs="Times New Roman"/>
          <w:bCs/>
          <w:sz w:val="28"/>
          <w:szCs w:val="28"/>
          <w:lang w:val="ru-RU"/>
        </w:rPr>
        <w:t xml:space="preserve"> </w:t>
      </w:r>
      <w:r w:rsidRPr="00D82210">
        <w:rPr>
          <w:rFonts w:ascii="Times New Roman" w:hAnsi="Times New Roman" w:cs="Times New Roman"/>
          <w:sz w:val="28"/>
          <w:szCs w:val="28"/>
          <w:lang w:val="ru-RU"/>
        </w:rPr>
        <w:t xml:space="preserve">Призовые места распределили между собой 90 обучающихся, что составляет 40% от общего количества участников. </w:t>
      </w:r>
      <w:r w:rsidRPr="00D82210">
        <w:rPr>
          <w:rFonts w:ascii="Times New Roman" w:eastAsia="Calibri" w:hAnsi="Times New Roman" w:cs="Times New Roman"/>
          <w:sz w:val="28"/>
          <w:szCs w:val="28"/>
          <w:shd w:val="clear" w:color="auto" w:fill="FFFFFF"/>
          <w:lang w:val="ru-RU"/>
        </w:rPr>
        <w:t xml:space="preserve">В региональном этапе Олимпиады в 2014 году  приняли участие </w:t>
      </w:r>
      <w:r w:rsidRPr="00D82210">
        <w:rPr>
          <w:rFonts w:ascii="Times New Roman" w:hAnsi="Times New Roman" w:cs="Times New Roman"/>
          <w:sz w:val="28"/>
          <w:szCs w:val="28"/>
          <w:lang w:val="ru-RU"/>
        </w:rPr>
        <w:t>15 победителей и призеров муниципального этапа, обучающихся 9-х – 11-х классов из 4 общеобразовательных учреждений по  10  учебным предметам. Результат -  0.</w:t>
      </w:r>
    </w:p>
    <w:p w:rsidR="00D82210" w:rsidRPr="00D82210" w:rsidRDefault="00D82210" w:rsidP="00D82210">
      <w:pPr>
        <w:autoSpaceDE w:val="0"/>
        <w:autoSpaceDN w:val="0"/>
        <w:adjustRightInd w:val="0"/>
        <w:spacing w:after="0" w:line="240" w:lineRule="auto"/>
        <w:ind w:firstLine="567"/>
        <w:jc w:val="both"/>
        <w:rPr>
          <w:rFonts w:ascii="Times New Roman" w:hAnsi="Times New Roman" w:cs="Times New Roman"/>
          <w:sz w:val="28"/>
          <w:szCs w:val="28"/>
          <w:lang w:val="ru-RU"/>
        </w:rPr>
      </w:pPr>
      <w:r w:rsidRPr="00D82210">
        <w:rPr>
          <w:rFonts w:ascii="Times New Roman" w:hAnsi="Times New Roman" w:cs="Times New Roman"/>
          <w:color w:val="FF0000"/>
          <w:sz w:val="28"/>
          <w:szCs w:val="28"/>
          <w:lang w:val="ru-RU"/>
        </w:rPr>
        <w:lastRenderedPageBreak/>
        <w:tab/>
      </w:r>
      <w:r w:rsidRPr="00D82210">
        <w:rPr>
          <w:rFonts w:ascii="Times New Roman" w:hAnsi="Times New Roman" w:cs="Times New Roman"/>
          <w:sz w:val="28"/>
          <w:szCs w:val="28"/>
          <w:lang w:val="ru-RU"/>
        </w:rPr>
        <w:t xml:space="preserve">Выстроена система связи с вузами, позволяющая реализовывать программы работы с одаренными детьми. В период осенних каникул была организована выездная учебно-консультационная сессия  в город Оренбург в ОГУ, где были проведены занятия и консультации, направленные на подготовку к олимпиаде по информатике. </w:t>
      </w:r>
    </w:p>
    <w:p w:rsidR="00D82210" w:rsidRPr="00D82210" w:rsidRDefault="00D82210" w:rsidP="00D82210">
      <w:pPr>
        <w:spacing w:after="0" w:line="240" w:lineRule="auto"/>
        <w:ind w:firstLine="708"/>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 xml:space="preserve">В районе систематизирована работа по участию школьников в интеллектуальных и творческих конкурсах, в том числе: создана единая муниципальная база данных победителей и призеров всероссийской олимпиады школьников, олимпиад школьников, мероприятий и конкурсов; организовано участие в муниципальных, региональных, окружных, межрегиональных,  всероссийских мероприятиях с одаренными детьми в различных сферах деятельности. </w:t>
      </w:r>
    </w:p>
    <w:p w:rsidR="00D82210" w:rsidRPr="00876D35" w:rsidRDefault="00D82210" w:rsidP="00D82210">
      <w:pPr>
        <w:spacing w:after="0" w:line="240" w:lineRule="auto"/>
        <w:ind w:firstLine="540"/>
        <w:jc w:val="both"/>
        <w:rPr>
          <w:rFonts w:ascii="Times New Roman" w:hAnsi="Times New Roman" w:cs="Times New Roman"/>
          <w:sz w:val="28"/>
          <w:szCs w:val="28"/>
          <w:lang w:val="ru-RU"/>
        </w:rPr>
      </w:pPr>
      <w:r w:rsidRPr="00D82210">
        <w:rPr>
          <w:rFonts w:ascii="Times New Roman" w:hAnsi="Times New Roman" w:cs="Times New Roman"/>
          <w:bCs/>
          <w:sz w:val="28"/>
          <w:szCs w:val="28"/>
          <w:lang w:val="ru-RU"/>
        </w:rPr>
        <w:t xml:space="preserve">Система дополнительного образования детей  характеризуется многовариативностью и уникальностью, поскольку каждое учреждение сохраняет свою специфику. </w:t>
      </w:r>
      <w:r w:rsidRPr="00D82210">
        <w:rPr>
          <w:rFonts w:ascii="Times New Roman" w:hAnsi="Times New Roman" w:cs="Times New Roman"/>
          <w:sz w:val="28"/>
          <w:szCs w:val="28"/>
          <w:lang w:val="ru-RU"/>
        </w:rPr>
        <w:t xml:space="preserve">Учреждения дополнительного образования детей района предоставляют учащимся возможность получения дополнительного образования, всестороннего развития, формируют в процессе обучения познавательную активность, умение приобретать и творчески распоряжаться полученными знаниями, способствуют развитию индивидуальных способностей и потребностей в самореализации и профессиональном самоопределении. Услугами дополнительного образования </w:t>
      </w:r>
      <w:r w:rsidR="00876D35">
        <w:rPr>
          <w:rFonts w:ascii="Times New Roman" w:hAnsi="Times New Roman" w:cs="Times New Roman"/>
          <w:sz w:val="28"/>
          <w:szCs w:val="28"/>
          <w:lang w:val="ru-RU"/>
        </w:rPr>
        <w:t xml:space="preserve">было </w:t>
      </w:r>
      <w:r w:rsidRPr="00D82210">
        <w:rPr>
          <w:rFonts w:ascii="Times New Roman" w:hAnsi="Times New Roman" w:cs="Times New Roman"/>
          <w:sz w:val="28"/>
          <w:szCs w:val="28"/>
          <w:lang w:val="ru-RU"/>
        </w:rPr>
        <w:t xml:space="preserve">охвачено  </w:t>
      </w:r>
      <w:r w:rsidR="00876D35">
        <w:rPr>
          <w:rFonts w:ascii="Times New Roman" w:hAnsi="Times New Roman" w:cs="Times New Roman"/>
          <w:sz w:val="28"/>
          <w:szCs w:val="28"/>
          <w:lang w:val="ru-RU"/>
        </w:rPr>
        <w:t>1519</w:t>
      </w:r>
      <w:r w:rsidR="00876D35" w:rsidRPr="00876D35">
        <w:rPr>
          <w:rFonts w:ascii="Times New Roman" w:hAnsi="Times New Roman" w:cs="Times New Roman"/>
          <w:sz w:val="28"/>
          <w:szCs w:val="28"/>
          <w:lang w:val="ru-RU"/>
        </w:rPr>
        <w:t xml:space="preserve"> </w:t>
      </w:r>
      <w:r w:rsidRPr="00876D35">
        <w:rPr>
          <w:rFonts w:ascii="Times New Roman" w:hAnsi="Times New Roman" w:cs="Times New Roman"/>
          <w:sz w:val="28"/>
          <w:szCs w:val="28"/>
          <w:lang w:val="ru-RU"/>
        </w:rPr>
        <w:t>детей  (</w:t>
      </w:r>
      <w:r w:rsidR="00876D35" w:rsidRPr="00876D35">
        <w:rPr>
          <w:rFonts w:ascii="Times New Roman" w:hAnsi="Times New Roman" w:cs="Times New Roman"/>
          <w:sz w:val="28"/>
          <w:szCs w:val="28"/>
          <w:lang w:val="ru-RU"/>
        </w:rPr>
        <w:t>84,9</w:t>
      </w:r>
      <w:r w:rsidRPr="00876D35">
        <w:rPr>
          <w:rFonts w:ascii="Times New Roman" w:hAnsi="Times New Roman" w:cs="Times New Roman"/>
          <w:sz w:val="28"/>
          <w:szCs w:val="28"/>
          <w:lang w:val="ru-RU"/>
        </w:rPr>
        <w:t xml:space="preserve">%). В </w:t>
      </w:r>
      <w:r w:rsidR="00876D35" w:rsidRPr="00876D35">
        <w:rPr>
          <w:rFonts w:ascii="Times New Roman" w:hAnsi="Times New Roman" w:cs="Times New Roman"/>
          <w:sz w:val="28"/>
          <w:szCs w:val="28"/>
          <w:lang w:val="ru-RU"/>
        </w:rPr>
        <w:t xml:space="preserve">спортивных </w:t>
      </w:r>
      <w:r w:rsidRPr="00876D35">
        <w:rPr>
          <w:rFonts w:ascii="Times New Roman" w:hAnsi="Times New Roman" w:cs="Times New Roman"/>
          <w:sz w:val="28"/>
          <w:szCs w:val="28"/>
          <w:lang w:val="ru-RU"/>
        </w:rPr>
        <w:t xml:space="preserve">кружках и секциях в 2014 году занимались  </w:t>
      </w:r>
      <w:r w:rsidR="00876D35" w:rsidRPr="00876D35">
        <w:rPr>
          <w:rFonts w:ascii="Times New Roman" w:hAnsi="Times New Roman" w:cs="Times New Roman"/>
          <w:sz w:val="28"/>
          <w:szCs w:val="28"/>
          <w:lang w:val="ru-RU"/>
        </w:rPr>
        <w:t>735</w:t>
      </w:r>
      <w:r w:rsidRPr="00876D35">
        <w:rPr>
          <w:rFonts w:ascii="Times New Roman" w:hAnsi="Times New Roman" w:cs="Times New Roman"/>
          <w:sz w:val="28"/>
          <w:szCs w:val="28"/>
          <w:lang w:val="ru-RU"/>
        </w:rPr>
        <w:t xml:space="preserve"> школьников (</w:t>
      </w:r>
      <w:r w:rsidR="00876D35" w:rsidRPr="00876D35">
        <w:rPr>
          <w:rFonts w:ascii="Times New Roman" w:hAnsi="Times New Roman" w:cs="Times New Roman"/>
          <w:sz w:val="28"/>
          <w:szCs w:val="28"/>
          <w:lang w:val="ru-RU"/>
        </w:rPr>
        <w:t>41</w:t>
      </w:r>
      <w:r w:rsidRPr="00876D35">
        <w:rPr>
          <w:rFonts w:ascii="Times New Roman" w:hAnsi="Times New Roman" w:cs="Times New Roman"/>
          <w:sz w:val="28"/>
          <w:szCs w:val="28"/>
          <w:lang w:val="ru-RU"/>
        </w:rPr>
        <w:t xml:space="preserve">%).   </w:t>
      </w:r>
    </w:p>
    <w:p w:rsidR="00682A05" w:rsidRPr="00682A05" w:rsidRDefault="00D82210" w:rsidP="00876D35">
      <w:pPr>
        <w:spacing w:after="0" w:line="240" w:lineRule="auto"/>
        <w:ind w:firstLine="540"/>
        <w:jc w:val="both"/>
        <w:rPr>
          <w:rFonts w:ascii="Times New Roman" w:hAnsi="Times New Roman" w:cs="Times New Roman"/>
          <w:sz w:val="28"/>
          <w:szCs w:val="28"/>
          <w:lang w:val="ru-RU"/>
        </w:rPr>
      </w:pPr>
      <w:r w:rsidRPr="00876D35">
        <w:rPr>
          <w:rFonts w:ascii="Times New Roman" w:hAnsi="Times New Roman" w:cs="Times New Roman"/>
          <w:sz w:val="28"/>
          <w:szCs w:val="28"/>
          <w:lang w:val="ru-RU"/>
        </w:rPr>
        <w:t>Поощрение  одаренных детей осуществляется по итогам учебного года на ежегодн</w:t>
      </w:r>
      <w:r w:rsidR="00682A05">
        <w:rPr>
          <w:rFonts w:ascii="Times New Roman" w:hAnsi="Times New Roman" w:cs="Times New Roman"/>
          <w:sz w:val="28"/>
          <w:szCs w:val="28"/>
          <w:lang w:val="ru-RU"/>
        </w:rPr>
        <w:t>ом</w:t>
      </w:r>
      <w:r w:rsidRPr="00876D35">
        <w:rPr>
          <w:rFonts w:ascii="Times New Roman" w:hAnsi="Times New Roman" w:cs="Times New Roman"/>
          <w:sz w:val="28"/>
          <w:szCs w:val="28"/>
          <w:lang w:val="ru-RU"/>
        </w:rPr>
        <w:t xml:space="preserve"> мероприяти</w:t>
      </w:r>
      <w:r w:rsidR="00682A05">
        <w:rPr>
          <w:rFonts w:ascii="Times New Roman" w:hAnsi="Times New Roman" w:cs="Times New Roman"/>
          <w:sz w:val="28"/>
          <w:szCs w:val="28"/>
          <w:lang w:val="ru-RU"/>
        </w:rPr>
        <w:t xml:space="preserve">и </w:t>
      </w:r>
      <w:r w:rsidR="00682A05" w:rsidRPr="00682A05">
        <w:rPr>
          <w:rFonts w:ascii="Times New Roman" w:hAnsi="Times New Roman" w:cs="Times New Roman"/>
          <w:color w:val="000000"/>
          <w:sz w:val="28"/>
          <w:szCs w:val="28"/>
          <w:lang w:val="ru-RU"/>
        </w:rPr>
        <w:t xml:space="preserve">Районный День Детства: 50 детей награждены Почётными грамотами и призами. 9 выпускников 11 классов получили медали «За особые успехи в обучении». 11 выпускников 9 классов получили аттестаты особого образца. Учащийся 10 класса МБОУ «Крючковская СОШ» Ровко А.С. получает Губернаторскую стипендию.  </w:t>
      </w:r>
    </w:p>
    <w:p w:rsidR="00682A05" w:rsidRDefault="00682A05" w:rsidP="00876D35">
      <w:pPr>
        <w:spacing w:after="0" w:line="240" w:lineRule="auto"/>
        <w:ind w:firstLine="540"/>
        <w:jc w:val="both"/>
        <w:rPr>
          <w:rFonts w:ascii="Times New Roman" w:hAnsi="Times New Roman" w:cs="Times New Roman"/>
          <w:sz w:val="28"/>
          <w:szCs w:val="28"/>
          <w:lang w:val="ru-RU"/>
        </w:rPr>
      </w:pPr>
    </w:p>
    <w:p w:rsidR="00D82210" w:rsidRPr="00D82210" w:rsidRDefault="00D82210" w:rsidP="009C28F7">
      <w:pPr>
        <w:spacing w:after="0" w:line="240" w:lineRule="auto"/>
        <w:jc w:val="center"/>
        <w:outlineLvl w:val="0"/>
        <w:rPr>
          <w:rFonts w:ascii="Times New Roman" w:hAnsi="Times New Roman" w:cs="Times New Roman"/>
          <w:b/>
          <w:sz w:val="28"/>
          <w:szCs w:val="28"/>
          <w:lang w:val="ru-RU"/>
        </w:rPr>
      </w:pPr>
      <w:r w:rsidRPr="00D82210">
        <w:rPr>
          <w:rFonts w:ascii="Times New Roman" w:hAnsi="Times New Roman" w:cs="Times New Roman"/>
          <w:b/>
          <w:sz w:val="28"/>
          <w:szCs w:val="28"/>
          <w:lang w:val="ru-RU"/>
        </w:rPr>
        <w:t>5. Эффекты реализации направления в 2014 году</w:t>
      </w:r>
    </w:p>
    <w:p w:rsidR="00D82210" w:rsidRPr="00D82210" w:rsidRDefault="00D82210" w:rsidP="00D82210">
      <w:pPr>
        <w:spacing w:after="0" w:line="240" w:lineRule="auto"/>
        <w:ind w:firstLine="708"/>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Исполнение мероприятий Плана действий по реализации национальной образовательной инициативы «Наша новая школа» позволило достичь следующих эффектов в муниципальной системе образования:</w:t>
      </w:r>
    </w:p>
    <w:p w:rsidR="00D82210" w:rsidRPr="00D82210" w:rsidRDefault="00D82210" w:rsidP="00D82210">
      <w:pPr>
        <w:pStyle w:val="Default"/>
        <w:ind w:firstLine="708"/>
        <w:jc w:val="both"/>
        <w:rPr>
          <w:color w:val="auto"/>
          <w:sz w:val="28"/>
          <w:szCs w:val="28"/>
        </w:rPr>
      </w:pPr>
      <w:r w:rsidRPr="00D82210">
        <w:rPr>
          <w:color w:val="auto"/>
          <w:sz w:val="28"/>
          <w:szCs w:val="28"/>
        </w:rPr>
        <w:t xml:space="preserve">- развиваются механизмы стимулирования детей и молодежи к исследовательской, творческой деятельности, к проявлению заложенных в них способностей и талантов; </w:t>
      </w:r>
    </w:p>
    <w:p w:rsidR="00D82210" w:rsidRPr="00D82210" w:rsidRDefault="00D82210" w:rsidP="00D82210">
      <w:pPr>
        <w:pStyle w:val="Default"/>
        <w:ind w:firstLine="708"/>
        <w:jc w:val="both"/>
        <w:rPr>
          <w:color w:val="auto"/>
          <w:sz w:val="28"/>
          <w:szCs w:val="28"/>
        </w:rPr>
      </w:pPr>
      <w:r w:rsidRPr="00D82210">
        <w:rPr>
          <w:color w:val="auto"/>
          <w:sz w:val="28"/>
          <w:szCs w:val="28"/>
        </w:rPr>
        <w:t xml:space="preserve">- увеличилось количество участников школьного и муниципального этапов Всероссийской олимпиады школьников; </w:t>
      </w:r>
    </w:p>
    <w:p w:rsidR="00D82210" w:rsidRPr="00D82210" w:rsidRDefault="00D82210" w:rsidP="00D82210">
      <w:pPr>
        <w:pStyle w:val="Default"/>
        <w:ind w:firstLine="708"/>
        <w:jc w:val="both"/>
        <w:rPr>
          <w:color w:val="auto"/>
          <w:sz w:val="28"/>
          <w:szCs w:val="28"/>
        </w:rPr>
      </w:pPr>
      <w:r w:rsidRPr="00D82210">
        <w:rPr>
          <w:color w:val="auto"/>
          <w:sz w:val="28"/>
          <w:szCs w:val="28"/>
        </w:rPr>
        <w:t xml:space="preserve">- увеличилось количество победителей и призеров муниципального этапа Всероссийской олимпиады школьников; </w:t>
      </w:r>
    </w:p>
    <w:p w:rsidR="00D82210" w:rsidRPr="00D82210" w:rsidRDefault="00D82210" w:rsidP="00D82210">
      <w:pPr>
        <w:pStyle w:val="a9"/>
        <w:rPr>
          <w:sz w:val="28"/>
          <w:szCs w:val="28"/>
        </w:rPr>
      </w:pPr>
      <w:r w:rsidRPr="00D82210">
        <w:rPr>
          <w:sz w:val="28"/>
          <w:szCs w:val="28"/>
        </w:rPr>
        <w:t xml:space="preserve">           - создана и пополняется муниципальная база данных победителей и призеров всероссийской Олимпиады школьников, мероприятий и конкурсов различных уровней;</w:t>
      </w:r>
    </w:p>
    <w:p w:rsidR="00D82210" w:rsidRPr="00D82210" w:rsidRDefault="00D82210" w:rsidP="00D82210">
      <w:pPr>
        <w:spacing w:after="0" w:line="240" w:lineRule="auto"/>
        <w:ind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 активно внедряются в образовательных учреждениях технологии проектной деятельности, деятельностный подход к обучению;</w:t>
      </w:r>
    </w:p>
    <w:p w:rsidR="00D82210" w:rsidRPr="00D82210" w:rsidRDefault="00D82210" w:rsidP="00D82210">
      <w:pPr>
        <w:tabs>
          <w:tab w:val="left" w:pos="709"/>
        </w:tabs>
        <w:spacing w:after="0" w:line="240" w:lineRule="auto"/>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lastRenderedPageBreak/>
        <w:tab/>
        <w:t>- увеличилось количество школьников, принимающих участие в различных интеллектуальных и творческих состязаниях муниципального, областного, Межрегионального и Всероссийского уровней.</w:t>
      </w:r>
    </w:p>
    <w:p w:rsidR="00D82210" w:rsidRPr="00D82210" w:rsidRDefault="00D82210" w:rsidP="009C28F7">
      <w:pPr>
        <w:spacing w:after="0" w:line="240" w:lineRule="auto"/>
        <w:jc w:val="center"/>
        <w:outlineLvl w:val="0"/>
        <w:rPr>
          <w:rFonts w:ascii="Times New Roman" w:hAnsi="Times New Roman" w:cs="Times New Roman"/>
          <w:b/>
          <w:sz w:val="28"/>
          <w:szCs w:val="28"/>
          <w:lang w:val="ru-RU"/>
        </w:rPr>
      </w:pPr>
      <w:r w:rsidRPr="00D82210">
        <w:rPr>
          <w:rFonts w:ascii="Times New Roman" w:hAnsi="Times New Roman" w:cs="Times New Roman"/>
          <w:b/>
          <w:sz w:val="28"/>
          <w:szCs w:val="28"/>
          <w:lang w:val="ru-RU"/>
        </w:rPr>
        <w:t>6. Проблемные вопросы реализации направления</w:t>
      </w:r>
    </w:p>
    <w:p w:rsidR="00D82210" w:rsidRPr="00D82210" w:rsidRDefault="00D82210" w:rsidP="00D82210">
      <w:pPr>
        <w:spacing w:after="0" w:line="240" w:lineRule="auto"/>
        <w:ind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В реализации направления «Развитие системы поддержки талантливых детей» выявлены следующие проблемы:</w:t>
      </w:r>
    </w:p>
    <w:p w:rsidR="00D82210" w:rsidRPr="00D82210" w:rsidRDefault="00D82210" w:rsidP="00D82210">
      <w:pPr>
        <w:spacing w:after="0" w:line="240" w:lineRule="auto"/>
        <w:ind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 требует роста результативность участия школьников в региональном  этапе Всероссийской олимпиады, следовательно, также и, уровень педагогической компетентности и мотивации учителей в выявлении и поддержке одаренных детей;</w:t>
      </w:r>
    </w:p>
    <w:p w:rsidR="00D82210" w:rsidRPr="00D82210" w:rsidRDefault="00D82210" w:rsidP="00D82210">
      <w:pPr>
        <w:spacing w:after="0" w:line="240" w:lineRule="auto"/>
        <w:ind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 недостаточно развита материально-техническая база образовательных учреждений (данный показатель крайне важен, поскольку отражает готовность школы и учреждений дополнительного образования к выявлению и поддержке детской одаренности в разных областях);</w:t>
      </w:r>
    </w:p>
    <w:p w:rsidR="00D82210" w:rsidRPr="00D82210" w:rsidRDefault="00D82210" w:rsidP="00D82210">
      <w:pPr>
        <w:spacing w:after="0" w:line="240" w:lineRule="auto"/>
        <w:ind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 недостаточное кадрово-методическое обеспечение работы с одаренными детьми (необходима организация переподготовки и повышения квалификации педагогов, психологов и других специалистов, работающих с одаренными детьми);</w:t>
      </w:r>
    </w:p>
    <w:p w:rsidR="00D82210" w:rsidRPr="00D82210" w:rsidRDefault="00D82210" w:rsidP="00D82210">
      <w:pPr>
        <w:spacing w:after="0" w:line="240" w:lineRule="auto"/>
        <w:ind w:firstLine="709"/>
        <w:jc w:val="both"/>
        <w:rPr>
          <w:rFonts w:ascii="Times New Roman" w:hAnsi="Times New Roman" w:cs="Times New Roman"/>
          <w:color w:val="000000"/>
          <w:sz w:val="28"/>
          <w:szCs w:val="28"/>
          <w:shd w:val="clear" w:color="auto" w:fill="FFFFFF"/>
          <w:lang w:val="ru-RU"/>
        </w:rPr>
      </w:pPr>
      <w:r w:rsidRPr="00D82210">
        <w:rPr>
          <w:rFonts w:ascii="Times New Roman" w:hAnsi="Times New Roman" w:cs="Times New Roman"/>
          <w:sz w:val="28"/>
          <w:szCs w:val="28"/>
          <w:lang w:val="ru-RU"/>
        </w:rPr>
        <w:t xml:space="preserve">- недостаточное </w:t>
      </w:r>
      <w:r w:rsidRPr="00D82210">
        <w:rPr>
          <w:rFonts w:ascii="Times New Roman" w:hAnsi="Times New Roman" w:cs="Times New Roman"/>
          <w:color w:val="000000"/>
          <w:sz w:val="28"/>
          <w:szCs w:val="28"/>
          <w:shd w:val="clear" w:color="auto" w:fill="FFFFFF"/>
          <w:lang w:val="ru-RU"/>
        </w:rPr>
        <w:t xml:space="preserve">использование в работе с одаренными детьми информационных и телекоммуникационных технологий, современных дистанционных форм обучения, телеконференций, </w:t>
      </w:r>
      <w:r w:rsidRPr="00D82210">
        <w:rPr>
          <w:rFonts w:ascii="Times New Roman" w:hAnsi="Times New Roman" w:cs="Times New Roman"/>
          <w:color w:val="000000"/>
          <w:sz w:val="28"/>
          <w:szCs w:val="28"/>
          <w:shd w:val="clear" w:color="auto" w:fill="FFFFFF"/>
        </w:rPr>
        <w:t>online</w:t>
      </w:r>
      <w:r w:rsidRPr="00D82210">
        <w:rPr>
          <w:rFonts w:ascii="Times New Roman" w:hAnsi="Times New Roman" w:cs="Times New Roman"/>
          <w:color w:val="000000"/>
          <w:sz w:val="28"/>
          <w:szCs w:val="28"/>
          <w:shd w:val="clear" w:color="auto" w:fill="FFFFFF"/>
          <w:lang w:val="ru-RU"/>
        </w:rPr>
        <w:t>-лекций, интерактивных тренажеров, творческих Интернет-форумов.</w:t>
      </w:r>
    </w:p>
    <w:p w:rsidR="00D82210" w:rsidRPr="00D82210" w:rsidRDefault="00D82210" w:rsidP="00951A23">
      <w:pPr>
        <w:spacing w:before="60" w:afterLines="60" w:line="240" w:lineRule="auto"/>
        <w:jc w:val="center"/>
        <w:outlineLvl w:val="0"/>
        <w:rPr>
          <w:rFonts w:ascii="Times New Roman" w:hAnsi="Times New Roman" w:cs="Times New Roman"/>
          <w:b/>
          <w:sz w:val="28"/>
          <w:szCs w:val="28"/>
          <w:lang w:val="ru-RU"/>
        </w:rPr>
      </w:pPr>
      <w:r w:rsidRPr="00D82210">
        <w:rPr>
          <w:rFonts w:ascii="Times New Roman" w:hAnsi="Times New Roman" w:cs="Times New Roman"/>
          <w:b/>
          <w:sz w:val="28"/>
          <w:szCs w:val="28"/>
          <w:lang w:val="ru-RU"/>
        </w:rPr>
        <w:t>7. Задачи и планируемые показатели на 2015 год по реализации направления</w:t>
      </w:r>
    </w:p>
    <w:p w:rsidR="00D82210" w:rsidRPr="00D82210" w:rsidRDefault="00D82210" w:rsidP="00D82210">
      <w:pPr>
        <w:spacing w:after="0" w:line="240" w:lineRule="auto"/>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 xml:space="preserve">            В соответствии с выявленными проблемами определены следующие задачи:</w:t>
      </w:r>
    </w:p>
    <w:p w:rsidR="00D82210" w:rsidRPr="00D82210" w:rsidRDefault="00D82210" w:rsidP="00D82210">
      <w:pPr>
        <w:tabs>
          <w:tab w:val="left" w:pos="709"/>
        </w:tabs>
        <w:spacing w:after="0" w:line="240" w:lineRule="auto"/>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 повысить эффективность участия школьников района в региональном этапе Всероссийской олимпиады школьников;</w:t>
      </w:r>
    </w:p>
    <w:p w:rsidR="00D82210" w:rsidRPr="00D82210" w:rsidRDefault="00D82210" w:rsidP="00D82210">
      <w:pPr>
        <w:tabs>
          <w:tab w:val="left" w:pos="709"/>
        </w:tabs>
        <w:spacing w:after="0" w:line="240" w:lineRule="auto"/>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 расширить участие одаренной молодежи в окружных конкурсах, фестивалях, конференциях;</w:t>
      </w:r>
    </w:p>
    <w:p w:rsidR="00D82210" w:rsidRPr="00D82210" w:rsidRDefault="00D82210" w:rsidP="00D82210">
      <w:pPr>
        <w:tabs>
          <w:tab w:val="left" w:pos="709"/>
        </w:tabs>
        <w:spacing w:after="0" w:line="240" w:lineRule="auto"/>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 продолжить работу по: повышению квалификации педагогов всех уровней в области организации обучения и воспитания одаренных детей и современных методик распознавания одаренности; развитию материально-технической базы образовательных учреждений; развитию взаимодействия общего и высшего профессионального образования в рамках работы с одаренными детьми (летние, весенние сессии, выезд в ВУЗы); разработке нормативных документов, регламентирующих  реализацию индивидуальных образовательных программ и маршрутов.</w:t>
      </w:r>
    </w:p>
    <w:p w:rsidR="00D82210" w:rsidRPr="00D82210" w:rsidRDefault="00D82210" w:rsidP="00D82210">
      <w:pPr>
        <w:pStyle w:val="a9"/>
        <w:rPr>
          <w:sz w:val="28"/>
          <w:szCs w:val="28"/>
        </w:rPr>
      </w:pPr>
      <w:r w:rsidRPr="00D82210">
        <w:rPr>
          <w:sz w:val="28"/>
          <w:szCs w:val="28"/>
        </w:rPr>
        <w:t>- обновлять муниципальную базу данных победителей и призеров всероссийской Олимпиады школьников, мероприятий и конкурсов различных уровней.</w:t>
      </w:r>
    </w:p>
    <w:p w:rsidR="00D82210" w:rsidRDefault="00D82210" w:rsidP="00D82210">
      <w:pPr>
        <w:tabs>
          <w:tab w:val="left" w:pos="709"/>
        </w:tabs>
        <w:spacing w:after="0" w:line="240" w:lineRule="auto"/>
        <w:jc w:val="both"/>
        <w:rPr>
          <w:rFonts w:ascii="Times New Roman" w:hAnsi="Times New Roman" w:cs="Times New Roman"/>
          <w:sz w:val="28"/>
          <w:szCs w:val="28"/>
          <w:lang w:val="ru-RU"/>
        </w:rPr>
      </w:pPr>
    </w:p>
    <w:p w:rsidR="002F678A" w:rsidRDefault="002F678A" w:rsidP="00D82210">
      <w:pPr>
        <w:tabs>
          <w:tab w:val="left" w:pos="709"/>
        </w:tabs>
        <w:spacing w:after="0" w:line="240" w:lineRule="auto"/>
        <w:jc w:val="both"/>
        <w:rPr>
          <w:rFonts w:ascii="Times New Roman" w:hAnsi="Times New Roman" w:cs="Times New Roman"/>
          <w:sz w:val="28"/>
          <w:szCs w:val="28"/>
          <w:lang w:val="ru-RU"/>
        </w:rPr>
      </w:pPr>
    </w:p>
    <w:p w:rsidR="002F678A" w:rsidRDefault="002F678A" w:rsidP="00D82210">
      <w:pPr>
        <w:tabs>
          <w:tab w:val="left" w:pos="709"/>
        </w:tabs>
        <w:spacing w:after="0" w:line="240" w:lineRule="auto"/>
        <w:jc w:val="both"/>
        <w:rPr>
          <w:rFonts w:ascii="Times New Roman" w:hAnsi="Times New Roman" w:cs="Times New Roman"/>
          <w:sz w:val="28"/>
          <w:szCs w:val="28"/>
          <w:lang w:val="ru-RU"/>
        </w:rPr>
      </w:pPr>
    </w:p>
    <w:p w:rsidR="009C4BC6" w:rsidRPr="00D82210" w:rsidRDefault="009C4BC6" w:rsidP="00D82210">
      <w:pPr>
        <w:tabs>
          <w:tab w:val="left" w:pos="709"/>
        </w:tabs>
        <w:spacing w:after="0" w:line="240" w:lineRule="auto"/>
        <w:jc w:val="both"/>
        <w:rPr>
          <w:rFonts w:ascii="Times New Roman" w:hAnsi="Times New Roman" w:cs="Times New Roman"/>
          <w:sz w:val="28"/>
          <w:szCs w:val="28"/>
          <w:lang w:val="ru-RU"/>
        </w:rPr>
      </w:pPr>
    </w:p>
    <w:p w:rsidR="00D82210" w:rsidRPr="00D82210" w:rsidRDefault="00D82210" w:rsidP="009C28F7">
      <w:pPr>
        <w:spacing w:after="0" w:line="240" w:lineRule="auto"/>
        <w:jc w:val="center"/>
        <w:outlineLvl w:val="0"/>
        <w:rPr>
          <w:rFonts w:ascii="Times New Roman" w:hAnsi="Times New Roman" w:cs="Times New Roman"/>
          <w:b/>
          <w:sz w:val="28"/>
          <w:szCs w:val="28"/>
          <w:lang w:val="ru-RU"/>
        </w:rPr>
      </w:pPr>
      <w:r w:rsidRPr="00D82210">
        <w:rPr>
          <w:rFonts w:ascii="Times New Roman" w:hAnsi="Times New Roman" w:cs="Times New Roman"/>
          <w:b/>
          <w:sz w:val="28"/>
          <w:szCs w:val="28"/>
          <w:lang w:val="ru-RU"/>
        </w:rPr>
        <w:lastRenderedPageBreak/>
        <w:t>8. Анализ количественных показателей мониторинга реализации инициативы по направлению</w:t>
      </w:r>
    </w:p>
    <w:p w:rsidR="00D82210" w:rsidRPr="00D82210" w:rsidRDefault="00D82210" w:rsidP="00682A05">
      <w:pPr>
        <w:tabs>
          <w:tab w:val="left" w:pos="1276"/>
          <w:tab w:val="left" w:pos="1701"/>
        </w:tabs>
        <w:spacing w:after="0" w:line="240" w:lineRule="auto"/>
        <w:ind w:firstLine="709"/>
        <w:jc w:val="both"/>
        <w:rPr>
          <w:rFonts w:ascii="Times New Roman" w:hAnsi="Times New Roman" w:cs="Times New Roman"/>
          <w:sz w:val="28"/>
          <w:szCs w:val="28"/>
          <w:lang w:val="ru-RU"/>
        </w:rPr>
      </w:pPr>
      <w:r w:rsidRPr="00D82210">
        <w:rPr>
          <w:rFonts w:ascii="Times New Roman" w:hAnsi="Times New Roman" w:cs="Times New Roman"/>
          <w:bCs/>
          <w:sz w:val="28"/>
          <w:szCs w:val="28"/>
          <w:lang w:val="ru-RU"/>
        </w:rPr>
        <w:t xml:space="preserve">Анализ количественных показателей мониторинга реализации инициативы по направлению «Развитие системы поддержки талантливых детей» показывает, незначительное увеличение общей численности обучающихся </w:t>
      </w:r>
      <w:r w:rsidRPr="00D82210">
        <w:rPr>
          <w:rFonts w:ascii="Times New Roman" w:hAnsi="Times New Roman" w:cs="Times New Roman"/>
          <w:sz w:val="28"/>
          <w:szCs w:val="28"/>
          <w:lang w:val="ru-RU"/>
        </w:rPr>
        <w:t>5-11 классов, принявших участие во Всероссийской олимпиаде на всех этапах проведения  в том числе:</w:t>
      </w:r>
      <w:r w:rsidR="00682A05">
        <w:rPr>
          <w:rFonts w:ascii="Times New Roman" w:hAnsi="Times New Roman" w:cs="Times New Roman"/>
          <w:sz w:val="28"/>
          <w:szCs w:val="28"/>
          <w:lang w:val="ru-RU"/>
        </w:rPr>
        <w:t xml:space="preserve"> – </w:t>
      </w:r>
      <w:r w:rsidRPr="00D82210">
        <w:rPr>
          <w:rFonts w:ascii="Times New Roman" w:hAnsi="Times New Roman" w:cs="Times New Roman"/>
          <w:sz w:val="28"/>
          <w:szCs w:val="28"/>
          <w:lang w:val="ru-RU"/>
        </w:rPr>
        <w:t>на школьном этапе (5-11 кл.) –</w:t>
      </w:r>
      <w:r w:rsidRPr="00D82210">
        <w:rPr>
          <w:rFonts w:ascii="Times New Roman" w:hAnsi="Times New Roman" w:cs="Times New Roman"/>
          <w:sz w:val="28"/>
          <w:szCs w:val="28"/>
        </w:rPr>
        <w:t> </w:t>
      </w:r>
      <w:r w:rsidRPr="00D82210">
        <w:rPr>
          <w:rFonts w:ascii="Times New Roman" w:hAnsi="Times New Roman" w:cs="Times New Roman"/>
          <w:sz w:val="28"/>
          <w:szCs w:val="28"/>
          <w:lang w:val="ru-RU"/>
        </w:rPr>
        <w:t>2544 человека (в 2013 году – 2032 человек);</w:t>
      </w:r>
    </w:p>
    <w:p w:rsidR="00D82210" w:rsidRPr="00D82210" w:rsidRDefault="00D82210" w:rsidP="00D82210">
      <w:pPr>
        <w:numPr>
          <w:ilvl w:val="0"/>
          <w:numId w:val="5"/>
        </w:numPr>
        <w:tabs>
          <w:tab w:val="clear" w:pos="1400"/>
          <w:tab w:val="left" w:pos="142"/>
          <w:tab w:val="left" w:pos="1064"/>
          <w:tab w:val="left" w:pos="1276"/>
          <w:tab w:val="left" w:pos="1701"/>
          <w:tab w:val="left" w:pos="8288"/>
        </w:tabs>
        <w:spacing w:after="0" w:line="240" w:lineRule="auto"/>
        <w:ind w:left="0"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на муниципальном этапе (7-11 кл.) – 227 человек (в 2013 году – 206 человека);</w:t>
      </w:r>
    </w:p>
    <w:p w:rsidR="00D82210" w:rsidRPr="00D82210" w:rsidRDefault="00D82210" w:rsidP="00D82210">
      <w:pPr>
        <w:numPr>
          <w:ilvl w:val="0"/>
          <w:numId w:val="5"/>
        </w:numPr>
        <w:tabs>
          <w:tab w:val="clear" w:pos="1400"/>
          <w:tab w:val="left" w:pos="142"/>
          <w:tab w:val="left" w:pos="1064"/>
          <w:tab w:val="left" w:pos="1276"/>
          <w:tab w:val="left" w:pos="1701"/>
          <w:tab w:val="left" w:pos="8288"/>
        </w:tabs>
        <w:spacing w:after="0" w:line="240" w:lineRule="auto"/>
        <w:ind w:left="0"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на региональном этапе (9-11 кл.) – 15 человек (в 2013 году – 10 человек);</w:t>
      </w:r>
    </w:p>
    <w:p w:rsidR="00D82210" w:rsidRPr="00D82210" w:rsidRDefault="00D82210" w:rsidP="00D82210">
      <w:pPr>
        <w:tabs>
          <w:tab w:val="left" w:pos="1276"/>
          <w:tab w:val="left" w:pos="1701"/>
        </w:tabs>
        <w:spacing w:after="0" w:line="240" w:lineRule="auto"/>
        <w:ind w:firstLine="709"/>
        <w:jc w:val="both"/>
        <w:rPr>
          <w:rFonts w:ascii="Times New Roman" w:hAnsi="Times New Roman" w:cs="Times New Roman"/>
          <w:sz w:val="28"/>
          <w:szCs w:val="28"/>
        </w:rPr>
      </w:pPr>
      <w:r w:rsidRPr="00D82210">
        <w:rPr>
          <w:rFonts w:ascii="Times New Roman" w:hAnsi="Times New Roman" w:cs="Times New Roman"/>
          <w:sz w:val="28"/>
          <w:szCs w:val="28"/>
        </w:rPr>
        <w:t>По данным мониторинга:</w:t>
      </w:r>
    </w:p>
    <w:p w:rsidR="00D82210" w:rsidRPr="00D82210" w:rsidRDefault="00D82210" w:rsidP="00D82210">
      <w:pPr>
        <w:pStyle w:val="21"/>
        <w:numPr>
          <w:ilvl w:val="0"/>
          <w:numId w:val="6"/>
        </w:numPr>
        <w:tabs>
          <w:tab w:val="left" w:pos="0"/>
          <w:tab w:val="left" w:pos="1092"/>
          <w:tab w:val="left" w:pos="1701"/>
        </w:tabs>
        <w:ind w:left="0" w:firstLine="709"/>
        <w:jc w:val="both"/>
      </w:pPr>
      <w:r w:rsidRPr="00D82210">
        <w:t>50,65% составляет группа обучающихся 5-11 классов, принявших участие в школьном этапе Всероссийской олимпиады школьников (в общей численности обучающихся 5-11 классов в общеобразовательных учреждениях);</w:t>
      </w:r>
    </w:p>
    <w:p w:rsidR="00D82210" w:rsidRPr="00D82210" w:rsidRDefault="00D82210" w:rsidP="00D82210">
      <w:pPr>
        <w:numPr>
          <w:ilvl w:val="0"/>
          <w:numId w:val="6"/>
        </w:numPr>
        <w:tabs>
          <w:tab w:val="left" w:pos="0"/>
          <w:tab w:val="left" w:pos="1092"/>
          <w:tab w:val="left" w:pos="1701"/>
        </w:tabs>
        <w:spacing w:after="0" w:line="240" w:lineRule="auto"/>
        <w:ind w:left="0"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35% – доля обучающихся 7-11 классов, принявших участие в муниципальном этапе Всероссийской олимпиады школьников (в общей численности обучающихся 7-11 классов в общеобразовательных учреждениях);</w:t>
      </w:r>
    </w:p>
    <w:p w:rsidR="00D82210" w:rsidRPr="00D82210" w:rsidRDefault="00D82210" w:rsidP="00D82210">
      <w:pPr>
        <w:numPr>
          <w:ilvl w:val="0"/>
          <w:numId w:val="6"/>
        </w:numPr>
        <w:tabs>
          <w:tab w:val="left" w:pos="0"/>
          <w:tab w:val="left" w:pos="1092"/>
          <w:tab w:val="left" w:pos="1701"/>
        </w:tabs>
        <w:spacing w:after="0" w:line="240" w:lineRule="auto"/>
        <w:ind w:left="0"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0, 05% – доля обучающихся 9-11 классов, принявших участие в региональном этапе Всероссийской олимпиады школьников (в общей численности обучающихся 9-11 классов в общеобразовательных учреждениях);</w:t>
      </w:r>
    </w:p>
    <w:p w:rsidR="00D82210" w:rsidRPr="00D82210" w:rsidRDefault="00D82210" w:rsidP="00D82210">
      <w:pPr>
        <w:numPr>
          <w:ilvl w:val="0"/>
          <w:numId w:val="6"/>
        </w:numPr>
        <w:tabs>
          <w:tab w:val="left" w:pos="0"/>
          <w:tab w:val="left" w:pos="1092"/>
          <w:tab w:val="left" w:pos="1701"/>
        </w:tabs>
        <w:spacing w:after="0" w:line="240" w:lineRule="auto"/>
        <w:ind w:left="0"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0% – доля обучающихся 9-11 классов, принявших участие в заключительном этапе Всероссийской олимпиады школьников (в общей численности обучающихся 9-11 классов в общеобразовательных учреждениях).</w:t>
      </w:r>
    </w:p>
    <w:p w:rsidR="00D82210" w:rsidRPr="00D82210" w:rsidRDefault="00D82210" w:rsidP="00D82210">
      <w:pPr>
        <w:tabs>
          <w:tab w:val="left" w:pos="1276"/>
          <w:tab w:val="left" w:pos="1701"/>
          <w:tab w:val="left" w:pos="8046"/>
        </w:tabs>
        <w:spacing w:after="0" w:line="240" w:lineRule="auto"/>
        <w:ind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Согласно мониторинговым данным, количество призовых мест, занятых учащимися:</w:t>
      </w:r>
    </w:p>
    <w:p w:rsidR="00D82210" w:rsidRPr="00682A05" w:rsidRDefault="00D82210" w:rsidP="00682A05">
      <w:pPr>
        <w:pStyle w:val="21"/>
        <w:numPr>
          <w:ilvl w:val="0"/>
          <w:numId w:val="7"/>
        </w:numPr>
        <w:tabs>
          <w:tab w:val="left" w:pos="0"/>
          <w:tab w:val="left" w:pos="993"/>
          <w:tab w:val="left" w:pos="1701"/>
          <w:tab w:val="left" w:pos="8046"/>
        </w:tabs>
        <w:ind w:left="0" w:firstLine="709"/>
        <w:jc w:val="both"/>
      </w:pPr>
      <w:r w:rsidRPr="00D82210">
        <w:t>7-11 классов на муниципальном этапе Всероссийской олимпиады школьников – 90 , что на 19 мест больше результатов 2013 года (71 место);</w:t>
      </w:r>
    </w:p>
    <w:p w:rsidR="00682A05" w:rsidRDefault="00D82210" w:rsidP="00D82210">
      <w:pPr>
        <w:numPr>
          <w:ilvl w:val="0"/>
          <w:numId w:val="7"/>
        </w:numPr>
        <w:tabs>
          <w:tab w:val="left" w:pos="0"/>
          <w:tab w:val="left" w:pos="993"/>
          <w:tab w:val="left" w:pos="1701"/>
          <w:tab w:val="left" w:pos="8046"/>
        </w:tabs>
        <w:spacing w:after="0" w:line="240" w:lineRule="auto"/>
        <w:ind w:left="0" w:firstLine="709"/>
        <w:jc w:val="both"/>
        <w:rPr>
          <w:rFonts w:ascii="Times New Roman" w:hAnsi="Times New Roman" w:cs="Times New Roman"/>
          <w:sz w:val="28"/>
          <w:szCs w:val="28"/>
          <w:lang w:val="ru-RU"/>
        </w:rPr>
      </w:pPr>
      <w:r w:rsidRPr="00D82210">
        <w:rPr>
          <w:rFonts w:ascii="Times New Roman" w:hAnsi="Times New Roman" w:cs="Times New Roman"/>
          <w:sz w:val="28"/>
          <w:szCs w:val="28"/>
          <w:lang w:val="ru-RU"/>
        </w:rPr>
        <w:t>9-11 классов на региональном этапе Всероссийской олимпиады школьников – 0 (в 2013 году -1 место).</w:t>
      </w:r>
      <w:r w:rsidR="00682A05" w:rsidRPr="00682A05">
        <w:rPr>
          <w:rFonts w:ascii="Times New Roman" w:hAnsi="Times New Roman" w:cs="Times New Roman"/>
          <w:sz w:val="28"/>
          <w:szCs w:val="28"/>
          <w:lang w:val="ru-RU"/>
        </w:rPr>
        <w:t xml:space="preserve"> </w:t>
      </w:r>
    </w:p>
    <w:p w:rsidR="00D82210" w:rsidRPr="00D82210" w:rsidRDefault="00682A05" w:rsidP="00682A05">
      <w:pPr>
        <w:tabs>
          <w:tab w:val="left" w:pos="0"/>
          <w:tab w:val="left" w:pos="993"/>
          <w:tab w:val="left" w:pos="1701"/>
          <w:tab w:val="left" w:pos="8046"/>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D82210">
        <w:rPr>
          <w:rFonts w:ascii="Times New Roman" w:hAnsi="Times New Roman" w:cs="Times New Roman"/>
          <w:sz w:val="28"/>
          <w:szCs w:val="28"/>
          <w:lang w:val="ru-RU"/>
        </w:rPr>
        <w:t xml:space="preserve">Услугами дополнительного образования </w:t>
      </w:r>
      <w:r>
        <w:rPr>
          <w:rFonts w:ascii="Times New Roman" w:hAnsi="Times New Roman" w:cs="Times New Roman"/>
          <w:sz w:val="28"/>
          <w:szCs w:val="28"/>
          <w:lang w:val="ru-RU"/>
        </w:rPr>
        <w:t xml:space="preserve">было </w:t>
      </w:r>
      <w:r w:rsidRPr="00D82210">
        <w:rPr>
          <w:rFonts w:ascii="Times New Roman" w:hAnsi="Times New Roman" w:cs="Times New Roman"/>
          <w:sz w:val="28"/>
          <w:szCs w:val="28"/>
          <w:lang w:val="ru-RU"/>
        </w:rPr>
        <w:t xml:space="preserve">охвачено  </w:t>
      </w:r>
      <w:r>
        <w:rPr>
          <w:rFonts w:ascii="Times New Roman" w:hAnsi="Times New Roman" w:cs="Times New Roman"/>
          <w:sz w:val="28"/>
          <w:szCs w:val="28"/>
          <w:lang w:val="ru-RU"/>
        </w:rPr>
        <w:t>1519</w:t>
      </w:r>
      <w:r w:rsidRPr="00876D35">
        <w:rPr>
          <w:rFonts w:ascii="Times New Roman" w:hAnsi="Times New Roman" w:cs="Times New Roman"/>
          <w:sz w:val="28"/>
          <w:szCs w:val="28"/>
          <w:lang w:val="ru-RU"/>
        </w:rPr>
        <w:t xml:space="preserve"> детей  (84,9%). В спортивных кружках и секциях в 2014 году занимались  735 школьников (41%).   </w:t>
      </w:r>
      <w:r>
        <w:rPr>
          <w:rFonts w:ascii="Times New Roman" w:hAnsi="Times New Roman" w:cs="Times New Roman"/>
          <w:sz w:val="28"/>
          <w:szCs w:val="28"/>
          <w:lang w:val="ru-RU"/>
        </w:rPr>
        <w:t xml:space="preserve"> </w:t>
      </w:r>
      <w:r w:rsidR="00D82210" w:rsidRPr="00D82210">
        <w:rPr>
          <w:rFonts w:ascii="Times New Roman" w:hAnsi="Times New Roman" w:cs="Times New Roman"/>
          <w:sz w:val="28"/>
          <w:szCs w:val="28"/>
          <w:lang w:val="ru-RU"/>
        </w:rPr>
        <w:tab/>
      </w:r>
    </w:p>
    <w:p w:rsidR="00D82210" w:rsidRDefault="00D82210" w:rsidP="00682A05">
      <w:pPr>
        <w:tabs>
          <w:tab w:val="left" w:pos="0"/>
          <w:tab w:val="left" w:pos="993"/>
          <w:tab w:val="left" w:pos="1701"/>
          <w:tab w:val="left" w:pos="8046"/>
        </w:tabs>
        <w:spacing w:after="0" w:line="240" w:lineRule="auto"/>
        <w:jc w:val="both"/>
        <w:rPr>
          <w:rFonts w:ascii="Times New Roman" w:hAnsi="Times New Roman" w:cs="Times New Roman"/>
          <w:bCs/>
          <w:sz w:val="28"/>
          <w:szCs w:val="28"/>
          <w:lang w:val="ru-RU"/>
        </w:rPr>
      </w:pPr>
      <w:r w:rsidRPr="00D82210">
        <w:rPr>
          <w:rFonts w:ascii="Times New Roman" w:hAnsi="Times New Roman" w:cs="Times New Roman"/>
          <w:bCs/>
          <w:sz w:val="28"/>
          <w:szCs w:val="28"/>
          <w:lang w:val="ru-RU"/>
        </w:rPr>
        <w:tab/>
      </w:r>
    </w:p>
    <w:p w:rsidR="00077B73" w:rsidRDefault="00077B73" w:rsidP="00682A05">
      <w:pPr>
        <w:tabs>
          <w:tab w:val="left" w:pos="0"/>
          <w:tab w:val="left" w:pos="993"/>
          <w:tab w:val="left" w:pos="1701"/>
          <w:tab w:val="left" w:pos="8046"/>
        </w:tabs>
        <w:spacing w:after="0" w:line="240" w:lineRule="auto"/>
        <w:jc w:val="both"/>
        <w:rPr>
          <w:rFonts w:ascii="Times New Roman" w:hAnsi="Times New Roman" w:cs="Times New Roman"/>
          <w:bCs/>
          <w:sz w:val="28"/>
          <w:szCs w:val="28"/>
          <w:lang w:val="ru-RU"/>
        </w:rPr>
      </w:pPr>
    </w:p>
    <w:p w:rsidR="00077B73" w:rsidRDefault="00077B73" w:rsidP="00682A05">
      <w:pPr>
        <w:tabs>
          <w:tab w:val="left" w:pos="0"/>
          <w:tab w:val="left" w:pos="993"/>
          <w:tab w:val="left" w:pos="1701"/>
          <w:tab w:val="left" w:pos="8046"/>
        </w:tabs>
        <w:spacing w:after="0" w:line="240" w:lineRule="auto"/>
        <w:jc w:val="both"/>
        <w:rPr>
          <w:rFonts w:ascii="Times New Roman" w:hAnsi="Times New Roman" w:cs="Times New Roman"/>
          <w:bCs/>
          <w:sz w:val="28"/>
          <w:szCs w:val="28"/>
          <w:lang w:val="ru-RU"/>
        </w:rPr>
      </w:pPr>
    </w:p>
    <w:p w:rsidR="00077B73" w:rsidRDefault="00077B73" w:rsidP="00682A05">
      <w:pPr>
        <w:tabs>
          <w:tab w:val="left" w:pos="0"/>
          <w:tab w:val="left" w:pos="993"/>
          <w:tab w:val="left" w:pos="1701"/>
          <w:tab w:val="left" w:pos="8046"/>
        </w:tabs>
        <w:spacing w:after="0" w:line="240" w:lineRule="auto"/>
        <w:jc w:val="both"/>
        <w:rPr>
          <w:rFonts w:ascii="Times New Roman" w:hAnsi="Times New Roman" w:cs="Times New Roman"/>
          <w:bCs/>
          <w:sz w:val="28"/>
          <w:szCs w:val="28"/>
          <w:lang w:val="ru-RU"/>
        </w:rPr>
      </w:pPr>
    </w:p>
    <w:p w:rsidR="00077B73" w:rsidRDefault="00077B73" w:rsidP="00682A05">
      <w:pPr>
        <w:tabs>
          <w:tab w:val="left" w:pos="0"/>
          <w:tab w:val="left" w:pos="993"/>
          <w:tab w:val="left" w:pos="1701"/>
          <w:tab w:val="left" w:pos="8046"/>
        </w:tabs>
        <w:spacing w:after="0" w:line="240" w:lineRule="auto"/>
        <w:jc w:val="both"/>
        <w:rPr>
          <w:rFonts w:ascii="Times New Roman" w:hAnsi="Times New Roman" w:cs="Times New Roman"/>
          <w:bCs/>
          <w:sz w:val="28"/>
          <w:szCs w:val="28"/>
          <w:lang w:val="ru-RU"/>
        </w:rPr>
      </w:pPr>
    </w:p>
    <w:p w:rsidR="00077B73" w:rsidRDefault="00077B73" w:rsidP="00682A05">
      <w:pPr>
        <w:tabs>
          <w:tab w:val="left" w:pos="0"/>
          <w:tab w:val="left" w:pos="993"/>
          <w:tab w:val="left" w:pos="1701"/>
          <w:tab w:val="left" w:pos="8046"/>
        </w:tabs>
        <w:spacing w:after="0" w:line="240" w:lineRule="auto"/>
        <w:jc w:val="both"/>
        <w:rPr>
          <w:rFonts w:ascii="Times New Roman" w:hAnsi="Times New Roman" w:cs="Times New Roman"/>
          <w:bCs/>
          <w:sz w:val="28"/>
          <w:szCs w:val="28"/>
          <w:lang w:val="ru-RU"/>
        </w:rPr>
      </w:pPr>
    </w:p>
    <w:p w:rsidR="00077B73" w:rsidRDefault="00077B73" w:rsidP="00682A05">
      <w:pPr>
        <w:tabs>
          <w:tab w:val="left" w:pos="0"/>
          <w:tab w:val="left" w:pos="993"/>
          <w:tab w:val="left" w:pos="1701"/>
          <w:tab w:val="left" w:pos="8046"/>
        </w:tabs>
        <w:spacing w:after="0" w:line="240" w:lineRule="auto"/>
        <w:jc w:val="both"/>
        <w:rPr>
          <w:rFonts w:ascii="Times New Roman" w:hAnsi="Times New Roman" w:cs="Times New Roman"/>
          <w:bCs/>
          <w:sz w:val="28"/>
          <w:szCs w:val="28"/>
          <w:lang w:val="ru-RU"/>
        </w:rPr>
      </w:pPr>
    </w:p>
    <w:p w:rsidR="00077B73" w:rsidRDefault="00077B73" w:rsidP="00682A05">
      <w:pPr>
        <w:tabs>
          <w:tab w:val="left" w:pos="0"/>
          <w:tab w:val="left" w:pos="993"/>
          <w:tab w:val="left" w:pos="1701"/>
          <w:tab w:val="left" w:pos="8046"/>
        </w:tabs>
        <w:spacing w:after="0" w:line="240" w:lineRule="auto"/>
        <w:jc w:val="both"/>
        <w:rPr>
          <w:rFonts w:ascii="Times New Roman" w:hAnsi="Times New Roman" w:cs="Times New Roman"/>
          <w:bCs/>
          <w:sz w:val="28"/>
          <w:szCs w:val="28"/>
          <w:lang w:val="ru-RU"/>
        </w:rPr>
      </w:pPr>
    </w:p>
    <w:p w:rsidR="00077B73" w:rsidRDefault="00077B73" w:rsidP="00682A05">
      <w:pPr>
        <w:tabs>
          <w:tab w:val="left" w:pos="0"/>
          <w:tab w:val="left" w:pos="993"/>
          <w:tab w:val="left" w:pos="1701"/>
          <w:tab w:val="left" w:pos="8046"/>
        </w:tabs>
        <w:spacing w:after="0" w:line="240" w:lineRule="auto"/>
        <w:jc w:val="both"/>
        <w:rPr>
          <w:rFonts w:ascii="Times New Roman" w:hAnsi="Times New Roman" w:cs="Times New Roman"/>
          <w:bCs/>
          <w:sz w:val="28"/>
          <w:szCs w:val="28"/>
          <w:lang w:val="ru-RU"/>
        </w:rPr>
      </w:pPr>
    </w:p>
    <w:p w:rsidR="00077B73" w:rsidRPr="00077B73" w:rsidRDefault="00077B73" w:rsidP="00077B73">
      <w:pPr>
        <w:rPr>
          <w:rFonts w:ascii="Times New Roman" w:eastAsia="Times New Roman" w:hAnsi="Times New Roman" w:cs="Times New Roman"/>
          <w:b/>
          <w:sz w:val="28"/>
          <w:szCs w:val="24"/>
          <w:lang w:val="ru-RU"/>
        </w:rPr>
      </w:pPr>
      <w:r w:rsidRPr="00077B73">
        <w:rPr>
          <w:rFonts w:ascii="Times New Roman" w:eastAsia="Times New Roman" w:hAnsi="Times New Roman" w:cs="Times New Roman"/>
          <w:b/>
          <w:sz w:val="28"/>
          <w:szCs w:val="24"/>
          <w:lang w:val="ru-RU"/>
        </w:rPr>
        <w:lastRenderedPageBreak/>
        <w:t xml:space="preserve">Часть </w:t>
      </w:r>
      <w:r w:rsidRPr="00077B73">
        <w:rPr>
          <w:rFonts w:ascii="Times New Roman" w:eastAsia="Times New Roman" w:hAnsi="Times New Roman" w:cs="Times New Roman"/>
          <w:b/>
          <w:sz w:val="28"/>
          <w:szCs w:val="24"/>
        </w:rPr>
        <w:t>III</w:t>
      </w:r>
      <w:r w:rsidRPr="00077B73">
        <w:rPr>
          <w:rFonts w:ascii="Times New Roman" w:eastAsia="Times New Roman" w:hAnsi="Times New Roman" w:cs="Times New Roman"/>
          <w:b/>
          <w:sz w:val="28"/>
          <w:szCs w:val="24"/>
          <w:lang w:val="ru-RU"/>
        </w:rPr>
        <w:t xml:space="preserve">. Совершенствование учительского корпуса </w:t>
      </w:r>
    </w:p>
    <w:p w:rsidR="00077B73" w:rsidRPr="00077B73" w:rsidRDefault="00077B73" w:rsidP="00077B73">
      <w:pPr>
        <w:spacing w:after="0" w:line="240" w:lineRule="auto"/>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1.</w:t>
      </w:r>
      <w:r w:rsidRPr="00077B73">
        <w:rPr>
          <w:rFonts w:ascii="Times New Roman" w:eastAsia="Times New Roman" w:hAnsi="Times New Roman" w:cs="Times New Roman"/>
          <w:sz w:val="24"/>
          <w:szCs w:val="24"/>
          <w:lang w:val="ru-RU"/>
        </w:rPr>
        <w:t>Информация о выполнении плана первоочередных действий по реализации национальной образовательной инициативы «Наша новая школа» в 2014 год</w:t>
      </w:r>
    </w:p>
    <w:tbl>
      <w:tblPr>
        <w:tblStyle w:val="ad"/>
        <w:tblW w:w="14884" w:type="dxa"/>
        <w:tblLook w:val="04A0"/>
      </w:tblPr>
      <w:tblGrid>
        <w:gridCol w:w="574"/>
        <w:gridCol w:w="4090"/>
        <w:gridCol w:w="3141"/>
        <w:gridCol w:w="3864"/>
        <w:gridCol w:w="3215"/>
      </w:tblGrid>
      <w:tr w:rsidR="00077B73" w:rsidTr="009C4BC6">
        <w:trPr>
          <w:trHeight w:val="750"/>
        </w:trPr>
        <w:tc>
          <w:tcPr>
            <w:tcW w:w="574" w:type="dxa"/>
          </w:tcPr>
          <w:p w:rsidR="00077B73" w:rsidRPr="00D57E1A" w:rsidRDefault="00077B73" w:rsidP="005B5E4F">
            <w:pPr>
              <w:jc w:val="center"/>
              <w:rPr>
                <w:rFonts w:ascii="Times New Roman" w:hAnsi="Times New Roman" w:cs="Times New Roman"/>
                <w:b/>
                <w:i/>
              </w:rPr>
            </w:pPr>
            <w:r w:rsidRPr="00D57E1A">
              <w:rPr>
                <w:rFonts w:ascii="Times New Roman" w:hAnsi="Times New Roman" w:cs="Times New Roman"/>
                <w:b/>
                <w:i/>
              </w:rPr>
              <w:t>№</w:t>
            </w:r>
          </w:p>
          <w:p w:rsidR="00077B73" w:rsidRPr="00D57E1A" w:rsidRDefault="00077B73" w:rsidP="005B5E4F">
            <w:pPr>
              <w:jc w:val="center"/>
              <w:rPr>
                <w:rFonts w:ascii="Times New Roman" w:hAnsi="Times New Roman" w:cs="Times New Roman"/>
                <w:b/>
                <w:i/>
              </w:rPr>
            </w:pPr>
            <w:r w:rsidRPr="00D57E1A">
              <w:rPr>
                <w:rFonts w:ascii="Times New Roman" w:hAnsi="Times New Roman" w:cs="Times New Roman"/>
                <w:b/>
                <w:i/>
              </w:rPr>
              <w:t>п/п</w:t>
            </w:r>
          </w:p>
        </w:tc>
        <w:tc>
          <w:tcPr>
            <w:tcW w:w="4090" w:type="dxa"/>
          </w:tcPr>
          <w:p w:rsidR="00077B73" w:rsidRPr="00D57E1A" w:rsidRDefault="00077B73" w:rsidP="005B5E4F">
            <w:pPr>
              <w:jc w:val="center"/>
              <w:rPr>
                <w:rFonts w:ascii="Times New Roman" w:hAnsi="Times New Roman" w:cs="Times New Roman"/>
                <w:b/>
                <w:i/>
              </w:rPr>
            </w:pPr>
            <w:r w:rsidRPr="00D57E1A">
              <w:rPr>
                <w:rFonts w:ascii="Times New Roman" w:hAnsi="Times New Roman" w:cs="Times New Roman"/>
                <w:b/>
                <w:i/>
              </w:rPr>
              <w:t>Мероприятие</w:t>
            </w:r>
          </w:p>
        </w:tc>
        <w:tc>
          <w:tcPr>
            <w:tcW w:w="3141" w:type="dxa"/>
          </w:tcPr>
          <w:p w:rsidR="00077B73" w:rsidRPr="00D57E1A" w:rsidRDefault="00077B73" w:rsidP="005B5E4F">
            <w:pPr>
              <w:jc w:val="center"/>
              <w:rPr>
                <w:rFonts w:ascii="Times New Roman" w:hAnsi="Times New Roman" w:cs="Times New Roman"/>
                <w:b/>
                <w:i/>
              </w:rPr>
            </w:pPr>
            <w:r w:rsidRPr="00D57E1A">
              <w:rPr>
                <w:rFonts w:ascii="Times New Roman" w:hAnsi="Times New Roman" w:cs="Times New Roman"/>
                <w:b/>
                <w:i/>
              </w:rPr>
              <w:t>Планируемый результат на 201</w:t>
            </w:r>
            <w:r>
              <w:rPr>
                <w:rFonts w:ascii="Times New Roman" w:hAnsi="Times New Roman" w:cs="Times New Roman"/>
                <w:b/>
                <w:i/>
              </w:rPr>
              <w:t>4</w:t>
            </w:r>
            <w:r w:rsidRPr="00D57E1A">
              <w:rPr>
                <w:rFonts w:ascii="Times New Roman" w:hAnsi="Times New Roman" w:cs="Times New Roman"/>
                <w:b/>
                <w:i/>
              </w:rPr>
              <w:t xml:space="preserve"> го</w:t>
            </w:r>
            <w:r>
              <w:rPr>
                <w:rFonts w:ascii="Times New Roman" w:hAnsi="Times New Roman" w:cs="Times New Roman"/>
                <w:b/>
                <w:i/>
              </w:rPr>
              <w:t>д</w:t>
            </w:r>
          </w:p>
        </w:tc>
        <w:tc>
          <w:tcPr>
            <w:tcW w:w="3864" w:type="dxa"/>
          </w:tcPr>
          <w:p w:rsidR="00077B73" w:rsidRPr="00D57E1A" w:rsidRDefault="00077B73" w:rsidP="005B5E4F">
            <w:pPr>
              <w:jc w:val="center"/>
              <w:rPr>
                <w:rFonts w:ascii="Times New Roman" w:hAnsi="Times New Roman" w:cs="Times New Roman"/>
                <w:b/>
                <w:i/>
              </w:rPr>
            </w:pPr>
            <w:r w:rsidRPr="00D57E1A">
              <w:rPr>
                <w:rFonts w:ascii="Times New Roman" w:hAnsi="Times New Roman" w:cs="Times New Roman"/>
                <w:b/>
                <w:i/>
              </w:rPr>
              <w:t>Показатели выполнения (результат реализации мероприятия  за 201</w:t>
            </w:r>
            <w:r>
              <w:rPr>
                <w:rFonts w:ascii="Times New Roman" w:hAnsi="Times New Roman" w:cs="Times New Roman"/>
                <w:b/>
                <w:i/>
              </w:rPr>
              <w:t>4</w:t>
            </w:r>
            <w:r w:rsidRPr="00D57E1A">
              <w:rPr>
                <w:rFonts w:ascii="Times New Roman" w:hAnsi="Times New Roman" w:cs="Times New Roman"/>
                <w:b/>
                <w:i/>
              </w:rPr>
              <w:t xml:space="preserve"> г.)</w:t>
            </w:r>
          </w:p>
        </w:tc>
        <w:tc>
          <w:tcPr>
            <w:tcW w:w="3215" w:type="dxa"/>
          </w:tcPr>
          <w:p w:rsidR="00077B73" w:rsidRPr="00D57E1A" w:rsidRDefault="00077B73" w:rsidP="005B5E4F">
            <w:pPr>
              <w:jc w:val="center"/>
              <w:rPr>
                <w:rFonts w:ascii="Times New Roman" w:hAnsi="Times New Roman" w:cs="Times New Roman"/>
                <w:b/>
                <w:i/>
              </w:rPr>
            </w:pPr>
            <w:r w:rsidRPr="00D57E1A">
              <w:rPr>
                <w:rFonts w:ascii="Times New Roman" w:hAnsi="Times New Roman" w:cs="Times New Roman"/>
                <w:b/>
                <w:i/>
              </w:rPr>
              <w:t>Задачи на 201</w:t>
            </w:r>
            <w:r>
              <w:rPr>
                <w:rFonts w:ascii="Times New Roman" w:hAnsi="Times New Roman" w:cs="Times New Roman"/>
                <w:b/>
                <w:i/>
              </w:rPr>
              <w:t>5</w:t>
            </w:r>
            <w:r w:rsidRPr="00D57E1A">
              <w:rPr>
                <w:rFonts w:ascii="Times New Roman" w:hAnsi="Times New Roman" w:cs="Times New Roman"/>
                <w:b/>
                <w:i/>
              </w:rPr>
              <w:t xml:space="preserve"> год</w:t>
            </w:r>
          </w:p>
        </w:tc>
      </w:tr>
      <w:tr w:rsidR="00077B73" w:rsidRPr="00951A23" w:rsidTr="009C4BC6">
        <w:trPr>
          <w:trHeight w:val="255"/>
        </w:trPr>
        <w:tc>
          <w:tcPr>
            <w:tcW w:w="574" w:type="dxa"/>
          </w:tcPr>
          <w:p w:rsidR="00077B73" w:rsidRDefault="00077B73" w:rsidP="005B5E4F">
            <w:r>
              <w:t>7</w:t>
            </w:r>
          </w:p>
        </w:tc>
        <w:tc>
          <w:tcPr>
            <w:tcW w:w="14310" w:type="dxa"/>
            <w:gridSpan w:val="4"/>
          </w:tcPr>
          <w:p w:rsidR="00077B73" w:rsidRPr="005862D6" w:rsidRDefault="00077B73" w:rsidP="005B5E4F">
            <w:pPr>
              <w:rPr>
                <w:rFonts w:ascii="Times New Roman" w:hAnsi="Times New Roman" w:cs="Times New Roman"/>
                <w:b/>
              </w:rPr>
            </w:pPr>
            <w:r w:rsidRPr="005862D6">
              <w:rPr>
                <w:rFonts w:ascii="Times New Roman" w:hAnsi="Times New Roman" w:cs="Times New Roman"/>
                <w:b/>
              </w:rPr>
              <w:t>Обеспечение непрерывности, персонификации и актуальности повышения квалификации педагогических работников</w:t>
            </w:r>
            <w:r>
              <w:rPr>
                <w:rFonts w:ascii="Times New Roman" w:hAnsi="Times New Roman" w:cs="Times New Roman"/>
                <w:b/>
              </w:rPr>
              <w:t>:</w:t>
            </w:r>
          </w:p>
        </w:tc>
      </w:tr>
      <w:tr w:rsidR="00077B73" w:rsidRPr="00951A23" w:rsidTr="009C4BC6">
        <w:trPr>
          <w:trHeight w:val="4773"/>
        </w:trPr>
        <w:tc>
          <w:tcPr>
            <w:tcW w:w="574" w:type="dxa"/>
          </w:tcPr>
          <w:p w:rsidR="00077B73" w:rsidRPr="005862D6" w:rsidRDefault="00077B73" w:rsidP="005B5E4F">
            <w:pPr>
              <w:rPr>
                <w:rFonts w:ascii="Times New Roman" w:hAnsi="Times New Roman" w:cs="Times New Roman"/>
              </w:rPr>
            </w:pPr>
          </w:p>
        </w:tc>
        <w:tc>
          <w:tcPr>
            <w:tcW w:w="4090" w:type="dxa"/>
          </w:tcPr>
          <w:p w:rsidR="00077B73" w:rsidRPr="005862D6" w:rsidRDefault="00077B73" w:rsidP="005B5E4F">
            <w:pPr>
              <w:rPr>
                <w:rFonts w:ascii="Times New Roman" w:hAnsi="Times New Roman" w:cs="Times New Roman"/>
              </w:rPr>
            </w:pPr>
            <w:r>
              <w:rPr>
                <w:rFonts w:ascii="Times New Roman" w:hAnsi="Times New Roman" w:cs="Times New Roman"/>
              </w:rPr>
              <w:t xml:space="preserve"> Развитие системы профессиональных конкурсов и последующего патронирования  профессионального развития участников и лауреатов конкурсов, поддержки сетевых педагогических сообществ, занимающихся развитием профессионального потенциала учителей, осуществляющих консультационное и методическое сопровождение их деятельности</w:t>
            </w:r>
          </w:p>
        </w:tc>
        <w:tc>
          <w:tcPr>
            <w:tcW w:w="3141" w:type="dxa"/>
          </w:tcPr>
          <w:p w:rsidR="00077B73" w:rsidRPr="005862D6" w:rsidRDefault="00077B73" w:rsidP="005B5E4F">
            <w:pPr>
              <w:rPr>
                <w:rFonts w:ascii="Times New Roman" w:hAnsi="Times New Roman" w:cs="Times New Roman"/>
              </w:rPr>
            </w:pPr>
            <w:r>
              <w:rPr>
                <w:rFonts w:ascii="Times New Roman" w:hAnsi="Times New Roman" w:cs="Times New Roman"/>
              </w:rPr>
              <w:t xml:space="preserve">Проведение  конкурсов муниципального уровня и участие в конкурсах регионального  и российского уровня </w:t>
            </w:r>
          </w:p>
        </w:tc>
        <w:tc>
          <w:tcPr>
            <w:tcW w:w="3864" w:type="dxa"/>
          </w:tcPr>
          <w:p w:rsidR="00077B73" w:rsidRDefault="00077B73" w:rsidP="005B5E4F">
            <w:pPr>
              <w:tabs>
                <w:tab w:val="left" w:pos="567"/>
              </w:tabs>
              <w:ind w:firstLine="567"/>
              <w:jc w:val="both"/>
              <w:rPr>
                <w:rFonts w:ascii="Times New Roman" w:hAnsi="Times New Roman" w:cs="Times New Roman"/>
              </w:rPr>
            </w:pPr>
            <w:r w:rsidRPr="00407EA3">
              <w:rPr>
                <w:rFonts w:ascii="Times New Roman" w:hAnsi="Times New Roman" w:cs="Times New Roman"/>
              </w:rPr>
              <w:t>Проведены конкурсы муниципального уровня среди воспитателей ДОУ и воспитателей дошкольных групп ОУ на лучшую разработку конспекта «Занимательное обучение и развитие мастерства», среди педагогов дополнительного образования и классных руководителей «Самый классный классный», «Лучшее портфолио учителей»</w:t>
            </w:r>
            <w:r>
              <w:rPr>
                <w:rFonts w:ascii="Times New Roman" w:hAnsi="Times New Roman" w:cs="Times New Roman"/>
              </w:rPr>
              <w:t xml:space="preserve">а также </w:t>
            </w:r>
            <w:r w:rsidRPr="00407EA3">
              <w:rPr>
                <w:rFonts w:ascii="Times New Roman" w:hAnsi="Times New Roman" w:cs="Times New Roman"/>
              </w:rPr>
              <w:t xml:space="preserve">  </w:t>
            </w:r>
            <w:r>
              <w:rPr>
                <w:rFonts w:ascii="Times New Roman" w:hAnsi="Times New Roman" w:cs="Times New Roman"/>
              </w:rPr>
              <w:t>зональный  этап</w:t>
            </w:r>
            <w:r w:rsidRPr="00407EA3">
              <w:rPr>
                <w:rFonts w:ascii="Times New Roman" w:hAnsi="Times New Roman" w:cs="Times New Roman"/>
              </w:rPr>
              <w:t xml:space="preserve"> областного конкурса «Учитель Оренбуржья-2014»</w:t>
            </w:r>
          </w:p>
          <w:p w:rsidR="00077B73" w:rsidRPr="00407EA3" w:rsidRDefault="00077B73" w:rsidP="009C4BC6">
            <w:pPr>
              <w:tabs>
                <w:tab w:val="left" w:pos="567"/>
              </w:tabs>
              <w:ind w:firstLine="567"/>
              <w:jc w:val="both"/>
              <w:rPr>
                <w:rFonts w:ascii="Times New Roman" w:hAnsi="Times New Roman" w:cs="Times New Roman"/>
              </w:rPr>
            </w:pPr>
            <w:r>
              <w:rPr>
                <w:sz w:val="28"/>
                <w:szCs w:val="28"/>
              </w:rPr>
              <w:t xml:space="preserve"> </w:t>
            </w:r>
            <w:r w:rsidRPr="00407EA3">
              <w:rPr>
                <w:rFonts w:ascii="Times New Roman" w:hAnsi="Times New Roman" w:cs="Times New Roman"/>
              </w:rPr>
              <w:t xml:space="preserve">На </w:t>
            </w:r>
            <w:r>
              <w:rPr>
                <w:rFonts w:ascii="Times New Roman" w:hAnsi="Times New Roman" w:cs="Times New Roman"/>
              </w:rPr>
              <w:t xml:space="preserve">зональном </w:t>
            </w:r>
            <w:r w:rsidRPr="00407EA3">
              <w:rPr>
                <w:rFonts w:ascii="Times New Roman" w:hAnsi="Times New Roman" w:cs="Times New Roman"/>
              </w:rPr>
              <w:t xml:space="preserve"> уровне МБОУ «</w:t>
            </w:r>
            <w:r>
              <w:rPr>
                <w:rFonts w:ascii="Times New Roman" w:hAnsi="Times New Roman" w:cs="Times New Roman"/>
              </w:rPr>
              <w:t xml:space="preserve">Беляевская </w:t>
            </w:r>
            <w:r w:rsidRPr="00407EA3">
              <w:rPr>
                <w:rFonts w:ascii="Times New Roman" w:hAnsi="Times New Roman" w:cs="Times New Roman"/>
              </w:rPr>
              <w:t xml:space="preserve"> средняя общеобразовательная школа» заняла </w:t>
            </w:r>
            <w:r>
              <w:rPr>
                <w:rFonts w:ascii="Times New Roman" w:hAnsi="Times New Roman" w:cs="Times New Roman"/>
              </w:rPr>
              <w:t>второе</w:t>
            </w:r>
            <w:r w:rsidRPr="00407EA3">
              <w:rPr>
                <w:rFonts w:ascii="Times New Roman" w:hAnsi="Times New Roman" w:cs="Times New Roman"/>
              </w:rPr>
              <w:t xml:space="preserve"> место в зональном этапе ежегодного конкурса «Школа Оренбуржья». </w:t>
            </w:r>
          </w:p>
        </w:tc>
        <w:tc>
          <w:tcPr>
            <w:tcW w:w="3215" w:type="dxa"/>
          </w:tcPr>
          <w:p w:rsidR="00077B73" w:rsidRPr="009025EA" w:rsidRDefault="00077B73" w:rsidP="005B5E4F">
            <w:pPr>
              <w:rPr>
                <w:rFonts w:ascii="Times New Roman" w:hAnsi="Times New Roman" w:cs="Times New Roman"/>
              </w:rPr>
            </w:pPr>
            <w:r w:rsidRPr="009025EA">
              <w:rPr>
                <w:rFonts w:ascii="Times New Roman" w:hAnsi="Times New Roman" w:cs="Times New Roman"/>
              </w:rPr>
              <w:t>Усилить организационно-методическую работу  по  активизации  участия  педагогов в конкурсах различного уровня</w:t>
            </w:r>
          </w:p>
        </w:tc>
      </w:tr>
      <w:tr w:rsidR="00077B73" w:rsidRPr="00951A23" w:rsidTr="009C4BC6">
        <w:trPr>
          <w:trHeight w:val="255"/>
        </w:trPr>
        <w:tc>
          <w:tcPr>
            <w:tcW w:w="574" w:type="dxa"/>
          </w:tcPr>
          <w:p w:rsidR="00077B73" w:rsidRPr="000D0799" w:rsidRDefault="00077B73" w:rsidP="005B5E4F">
            <w:pPr>
              <w:rPr>
                <w:rFonts w:ascii="Times New Roman" w:hAnsi="Times New Roman" w:cs="Times New Roman"/>
                <w:b/>
              </w:rPr>
            </w:pPr>
            <w:r w:rsidRPr="000D0799">
              <w:rPr>
                <w:rFonts w:ascii="Times New Roman" w:hAnsi="Times New Roman" w:cs="Times New Roman"/>
                <w:b/>
              </w:rPr>
              <w:t>8</w:t>
            </w:r>
          </w:p>
        </w:tc>
        <w:tc>
          <w:tcPr>
            <w:tcW w:w="14310" w:type="dxa"/>
            <w:gridSpan w:val="4"/>
          </w:tcPr>
          <w:p w:rsidR="00077B73" w:rsidRPr="000D0799" w:rsidRDefault="00077B73" w:rsidP="005B5E4F">
            <w:pPr>
              <w:rPr>
                <w:rFonts w:ascii="Times New Roman" w:hAnsi="Times New Roman" w:cs="Times New Roman"/>
                <w:b/>
              </w:rPr>
            </w:pPr>
            <w:r w:rsidRPr="000D0799">
              <w:rPr>
                <w:rFonts w:ascii="Times New Roman" w:hAnsi="Times New Roman" w:cs="Times New Roman"/>
                <w:b/>
              </w:rPr>
              <w:t>Совершенствование механизмов формирования мотивации непрерывности профессионального роста педагогов:</w:t>
            </w:r>
          </w:p>
        </w:tc>
      </w:tr>
      <w:tr w:rsidR="00077B73" w:rsidRPr="00951A23" w:rsidTr="009C4BC6">
        <w:trPr>
          <w:trHeight w:val="1515"/>
        </w:trPr>
        <w:tc>
          <w:tcPr>
            <w:tcW w:w="574" w:type="dxa"/>
          </w:tcPr>
          <w:p w:rsidR="00077B73" w:rsidRPr="005862D6" w:rsidRDefault="00077B73" w:rsidP="005B5E4F">
            <w:pPr>
              <w:rPr>
                <w:rFonts w:ascii="Times New Roman" w:hAnsi="Times New Roman" w:cs="Times New Roman"/>
              </w:rPr>
            </w:pPr>
          </w:p>
        </w:tc>
        <w:tc>
          <w:tcPr>
            <w:tcW w:w="4090" w:type="dxa"/>
          </w:tcPr>
          <w:p w:rsidR="00077B73" w:rsidRDefault="00077B73" w:rsidP="005B5E4F">
            <w:pPr>
              <w:rPr>
                <w:rFonts w:ascii="Times New Roman" w:hAnsi="Times New Roman" w:cs="Times New Roman"/>
              </w:rPr>
            </w:pPr>
            <w:r>
              <w:rPr>
                <w:rFonts w:ascii="Times New Roman" w:hAnsi="Times New Roman" w:cs="Times New Roman"/>
              </w:rPr>
              <w:t xml:space="preserve"> Реализация механизма привлечения перспективных выпускников вузов для работы в школах, в которых востребованы педагогические кадры, в том числе через предоставление государственной поддержки</w:t>
            </w:r>
          </w:p>
        </w:tc>
        <w:tc>
          <w:tcPr>
            <w:tcW w:w="3141" w:type="dxa"/>
          </w:tcPr>
          <w:p w:rsidR="00077B73" w:rsidRDefault="00077B73" w:rsidP="005B5E4F">
            <w:pPr>
              <w:rPr>
                <w:rFonts w:ascii="Times New Roman" w:hAnsi="Times New Roman" w:cs="Times New Roman"/>
              </w:rPr>
            </w:pPr>
            <w:r>
              <w:rPr>
                <w:rFonts w:ascii="Times New Roman" w:hAnsi="Times New Roman" w:cs="Times New Roman"/>
              </w:rPr>
              <w:t>Предоставление подъемных молодым специалистам .</w:t>
            </w:r>
          </w:p>
        </w:tc>
        <w:tc>
          <w:tcPr>
            <w:tcW w:w="3864" w:type="dxa"/>
          </w:tcPr>
          <w:p w:rsidR="00077B73" w:rsidRDefault="00077B73" w:rsidP="005B5E4F">
            <w:pPr>
              <w:rPr>
                <w:rFonts w:ascii="Times New Roman" w:hAnsi="Times New Roman" w:cs="Times New Roman"/>
              </w:rPr>
            </w:pPr>
            <w:r>
              <w:rPr>
                <w:rFonts w:ascii="Times New Roman" w:hAnsi="Times New Roman" w:cs="Times New Roman"/>
              </w:rPr>
              <w:t>Участие в ярмарке вакансий ОГПУ. Выплата подъемных 3 молодым специалистам по 50 000 руб.</w:t>
            </w:r>
          </w:p>
          <w:p w:rsidR="00077B73" w:rsidRDefault="00077B73" w:rsidP="005B5E4F">
            <w:pPr>
              <w:rPr>
                <w:rFonts w:ascii="Times New Roman" w:hAnsi="Times New Roman" w:cs="Times New Roman"/>
              </w:rPr>
            </w:pPr>
          </w:p>
          <w:p w:rsidR="00077B73" w:rsidRPr="00407EA3" w:rsidRDefault="00077B73" w:rsidP="005B5E4F">
            <w:pPr>
              <w:tabs>
                <w:tab w:val="left" w:pos="567"/>
              </w:tabs>
              <w:ind w:firstLine="567"/>
              <w:jc w:val="both"/>
              <w:rPr>
                <w:rFonts w:ascii="Times New Roman" w:hAnsi="Times New Roman" w:cs="Times New Roman"/>
              </w:rPr>
            </w:pPr>
          </w:p>
        </w:tc>
        <w:tc>
          <w:tcPr>
            <w:tcW w:w="3215" w:type="dxa"/>
          </w:tcPr>
          <w:p w:rsidR="00077B73" w:rsidRPr="009025EA" w:rsidRDefault="00077B73" w:rsidP="005B5E4F">
            <w:pPr>
              <w:rPr>
                <w:rFonts w:ascii="Times New Roman" w:hAnsi="Times New Roman" w:cs="Times New Roman"/>
              </w:rPr>
            </w:pPr>
            <w:r>
              <w:rPr>
                <w:rFonts w:ascii="Times New Roman" w:hAnsi="Times New Roman" w:cs="Times New Roman"/>
              </w:rPr>
              <w:t>Усилить работу по привлечению  выпускников вузов для работы в школах</w:t>
            </w:r>
          </w:p>
        </w:tc>
      </w:tr>
      <w:tr w:rsidR="00077B73" w:rsidTr="009C4BC6">
        <w:trPr>
          <w:trHeight w:val="240"/>
        </w:trPr>
        <w:tc>
          <w:tcPr>
            <w:tcW w:w="574" w:type="dxa"/>
          </w:tcPr>
          <w:p w:rsidR="00077B73" w:rsidRPr="007F0BF8" w:rsidRDefault="00077B73" w:rsidP="005B5E4F">
            <w:pPr>
              <w:rPr>
                <w:rFonts w:ascii="Times New Roman" w:hAnsi="Times New Roman" w:cs="Times New Roman"/>
                <w:b/>
              </w:rPr>
            </w:pPr>
            <w:r w:rsidRPr="007F0BF8">
              <w:rPr>
                <w:rFonts w:ascii="Times New Roman" w:hAnsi="Times New Roman" w:cs="Times New Roman"/>
                <w:b/>
              </w:rPr>
              <w:t>9</w:t>
            </w:r>
          </w:p>
        </w:tc>
        <w:tc>
          <w:tcPr>
            <w:tcW w:w="14310" w:type="dxa"/>
            <w:gridSpan w:val="4"/>
          </w:tcPr>
          <w:p w:rsidR="00077B73" w:rsidRPr="007F0BF8" w:rsidRDefault="00077B73" w:rsidP="005B5E4F">
            <w:pPr>
              <w:rPr>
                <w:rFonts w:ascii="Times New Roman" w:hAnsi="Times New Roman" w:cs="Times New Roman"/>
                <w:b/>
              </w:rPr>
            </w:pPr>
            <w:r w:rsidRPr="007F0BF8">
              <w:rPr>
                <w:rFonts w:ascii="Times New Roman" w:hAnsi="Times New Roman" w:cs="Times New Roman"/>
                <w:b/>
              </w:rPr>
              <w:t>Модернизация системы педагогического образования:</w:t>
            </w:r>
          </w:p>
        </w:tc>
      </w:tr>
      <w:tr w:rsidR="00077B73" w:rsidRPr="00951A23" w:rsidTr="009C4BC6">
        <w:trPr>
          <w:trHeight w:val="510"/>
        </w:trPr>
        <w:tc>
          <w:tcPr>
            <w:tcW w:w="574" w:type="dxa"/>
          </w:tcPr>
          <w:p w:rsidR="00077B73" w:rsidRPr="005862D6" w:rsidRDefault="00077B73" w:rsidP="005B5E4F">
            <w:pPr>
              <w:rPr>
                <w:rFonts w:ascii="Times New Roman" w:hAnsi="Times New Roman" w:cs="Times New Roman"/>
              </w:rPr>
            </w:pPr>
          </w:p>
        </w:tc>
        <w:tc>
          <w:tcPr>
            <w:tcW w:w="4090" w:type="dxa"/>
          </w:tcPr>
          <w:p w:rsidR="00077B73" w:rsidRPr="005862D6" w:rsidRDefault="00077B73" w:rsidP="005B5E4F">
            <w:pPr>
              <w:rPr>
                <w:rFonts w:ascii="Times New Roman" w:hAnsi="Times New Roman" w:cs="Times New Roman"/>
              </w:rPr>
            </w:pPr>
            <w:r>
              <w:rPr>
                <w:rFonts w:ascii="Times New Roman" w:hAnsi="Times New Roman" w:cs="Times New Roman"/>
              </w:rPr>
              <w:t>а)Формирование кадрового резерва руководителей образования</w:t>
            </w:r>
          </w:p>
        </w:tc>
        <w:tc>
          <w:tcPr>
            <w:tcW w:w="3141" w:type="dxa"/>
          </w:tcPr>
          <w:p w:rsidR="00077B73" w:rsidRPr="005862D6" w:rsidRDefault="00077B73" w:rsidP="005B5E4F">
            <w:pPr>
              <w:rPr>
                <w:rFonts w:ascii="Times New Roman" w:hAnsi="Times New Roman" w:cs="Times New Roman"/>
              </w:rPr>
            </w:pPr>
            <w:r>
              <w:rPr>
                <w:rFonts w:ascii="Times New Roman" w:hAnsi="Times New Roman" w:cs="Times New Roman"/>
              </w:rPr>
              <w:t>Создание банка данных резерва руководителей образования</w:t>
            </w:r>
          </w:p>
        </w:tc>
        <w:tc>
          <w:tcPr>
            <w:tcW w:w="3864" w:type="dxa"/>
          </w:tcPr>
          <w:p w:rsidR="00077B73" w:rsidRPr="005862D6" w:rsidRDefault="00077B73" w:rsidP="005B5E4F">
            <w:pPr>
              <w:rPr>
                <w:rFonts w:ascii="Times New Roman" w:hAnsi="Times New Roman" w:cs="Times New Roman"/>
              </w:rPr>
            </w:pPr>
            <w:r>
              <w:rPr>
                <w:rFonts w:ascii="Times New Roman" w:hAnsi="Times New Roman" w:cs="Times New Roman"/>
              </w:rPr>
              <w:t>Бак данных на 2014 год</w:t>
            </w:r>
          </w:p>
        </w:tc>
        <w:tc>
          <w:tcPr>
            <w:tcW w:w="3215" w:type="dxa"/>
          </w:tcPr>
          <w:p w:rsidR="00077B73" w:rsidRPr="005862D6" w:rsidRDefault="00077B73" w:rsidP="005B5E4F">
            <w:pPr>
              <w:rPr>
                <w:rFonts w:ascii="Times New Roman" w:hAnsi="Times New Roman" w:cs="Times New Roman"/>
              </w:rPr>
            </w:pPr>
            <w:r>
              <w:rPr>
                <w:rFonts w:ascii="Times New Roman" w:hAnsi="Times New Roman" w:cs="Times New Roman"/>
              </w:rPr>
              <w:t>Продолжить работу по обновлению банка данных</w:t>
            </w:r>
          </w:p>
        </w:tc>
      </w:tr>
      <w:tr w:rsidR="00077B73" w:rsidRPr="00951A23" w:rsidTr="009C4BC6">
        <w:trPr>
          <w:trHeight w:val="1275"/>
        </w:trPr>
        <w:tc>
          <w:tcPr>
            <w:tcW w:w="574" w:type="dxa"/>
          </w:tcPr>
          <w:p w:rsidR="00077B73" w:rsidRPr="005862D6" w:rsidRDefault="00077B73" w:rsidP="005B5E4F">
            <w:pPr>
              <w:rPr>
                <w:rFonts w:ascii="Times New Roman" w:hAnsi="Times New Roman" w:cs="Times New Roman"/>
              </w:rPr>
            </w:pPr>
          </w:p>
        </w:tc>
        <w:tc>
          <w:tcPr>
            <w:tcW w:w="4090" w:type="dxa"/>
          </w:tcPr>
          <w:p w:rsidR="00077B73" w:rsidRPr="005862D6" w:rsidRDefault="00077B73" w:rsidP="005B5E4F">
            <w:pPr>
              <w:rPr>
                <w:rFonts w:ascii="Times New Roman" w:hAnsi="Times New Roman" w:cs="Times New Roman"/>
              </w:rPr>
            </w:pPr>
            <w:r>
              <w:rPr>
                <w:rFonts w:ascii="Times New Roman" w:hAnsi="Times New Roman" w:cs="Times New Roman"/>
              </w:rPr>
              <w:t>б)Обеспечение подготовки и повышение квалификации профессиональных руководителей в сфере образования</w:t>
            </w:r>
          </w:p>
        </w:tc>
        <w:tc>
          <w:tcPr>
            <w:tcW w:w="3141" w:type="dxa"/>
          </w:tcPr>
          <w:p w:rsidR="00077B73" w:rsidRPr="005862D6" w:rsidRDefault="00077B73" w:rsidP="005B5E4F">
            <w:pPr>
              <w:rPr>
                <w:rFonts w:ascii="Times New Roman" w:hAnsi="Times New Roman" w:cs="Times New Roman"/>
              </w:rPr>
            </w:pPr>
            <w:r>
              <w:rPr>
                <w:rFonts w:ascii="Times New Roman" w:hAnsi="Times New Roman" w:cs="Times New Roman"/>
              </w:rPr>
              <w:t>Заключение  социального заказа  на обучение руководителей ОУ по новой модели повышения квалификации</w:t>
            </w:r>
          </w:p>
        </w:tc>
        <w:tc>
          <w:tcPr>
            <w:tcW w:w="3864" w:type="dxa"/>
          </w:tcPr>
          <w:p w:rsidR="00077B73" w:rsidRPr="005862D6" w:rsidRDefault="00077B73" w:rsidP="005B5E4F">
            <w:pPr>
              <w:rPr>
                <w:rFonts w:ascii="Times New Roman" w:hAnsi="Times New Roman" w:cs="Times New Roman"/>
              </w:rPr>
            </w:pPr>
            <w:r>
              <w:rPr>
                <w:rFonts w:ascii="Times New Roman" w:hAnsi="Times New Roman" w:cs="Times New Roman"/>
              </w:rPr>
              <w:t>Выполнено: социальный заказ утвержден на обучение 100% руководителей по 5 летней программе.</w:t>
            </w:r>
          </w:p>
        </w:tc>
        <w:tc>
          <w:tcPr>
            <w:tcW w:w="3215" w:type="dxa"/>
          </w:tcPr>
          <w:p w:rsidR="00077B73" w:rsidRPr="005862D6" w:rsidRDefault="00077B73" w:rsidP="005B5E4F">
            <w:pPr>
              <w:rPr>
                <w:rFonts w:ascii="Times New Roman" w:hAnsi="Times New Roman" w:cs="Times New Roman"/>
              </w:rPr>
            </w:pPr>
            <w:r>
              <w:rPr>
                <w:rFonts w:ascii="Times New Roman" w:hAnsi="Times New Roman" w:cs="Times New Roman"/>
              </w:rPr>
              <w:t>Пройти обучение второго модуля  100% руководителям</w:t>
            </w:r>
          </w:p>
        </w:tc>
      </w:tr>
    </w:tbl>
    <w:p w:rsidR="00077B73" w:rsidRPr="00077B73" w:rsidRDefault="00077B73" w:rsidP="00077B73">
      <w:pPr>
        <w:spacing w:after="0" w:line="240" w:lineRule="auto"/>
        <w:jc w:val="both"/>
        <w:outlineLvl w:val="0"/>
        <w:rPr>
          <w:rFonts w:ascii="Times New Roman" w:eastAsia="Times New Roman" w:hAnsi="Times New Roman" w:cs="Times New Roman"/>
          <w:sz w:val="24"/>
          <w:szCs w:val="24"/>
          <w:lang w:val="ru-RU"/>
        </w:rPr>
      </w:pPr>
      <w:r w:rsidRPr="00077B73">
        <w:rPr>
          <w:rFonts w:ascii="Times New Roman" w:eastAsia="Times New Roman" w:hAnsi="Times New Roman" w:cs="Times New Roman"/>
          <w:sz w:val="24"/>
          <w:szCs w:val="24"/>
          <w:lang w:val="ru-RU"/>
        </w:rPr>
        <w:t xml:space="preserve">2. Нормативная база, обеспечивающая реализацию направления </w:t>
      </w:r>
    </w:p>
    <w:p w:rsidR="00077B73" w:rsidRPr="00077B73" w:rsidRDefault="00077B73" w:rsidP="00077B73">
      <w:pPr>
        <w:shd w:val="clear" w:color="auto" w:fill="FFFFFF"/>
        <w:tabs>
          <w:tab w:val="left" w:pos="900"/>
        </w:tabs>
        <w:spacing w:after="0" w:line="240" w:lineRule="auto"/>
        <w:ind w:right="567"/>
        <w:jc w:val="both"/>
        <w:outlineLvl w:val="0"/>
        <w:rPr>
          <w:rFonts w:ascii="Times New Roman" w:eastAsia="Times New Roman" w:hAnsi="Times New Roman" w:cs="Times New Roman"/>
          <w:color w:val="000000"/>
          <w:sz w:val="24"/>
          <w:szCs w:val="24"/>
          <w:lang w:val="ru-RU"/>
        </w:rPr>
      </w:pPr>
      <w:r w:rsidRPr="00077B73">
        <w:rPr>
          <w:rFonts w:ascii="Times New Roman" w:eastAsia="Times New Roman" w:hAnsi="Times New Roman" w:cs="Times New Roman"/>
          <w:color w:val="000000"/>
          <w:spacing w:val="-6"/>
          <w:sz w:val="24"/>
          <w:szCs w:val="24"/>
          <w:lang w:val="ru-RU"/>
        </w:rPr>
        <w:t>3. Финансовое обеспечение реализации направления (средства бюджета муниципалитета</w:t>
      </w:r>
      <w:r w:rsidRPr="00077B73">
        <w:rPr>
          <w:rFonts w:ascii="Times New Roman" w:eastAsia="Times New Roman" w:hAnsi="Times New Roman" w:cs="Times New Roman"/>
          <w:color w:val="000000"/>
          <w:sz w:val="24"/>
          <w:szCs w:val="24"/>
          <w:lang w:val="ru-RU"/>
        </w:rPr>
        <w:t>)</w:t>
      </w:r>
    </w:p>
    <w:p w:rsidR="00077B73" w:rsidRPr="00077B73" w:rsidRDefault="00077B73" w:rsidP="00077B73">
      <w:pPr>
        <w:spacing w:after="0" w:line="240" w:lineRule="auto"/>
        <w:outlineLvl w:val="0"/>
        <w:rPr>
          <w:rFonts w:ascii="Times New Roman" w:eastAsia="Times New Roman" w:hAnsi="Times New Roman" w:cs="Times New Roman"/>
          <w:color w:val="000000"/>
          <w:spacing w:val="-6"/>
          <w:sz w:val="24"/>
          <w:szCs w:val="24"/>
          <w:lang w:val="ru-RU"/>
        </w:rPr>
      </w:pPr>
      <w:r w:rsidRPr="00077B73">
        <w:rPr>
          <w:rFonts w:ascii="Times New Roman" w:eastAsia="Times New Roman" w:hAnsi="Times New Roman" w:cs="Times New Roman"/>
          <w:sz w:val="24"/>
          <w:szCs w:val="24"/>
          <w:lang w:val="ru-RU"/>
        </w:rPr>
        <w:t xml:space="preserve">4. </w:t>
      </w:r>
      <w:r w:rsidRPr="00077B73">
        <w:rPr>
          <w:rFonts w:ascii="Times New Roman" w:eastAsia="Times New Roman" w:hAnsi="Times New Roman" w:cs="Times New Roman"/>
          <w:color w:val="000000"/>
          <w:spacing w:val="-6"/>
          <w:sz w:val="24"/>
          <w:szCs w:val="24"/>
          <w:lang w:val="ru-RU"/>
        </w:rPr>
        <w:t>Информация о выполнении плана/программы муниципалитета по реализации национальной образовательной инициативы «Наша новая    школа»    в    2014    году    (информация о выполнении всех мероприятий плана/программы по данному направлению  инициативы за отчетный период)</w:t>
      </w:r>
    </w:p>
    <w:p w:rsidR="00077B73" w:rsidRPr="00077B73" w:rsidRDefault="00077B73" w:rsidP="00077B73">
      <w:pPr>
        <w:spacing w:after="0" w:line="240" w:lineRule="auto"/>
        <w:jc w:val="both"/>
        <w:outlineLvl w:val="0"/>
        <w:rPr>
          <w:rFonts w:ascii="Times New Roman" w:eastAsia="Times New Roman" w:hAnsi="Times New Roman" w:cs="Times New Roman"/>
          <w:sz w:val="24"/>
          <w:szCs w:val="24"/>
          <w:lang w:val="ru-RU"/>
        </w:rPr>
      </w:pPr>
      <w:r w:rsidRPr="00077B73">
        <w:rPr>
          <w:rFonts w:ascii="Times New Roman" w:eastAsia="Times New Roman" w:hAnsi="Times New Roman" w:cs="Times New Roman"/>
          <w:sz w:val="24"/>
          <w:szCs w:val="24"/>
          <w:lang w:val="ru-RU"/>
        </w:rPr>
        <w:t>5. Эффекты реализации направления в 2014 году</w:t>
      </w:r>
    </w:p>
    <w:p w:rsidR="00077B73" w:rsidRPr="00077B73" w:rsidRDefault="00077B73" w:rsidP="00077B73">
      <w:pPr>
        <w:spacing w:after="0" w:line="240" w:lineRule="auto"/>
        <w:jc w:val="both"/>
        <w:outlineLvl w:val="0"/>
        <w:rPr>
          <w:rFonts w:ascii="Times New Roman" w:eastAsia="Times New Roman" w:hAnsi="Times New Roman" w:cs="Times New Roman"/>
          <w:sz w:val="24"/>
          <w:szCs w:val="24"/>
          <w:lang w:val="ru-RU"/>
        </w:rPr>
      </w:pPr>
      <w:r w:rsidRPr="00077B73">
        <w:rPr>
          <w:rFonts w:ascii="Times New Roman" w:eastAsia="Times New Roman" w:hAnsi="Times New Roman" w:cs="Times New Roman"/>
          <w:sz w:val="24"/>
          <w:szCs w:val="24"/>
          <w:lang w:val="ru-RU"/>
        </w:rPr>
        <w:t>6. Проблемные вопросы реализации направления</w:t>
      </w:r>
    </w:p>
    <w:p w:rsidR="00077B73" w:rsidRPr="00077B73" w:rsidRDefault="00077B73" w:rsidP="00951A23">
      <w:pPr>
        <w:spacing w:before="60" w:afterLines="60" w:line="240" w:lineRule="auto"/>
        <w:jc w:val="both"/>
        <w:outlineLvl w:val="0"/>
        <w:rPr>
          <w:rFonts w:ascii="Times New Roman" w:eastAsia="Times New Roman" w:hAnsi="Times New Roman" w:cs="Times New Roman"/>
          <w:sz w:val="24"/>
          <w:szCs w:val="24"/>
          <w:lang w:val="ru-RU"/>
        </w:rPr>
      </w:pPr>
      <w:r w:rsidRPr="00077B73">
        <w:rPr>
          <w:rFonts w:ascii="Times New Roman" w:eastAsia="Times New Roman" w:hAnsi="Times New Roman" w:cs="Times New Roman"/>
          <w:sz w:val="24"/>
          <w:szCs w:val="24"/>
          <w:lang w:val="ru-RU"/>
        </w:rPr>
        <w:t>7. Задачи и планируемые показатели на 2015 год по реализации направления</w:t>
      </w:r>
    </w:p>
    <w:p w:rsidR="00077B73" w:rsidRPr="00077B73" w:rsidRDefault="00077B73" w:rsidP="00077B73">
      <w:pPr>
        <w:spacing w:after="0" w:line="240" w:lineRule="auto"/>
        <w:jc w:val="both"/>
        <w:outlineLvl w:val="0"/>
        <w:rPr>
          <w:rFonts w:ascii="Times New Roman" w:eastAsia="Times New Roman" w:hAnsi="Times New Roman" w:cs="Times New Roman"/>
          <w:sz w:val="24"/>
          <w:szCs w:val="24"/>
          <w:lang w:val="ru-RU"/>
        </w:rPr>
      </w:pPr>
      <w:r w:rsidRPr="00077B73">
        <w:rPr>
          <w:rFonts w:ascii="Times New Roman" w:eastAsia="Times New Roman" w:hAnsi="Times New Roman" w:cs="Times New Roman"/>
          <w:sz w:val="24"/>
          <w:szCs w:val="24"/>
          <w:lang w:val="ru-RU"/>
        </w:rPr>
        <w:t>8. Анализ количественных показателей мониторинга реализации инициативы по направлению</w:t>
      </w:r>
    </w:p>
    <w:p w:rsidR="00077B73" w:rsidRPr="00077B73" w:rsidRDefault="00077B73" w:rsidP="00077B73">
      <w:pPr>
        <w:spacing w:after="0" w:line="240" w:lineRule="auto"/>
        <w:rPr>
          <w:rFonts w:ascii="Times New Roman" w:eastAsia="Times New Roman" w:hAnsi="Times New Roman" w:cs="Times New Roman"/>
          <w:sz w:val="24"/>
          <w:szCs w:val="24"/>
          <w:lang w:val="ru-RU"/>
        </w:rPr>
      </w:pPr>
    </w:p>
    <w:p w:rsidR="00077B73" w:rsidRPr="00077B73" w:rsidRDefault="00077B73" w:rsidP="00077B73">
      <w:pPr>
        <w:spacing w:after="0" w:line="240" w:lineRule="auto"/>
        <w:jc w:val="center"/>
        <w:rPr>
          <w:rFonts w:ascii="Times New Roman" w:hAnsi="Times New Roman"/>
          <w:b/>
          <w:sz w:val="28"/>
          <w:szCs w:val="28"/>
          <w:lang w:val="ru-RU"/>
        </w:rPr>
      </w:pPr>
      <w:r w:rsidRPr="00077B73">
        <w:rPr>
          <w:rFonts w:ascii="Times New Roman" w:hAnsi="Times New Roman"/>
          <w:b/>
          <w:sz w:val="28"/>
          <w:szCs w:val="28"/>
          <w:lang w:val="ru-RU"/>
        </w:rPr>
        <w:t>2. Нормативная база, обеспечивающая реализацию направления</w:t>
      </w:r>
    </w:p>
    <w:p w:rsidR="00077B73" w:rsidRPr="00077B73" w:rsidRDefault="00077B73" w:rsidP="00077B73">
      <w:pPr>
        <w:spacing w:after="0" w:line="240" w:lineRule="auto"/>
        <w:ind w:firstLine="567"/>
        <w:jc w:val="both"/>
        <w:rPr>
          <w:rFonts w:ascii="Times New Roman" w:hAnsi="Times New Roman"/>
          <w:sz w:val="16"/>
          <w:szCs w:val="16"/>
          <w:lang w:val="ru-RU"/>
        </w:rPr>
      </w:pPr>
    </w:p>
    <w:p w:rsidR="00077B73" w:rsidRPr="00077B73" w:rsidRDefault="00077B73" w:rsidP="00077B73">
      <w:pPr>
        <w:shd w:val="clear" w:color="auto" w:fill="FFFFFF"/>
        <w:spacing w:after="0" w:line="240" w:lineRule="auto"/>
        <w:ind w:firstLine="567"/>
        <w:jc w:val="both"/>
        <w:rPr>
          <w:rFonts w:ascii="Times New Roman" w:eastAsia="+mn-ea" w:hAnsi="Times New Roman"/>
          <w:bCs/>
          <w:color w:val="000000"/>
          <w:sz w:val="28"/>
          <w:szCs w:val="28"/>
          <w:lang w:val="ru-RU"/>
        </w:rPr>
      </w:pPr>
      <w:r w:rsidRPr="00077B73">
        <w:rPr>
          <w:rFonts w:ascii="Times New Roman" w:hAnsi="Times New Roman"/>
          <w:sz w:val="28"/>
          <w:szCs w:val="28"/>
          <w:lang w:val="ru-RU"/>
        </w:rPr>
        <w:t xml:space="preserve">- </w:t>
      </w:r>
      <w:r w:rsidRPr="00077B73">
        <w:rPr>
          <w:rFonts w:ascii="Times New Roman" w:eastAsia="+mn-ea" w:hAnsi="Times New Roman"/>
          <w:bCs/>
          <w:color w:val="000000"/>
          <w:sz w:val="28"/>
          <w:szCs w:val="28"/>
          <w:lang w:val="ru-RU"/>
        </w:rPr>
        <w:t>Федеральный закон от 29.12.2012 №273-ФЗ "Об образовании»;</w:t>
      </w:r>
    </w:p>
    <w:p w:rsidR="00077B73" w:rsidRP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eastAsia="+mn-ea" w:hAnsi="Times New Roman"/>
          <w:bCs/>
          <w:color w:val="000000"/>
          <w:sz w:val="28"/>
          <w:szCs w:val="28"/>
          <w:lang w:val="ru-RU"/>
        </w:rPr>
        <w:t xml:space="preserve">- </w:t>
      </w:r>
      <w:r w:rsidRPr="00077B73">
        <w:rPr>
          <w:rFonts w:ascii="Times New Roman" w:hAnsi="Times New Roman"/>
          <w:sz w:val="28"/>
          <w:szCs w:val="28"/>
          <w:lang w:val="ru-RU"/>
        </w:rPr>
        <w:t xml:space="preserve">Федеральный государственный образовательный стандарт начального общего образования;  </w:t>
      </w:r>
    </w:p>
    <w:p w:rsidR="00077B73" w:rsidRP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eastAsia="+mn-ea" w:hAnsi="Times New Roman"/>
          <w:bCs/>
          <w:color w:val="000000"/>
          <w:sz w:val="28"/>
          <w:szCs w:val="28"/>
          <w:lang w:val="ru-RU"/>
        </w:rPr>
        <w:t xml:space="preserve">- </w:t>
      </w:r>
      <w:r w:rsidRPr="00077B73">
        <w:rPr>
          <w:rFonts w:ascii="Times New Roman" w:hAnsi="Times New Roman"/>
          <w:sz w:val="28"/>
          <w:szCs w:val="28"/>
          <w:lang w:val="ru-RU"/>
        </w:rPr>
        <w:t xml:space="preserve">Федеральный государственный образовательный стандарт основного общего образования;  </w:t>
      </w:r>
    </w:p>
    <w:p w:rsidR="00077B73" w:rsidRP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 Распоряжение Правительства Российской Федерации от  7 сентября 2010 г. № 507-р г. Москва «План действий по модернизации общего образования на 2011-2015 г.г.»;</w:t>
      </w:r>
    </w:p>
    <w:p w:rsidR="00077B73" w:rsidRP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 Приоритетный национальный проект «Образование»</w:t>
      </w:r>
    </w:p>
    <w:p w:rsidR="00077B73" w:rsidRP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77B73" w:rsidRP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 Правовые основы и перспективы взаимодействия общественных институтов, семьи и школы в духовно-нравственном воспитании гражданина России (рекомендации участников круглого стола Комитета Госдумы ФС РФ по образованию от 22.03. 2010 года);</w:t>
      </w:r>
    </w:p>
    <w:p w:rsidR="00077B73" w:rsidRP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 Приказ Минобрнауки РФ от 07.04.2014 г. № 276 «Об  утверждении Порядке проведения аттестации педагогических работников организаций, осуществляющих образовательную деятельность»;</w:t>
      </w:r>
    </w:p>
    <w:p w:rsidR="00077B73" w:rsidRP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 xml:space="preserve">- Приказ министерства образования и науки РФ № 1897  от 17.02.2010г. «Об утверждении федерального государственного образовательного стандарта основного общего образования»; </w:t>
      </w:r>
    </w:p>
    <w:p w:rsid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lastRenderedPageBreak/>
        <w:t>- Приказ Министерства образования Оренбургской области № 01/20-621 от 13.04.2012 г. «Об утверждении региональных экспериментальных площадок по введению федерального государственного образовательного стандарт</w:t>
      </w:r>
      <w:r w:rsidR="002F678A">
        <w:rPr>
          <w:rFonts w:ascii="Times New Roman" w:hAnsi="Times New Roman"/>
          <w:sz w:val="28"/>
          <w:szCs w:val="28"/>
          <w:lang w:val="ru-RU"/>
        </w:rPr>
        <w:t>а основного общего образования»;</w:t>
      </w:r>
    </w:p>
    <w:p w:rsidR="002F678A" w:rsidRPr="002F678A" w:rsidRDefault="002F678A" w:rsidP="002F678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Pr="002F678A">
        <w:rPr>
          <w:rFonts w:ascii="Times New Roman" w:eastAsia="Times New Roman" w:hAnsi="Times New Roman" w:cs="Times New Roman"/>
          <w:sz w:val="28"/>
          <w:szCs w:val="28"/>
          <w:lang w:val="ru-RU"/>
        </w:rPr>
        <w:t xml:space="preserve">остановление администрации </w:t>
      </w:r>
      <w:r>
        <w:rPr>
          <w:rFonts w:ascii="Times New Roman" w:hAnsi="Times New Roman" w:cs="Times New Roman"/>
          <w:sz w:val="28"/>
          <w:szCs w:val="28"/>
          <w:lang w:val="ru-RU"/>
        </w:rPr>
        <w:t>Беляевского района</w:t>
      </w:r>
      <w:r w:rsidRPr="002F678A">
        <w:rPr>
          <w:rFonts w:ascii="Times New Roman" w:eastAsia="Times New Roman" w:hAnsi="Times New Roman" w:cs="Times New Roman"/>
          <w:sz w:val="28"/>
          <w:szCs w:val="28"/>
          <w:lang w:val="ru-RU"/>
        </w:rPr>
        <w:t xml:space="preserve">  от  21.10.2013 №1213-п «</w:t>
      </w:r>
      <w:r w:rsidRPr="002F678A">
        <w:rPr>
          <w:rFonts w:ascii="Times New Roman" w:eastAsia="Times New Roman" w:hAnsi="Times New Roman" w:cs="Times New Roman"/>
          <w:bCs/>
          <w:sz w:val="28"/>
          <w:szCs w:val="28"/>
          <w:lang w:val="ru-RU"/>
        </w:rPr>
        <w:t>Об утверждении муниципальной программы "Развитие системы образования Беляевского района" на 2014 - 2016 годы</w:t>
      </w:r>
      <w:r w:rsidRPr="002F678A">
        <w:rPr>
          <w:rFonts w:ascii="Times New Roman" w:eastAsia="Times New Roman" w:hAnsi="Times New Roman" w:cs="Times New Roman"/>
          <w:sz w:val="28"/>
          <w:szCs w:val="28"/>
          <w:lang w:val="ru-RU"/>
        </w:rPr>
        <w:t>»</w:t>
      </w:r>
    </w:p>
    <w:p w:rsidR="002F678A" w:rsidRPr="00077B73" w:rsidRDefault="002F678A" w:rsidP="00077B73">
      <w:pPr>
        <w:shd w:val="clear" w:color="auto" w:fill="FFFFFF"/>
        <w:spacing w:after="0" w:line="240" w:lineRule="auto"/>
        <w:ind w:firstLine="567"/>
        <w:jc w:val="both"/>
        <w:rPr>
          <w:rFonts w:ascii="Times New Roman" w:hAnsi="Times New Roman"/>
          <w:sz w:val="28"/>
          <w:szCs w:val="28"/>
          <w:lang w:val="ru-RU"/>
        </w:rPr>
      </w:pPr>
    </w:p>
    <w:p w:rsidR="00077B73" w:rsidRPr="00EC5EE2" w:rsidRDefault="00077B73" w:rsidP="00077B73">
      <w:pPr>
        <w:shd w:val="clear" w:color="auto" w:fill="FFFFFF"/>
        <w:spacing w:after="0" w:line="240" w:lineRule="auto"/>
        <w:ind w:firstLine="567"/>
        <w:jc w:val="both"/>
        <w:rPr>
          <w:rFonts w:ascii="Times New Roman" w:hAnsi="Times New Roman"/>
          <w:sz w:val="16"/>
          <w:szCs w:val="16"/>
          <w:lang w:val="ru-RU"/>
        </w:rPr>
      </w:pPr>
    </w:p>
    <w:p w:rsidR="00077B73" w:rsidRDefault="00077B73" w:rsidP="00077B73">
      <w:pPr>
        <w:ind w:left="567" w:hanging="567"/>
        <w:jc w:val="center"/>
        <w:rPr>
          <w:rFonts w:ascii="Times New Roman" w:hAnsi="Times New Roman"/>
          <w:b/>
          <w:sz w:val="28"/>
          <w:szCs w:val="28"/>
        </w:rPr>
      </w:pPr>
      <w:r>
        <w:rPr>
          <w:rFonts w:ascii="Times New Roman" w:hAnsi="Times New Roman"/>
          <w:b/>
          <w:sz w:val="28"/>
          <w:szCs w:val="28"/>
        </w:rPr>
        <w:t>3. Финансовое обеспечение реализации</w:t>
      </w:r>
    </w:p>
    <w:tbl>
      <w:tblPr>
        <w:tblW w:w="14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5"/>
        <w:gridCol w:w="7848"/>
        <w:gridCol w:w="2167"/>
        <w:gridCol w:w="3850"/>
      </w:tblGrid>
      <w:tr w:rsidR="00077B73" w:rsidTr="009C4BC6">
        <w:trPr>
          <w:trHeight w:val="277"/>
        </w:trPr>
        <w:tc>
          <w:tcPr>
            <w:tcW w:w="845" w:type="dxa"/>
            <w:vMerge w:val="restart"/>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b/>
                <w:sz w:val="24"/>
                <w:szCs w:val="24"/>
              </w:rPr>
            </w:pPr>
            <w:r>
              <w:rPr>
                <w:rFonts w:ascii="Times New Roman" w:hAnsi="Times New Roman"/>
                <w:b/>
                <w:sz w:val="24"/>
                <w:szCs w:val="24"/>
              </w:rPr>
              <w:t>№ п/п</w:t>
            </w:r>
          </w:p>
        </w:tc>
        <w:tc>
          <w:tcPr>
            <w:tcW w:w="7848" w:type="dxa"/>
            <w:vMerge w:val="restart"/>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b/>
                <w:sz w:val="24"/>
                <w:szCs w:val="24"/>
              </w:rPr>
            </w:pPr>
            <w:r>
              <w:rPr>
                <w:rFonts w:ascii="Times New Roman" w:hAnsi="Times New Roman"/>
                <w:b/>
                <w:sz w:val="24"/>
                <w:szCs w:val="24"/>
              </w:rPr>
              <w:t>Совершенствование учительского корпуса</w:t>
            </w:r>
          </w:p>
        </w:tc>
        <w:tc>
          <w:tcPr>
            <w:tcW w:w="2167" w:type="dxa"/>
            <w:vMerge w:val="restart"/>
            <w:tcBorders>
              <w:top w:val="single" w:sz="4" w:space="0" w:color="000000"/>
              <w:left w:val="single" w:sz="4" w:space="0" w:color="000000"/>
              <w:bottom w:val="single" w:sz="4" w:space="0" w:color="000000"/>
              <w:right w:val="single" w:sz="4" w:space="0" w:color="000000"/>
            </w:tcBorders>
            <w:hideMark/>
          </w:tcPr>
          <w:p w:rsidR="00077B73" w:rsidRPr="00077B73" w:rsidRDefault="00077B73" w:rsidP="005B5E4F">
            <w:pPr>
              <w:tabs>
                <w:tab w:val="left" w:pos="1260"/>
              </w:tabs>
              <w:spacing w:after="0" w:line="240" w:lineRule="auto"/>
              <w:jc w:val="center"/>
              <w:rPr>
                <w:rFonts w:ascii="Times New Roman" w:hAnsi="Times New Roman"/>
                <w:b/>
                <w:sz w:val="24"/>
                <w:szCs w:val="24"/>
                <w:lang w:val="ru-RU"/>
              </w:rPr>
            </w:pPr>
            <w:r w:rsidRPr="00077B73">
              <w:rPr>
                <w:rFonts w:ascii="Times New Roman" w:hAnsi="Times New Roman"/>
                <w:b/>
                <w:sz w:val="24"/>
                <w:szCs w:val="24"/>
                <w:lang w:val="ru-RU"/>
              </w:rPr>
              <w:t xml:space="preserve">План на </w:t>
            </w:r>
          </w:p>
          <w:p w:rsidR="00077B73" w:rsidRPr="00077B73" w:rsidRDefault="00077B73" w:rsidP="005B5E4F">
            <w:pPr>
              <w:tabs>
                <w:tab w:val="left" w:pos="1260"/>
              </w:tabs>
              <w:spacing w:after="0" w:line="240" w:lineRule="auto"/>
              <w:jc w:val="center"/>
              <w:rPr>
                <w:rFonts w:ascii="Times New Roman" w:hAnsi="Times New Roman"/>
                <w:b/>
                <w:sz w:val="24"/>
                <w:szCs w:val="24"/>
                <w:lang w:val="ru-RU"/>
              </w:rPr>
            </w:pPr>
            <w:r w:rsidRPr="00077B73">
              <w:rPr>
                <w:rFonts w:ascii="Times New Roman" w:hAnsi="Times New Roman"/>
                <w:b/>
                <w:sz w:val="24"/>
                <w:szCs w:val="24"/>
                <w:lang w:val="ru-RU"/>
              </w:rPr>
              <w:t>2014 год (тыс. руб.)</w:t>
            </w:r>
          </w:p>
          <w:p w:rsidR="00077B73" w:rsidRDefault="00077B73" w:rsidP="005B5E4F">
            <w:pPr>
              <w:tabs>
                <w:tab w:val="left" w:pos="1260"/>
              </w:tabs>
              <w:spacing w:after="0" w:line="240" w:lineRule="auto"/>
              <w:jc w:val="center"/>
              <w:rPr>
                <w:rFonts w:ascii="Times New Roman" w:hAnsi="Times New Roman"/>
                <w:b/>
                <w:sz w:val="24"/>
                <w:szCs w:val="24"/>
              </w:rPr>
            </w:pPr>
            <w:r>
              <w:rPr>
                <w:rFonts w:ascii="Times New Roman" w:hAnsi="Times New Roman"/>
                <w:b/>
                <w:sz w:val="24"/>
                <w:szCs w:val="24"/>
              </w:rPr>
              <w:t>Всего</w:t>
            </w:r>
          </w:p>
        </w:tc>
        <w:tc>
          <w:tcPr>
            <w:tcW w:w="3850"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b/>
                <w:sz w:val="24"/>
                <w:szCs w:val="24"/>
              </w:rPr>
            </w:pPr>
            <w:r>
              <w:rPr>
                <w:rFonts w:ascii="Times New Roman" w:hAnsi="Times New Roman"/>
                <w:b/>
                <w:sz w:val="24"/>
                <w:szCs w:val="24"/>
              </w:rPr>
              <w:t>Факт (профинансировано) (тыс. руб.)</w:t>
            </w:r>
          </w:p>
        </w:tc>
      </w:tr>
      <w:tr w:rsidR="00077B73" w:rsidTr="009C4BC6">
        <w:trPr>
          <w:trHeight w:val="3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7B73" w:rsidRDefault="00077B73" w:rsidP="005B5E4F">
            <w:pPr>
              <w:spacing w:after="0" w:line="240"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7B73" w:rsidRDefault="00077B73" w:rsidP="005B5E4F">
            <w:pPr>
              <w:spacing w:after="0" w:line="240" w:lineRule="auto"/>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7B73" w:rsidRDefault="00077B73" w:rsidP="005B5E4F">
            <w:pPr>
              <w:spacing w:after="0" w:line="240" w:lineRule="auto"/>
              <w:rPr>
                <w:rFonts w:ascii="Times New Roman" w:hAnsi="Times New Roman"/>
                <w:b/>
                <w:sz w:val="24"/>
                <w:szCs w:val="24"/>
              </w:rPr>
            </w:pPr>
          </w:p>
        </w:tc>
        <w:tc>
          <w:tcPr>
            <w:tcW w:w="3850"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rPr>
            </w:pPr>
            <w:r>
              <w:rPr>
                <w:rFonts w:ascii="Times New Roman" w:hAnsi="Times New Roman"/>
                <w:sz w:val="24"/>
                <w:szCs w:val="24"/>
              </w:rPr>
              <w:t>Бюджет муниципальных образований</w:t>
            </w:r>
          </w:p>
        </w:tc>
      </w:tr>
      <w:tr w:rsidR="00077B73" w:rsidTr="009C4BC6">
        <w:trPr>
          <w:trHeight w:val="295"/>
        </w:trPr>
        <w:tc>
          <w:tcPr>
            <w:tcW w:w="845"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1</w:t>
            </w:r>
          </w:p>
        </w:tc>
        <w:tc>
          <w:tcPr>
            <w:tcW w:w="7848" w:type="dxa"/>
            <w:tcBorders>
              <w:top w:val="single" w:sz="4" w:space="0" w:color="000000"/>
              <w:left w:val="single" w:sz="4" w:space="0" w:color="000000"/>
              <w:bottom w:val="single" w:sz="4" w:space="0" w:color="000000"/>
              <w:right w:val="single" w:sz="4" w:space="0" w:color="000000"/>
            </w:tcBorders>
            <w:hideMark/>
          </w:tcPr>
          <w:p w:rsidR="00077B73" w:rsidRPr="00077B73" w:rsidRDefault="00077B73" w:rsidP="005B5E4F">
            <w:pPr>
              <w:tabs>
                <w:tab w:val="left" w:pos="1260"/>
              </w:tabs>
              <w:spacing w:after="0" w:line="240" w:lineRule="auto"/>
              <w:jc w:val="both"/>
              <w:rPr>
                <w:rFonts w:ascii="Times New Roman" w:hAnsi="Times New Roman"/>
                <w:sz w:val="24"/>
                <w:szCs w:val="24"/>
                <w:lang w:val="ru-RU"/>
              </w:rPr>
            </w:pPr>
            <w:r w:rsidRPr="00077B73">
              <w:rPr>
                <w:rFonts w:ascii="Times New Roman" w:hAnsi="Times New Roman"/>
                <w:sz w:val="24"/>
                <w:szCs w:val="24"/>
                <w:lang w:val="ru-RU"/>
              </w:rPr>
              <w:t>Гранты, премии и др. выплаты за качество работы педагогическим работникам</w:t>
            </w:r>
          </w:p>
        </w:tc>
        <w:tc>
          <w:tcPr>
            <w:tcW w:w="2167"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424,7</w:t>
            </w:r>
          </w:p>
        </w:tc>
        <w:tc>
          <w:tcPr>
            <w:tcW w:w="3850"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424,7</w:t>
            </w:r>
          </w:p>
        </w:tc>
      </w:tr>
      <w:tr w:rsidR="00077B73" w:rsidTr="009C4BC6">
        <w:trPr>
          <w:trHeight w:val="271"/>
        </w:trPr>
        <w:tc>
          <w:tcPr>
            <w:tcW w:w="845"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2</w:t>
            </w:r>
          </w:p>
        </w:tc>
        <w:tc>
          <w:tcPr>
            <w:tcW w:w="7848"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Поддержка молодых специалистов</w:t>
            </w:r>
          </w:p>
        </w:tc>
        <w:tc>
          <w:tcPr>
            <w:tcW w:w="2167"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150</w:t>
            </w:r>
          </w:p>
        </w:tc>
        <w:tc>
          <w:tcPr>
            <w:tcW w:w="3850"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150</w:t>
            </w:r>
          </w:p>
        </w:tc>
      </w:tr>
      <w:tr w:rsidR="00077B73" w:rsidTr="009C4BC6">
        <w:trPr>
          <w:trHeight w:val="260"/>
        </w:trPr>
        <w:tc>
          <w:tcPr>
            <w:tcW w:w="845"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3</w:t>
            </w:r>
          </w:p>
        </w:tc>
        <w:tc>
          <w:tcPr>
            <w:tcW w:w="7848"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Социальные выплаты педагогам</w:t>
            </w:r>
          </w:p>
        </w:tc>
        <w:tc>
          <w:tcPr>
            <w:tcW w:w="2167"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w:t>
            </w:r>
          </w:p>
        </w:tc>
        <w:tc>
          <w:tcPr>
            <w:tcW w:w="3850"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w:t>
            </w:r>
          </w:p>
        </w:tc>
      </w:tr>
      <w:tr w:rsidR="00077B73" w:rsidTr="009C4BC6">
        <w:trPr>
          <w:trHeight w:val="298"/>
        </w:trPr>
        <w:tc>
          <w:tcPr>
            <w:tcW w:w="845"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4</w:t>
            </w:r>
          </w:p>
        </w:tc>
        <w:tc>
          <w:tcPr>
            <w:tcW w:w="7848"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Процедура аттестации педагогических работников</w:t>
            </w:r>
          </w:p>
        </w:tc>
        <w:tc>
          <w:tcPr>
            <w:tcW w:w="2167"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w:t>
            </w:r>
          </w:p>
        </w:tc>
        <w:tc>
          <w:tcPr>
            <w:tcW w:w="3850"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w:t>
            </w:r>
          </w:p>
        </w:tc>
      </w:tr>
      <w:tr w:rsidR="00077B73" w:rsidTr="009C4BC6">
        <w:trPr>
          <w:trHeight w:val="320"/>
        </w:trPr>
        <w:tc>
          <w:tcPr>
            <w:tcW w:w="845"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5</w:t>
            </w:r>
          </w:p>
        </w:tc>
        <w:tc>
          <w:tcPr>
            <w:tcW w:w="7848"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Организация работы стажировочной площадки</w:t>
            </w:r>
          </w:p>
        </w:tc>
        <w:tc>
          <w:tcPr>
            <w:tcW w:w="2167"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w:t>
            </w:r>
          </w:p>
        </w:tc>
        <w:tc>
          <w:tcPr>
            <w:tcW w:w="3850"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w:t>
            </w:r>
          </w:p>
        </w:tc>
      </w:tr>
      <w:tr w:rsidR="00077B73" w:rsidTr="009C4BC6">
        <w:trPr>
          <w:trHeight w:val="257"/>
        </w:trPr>
        <w:tc>
          <w:tcPr>
            <w:tcW w:w="845" w:type="dxa"/>
            <w:tcBorders>
              <w:top w:val="single" w:sz="4" w:space="0" w:color="000000"/>
              <w:left w:val="single" w:sz="4" w:space="0" w:color="000000"/>
              <w:bottom w:val="single" w:sz="4" w:space="0" w:color="000000"/>
              <w:right w:val="single" w:sz="4" w:space="0" w:color="000000"/>
            </w:tcBorders>
          </w:tcPr>
          <w:p w:rsidR="00077B73" w:rsidRDefault="00077B73" w:rsidP="005B5E4F">
            <w:pPr>
              <w:tabs>
                <w:tab w:val="left" w:pos="1260"/>
              </w:tabs>
              <w:spacing w:after="0" w:line="240" w:lineRule="auto"/>
              <w:jc w:val="both"/>
              <w:rPr>
                <w:rFonts w:ascii="Times New Roman" w:hAnsi="Times New Roman"/>
                <w:sz w:val="24"/>
                <w:szCs w:val="24"/>
              </w:rPr>
            </w:pPr>
          </w:p>
        </w:tc>
        <w:tc>
          <w:tcPr>
            <w:tcW w:w="7848"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both"/>
              <w:rPr>
                <w:rFonts w:ascii="Times New Roman" w:hAnsi="Times New Roman"/>
                <w:sz w:val="24"/>
                <w:szCs w:val="24"/>
              </w:rPr>
            </w:pPr>
            <w:r>
              <w:rPr>
                <w:rFonts w:ascii="Times New Roman" w:hAnsi="Times New Roman"/>
                <w:sz w:val="24"/>
                <w:szCs w:val="24"/>
              </w:rPr>
              <w:t>ИТОГО:</w:t>
            </w:r>
          </w:p>
        </w:tc>
        <w:tc>
          <w:tcPr>
            <w:tcW w:w="2167"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574,7</w:t>
            </w:r>
          </w:p>
        </w:tc>
        <w:tc>
          <w:tcPr>
            <w:tcW w:w="3850" w:type="dxa"/>
            <w:tcBorders>
              <w:top w:val="single" w:sz="4" w:space="0" w:color="000000"/>
              <w:left w:val="single" w:sz="4" w:space="0" w:color="000000"/>
              <w:bottom w:val="single" w:sz="4" w:space="0" w:color="000000"/>
              <w:right w:val="single" w:sz="4" w:space="0" w:color="000000"/>
            </w:tcBorders>
            <w:hideMark/>
          </w:tcPr>
          <w:p w:rsidR="00077B73" w:rsidRDefault="00077B73" w:rsidP="005B5E4F">
            <w:pPr>
              <w:tabs>
                <w:tab w:val="left" w:pos="1260"/>
              </w:tabs>
              <w:spacing w:after="0" w:line="240" w:lineRule="auto"/>
              <w:jc w:val="center"/>
              <w:rPr>
                <w:rFonts w:ascii="Times New Roman" w:hAnsi="Times New Roman"/>
                <w:sz w:val="24"/>
                <w:szCs w:val="24"/>
              </w:rPr>
            </w:pPr>
            <w:r>
              <w:rPr>
                <w:rFonts w:ascii="Times New Roman" w:hAnsi="Times New Roman"/>
                <w:sz w:val="24"/>
                <w:szCs w:val="24"/>
              </w:rPr>
              <w:t>574,7</w:t>
            </w:r>
          </w:p>
        </w:tc>
      </w:tr>
    </w:tbl>
    <w:p w:rsidR="00077B73" w:rsidRDefault="00077B73" w:rsidP="00077B73">
      <w:pPr>
        <w:shd w:val="clear" w:color="auto" w:fill="FFFFFF"/>
        <w:spacing w:after="0" w:line="240" w:lineRule="auto"/>
        <w:ind w:firstLine="567"/>
        <w:jc w:val="both"/>
        <w:rPr>
          <w:rFonts w:ascii="Times New Roman" w:hAnsi="Times New Roman"/>
          <w:sz w:val="16"/>
          <w:szCs w:val="16"/>
        </w:rPr>
      </w:pPr>
    </w:p>
    <w:p w:rsidR="00077B73" w:rsidRDefault="00077B73" w:rsidP="00077B73">
      <w:pPr>
        <w:spacing w:after="0" w:line="240" w:lineRule="auto"/>
        <w:ind w:left="567" w:hanging="567"/>
        <w:jc w:val="center"/>
        <w:rPr>
          <w:rFonts w:ascii="Times New Roman" w:hAnsi="Times New Roman"/>
          <w:b/>
          <w:sz w:val="28"/>
          <w:szCs w:val="28"/>
        </w:rPr>
      </w:pPr>
    </w:p>
    <w:p w:rsidR="00077B73" w:rsidRPr="00077B73" w:rsidRDefault="00077B73" w:rsidP="00077B73">
      <w:pPr>
        <w:spacing w:after="0" w:line="240" w:lineRule="auto"/>
        <w:ind w:left="567" w:hanging="567"/>
        <w:jc w:val="center"/>
        <w:rPr>
          <w:rFonts w:ascii="Times New Roman" w:hAnsi="Times New Roman"/>
          <w:b/>
          <w:sz w:val="28"/>
          <w:szCs w:val="28"/>
          <w:lang w:val="ru-RU"/>
        </w:rPr>
      </w:pPr>
      <w:r w:rsidRPr="00077B73">
        <w:rPr>
          <w:rFonts w:ascii="Times New Roman" w:hAnsi="Times New Roman"/>
          <w:b/>
          <w:sz w:val="28"/>
          <w:szCs w:val="28"/>
          <w:lang w:val="ru-RU"/>
        </w:rPr>
        <w:t>4. Информация о выполнении плана/программы субъекта Российской Федерации по реализации национальной образовательной инициативы «Наша новая школа» в 2014 году</w:t>
      </w:r>
    </w:p>
    <w:p w:rsidR="00077B73" w:rsidRPr="00077B73" w:rsidRDefault="00077B73" w:rsidP="00077B73">
      <w:pPr>
        <w:spacing w:after="0" w:line="240" w:lineRule="auto"/>
        <w:ind w:left="426" w:hanging="426"/>
        <w:jc w:val="both"/>
        <w:rPr>
          <w:rFonts w:ascii="Times New Roman" w:hAnsi="Times New Roman"/>
          <w:b/>
          <w:sz w:val="16"/>
          <w:szCs w:val="16"/>
          <w:lang w:val="ru-RU"/>
        </w:rPr>
      </w:pPr>
    </w:p>
    <w:p w:rsidR="00077B73" w:rsidRPr="00077B73" w:rsidRDefault="00077B73" w:rsidP="00077B73">
      <w:pPr>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 xml:space="preserve">В 2014 году 22 руководителя, 9 заместителей руководителя  и  22 учителя основного звена прошли обучение по проблемам внедрения ФГОС ООО. Всего  на конец  2013год прошли повышение квалификации  и профессиональную переподготовку для работы в соответствии с ФГОС 53 руководителя и педагогических работников общеобразовательных учреждений. </w:t>
      </w:r>
    </w:p>
    <w:p w:rsidR="00077B73" w:rsidRPr="00077B73" w:rsidRDefault="00077B73" w:rsidP="00077B73">
      <w:pPr>
        <w:shd w:val="clear" w:color="auto" w:fill="FFFFFF"/>
        <w:spacing w:after="0" w:line="240" w:lineRule="auto"/>
        <w:ind w:firstLine="567"/>
        <w:jc w:val="both"/>
        <w:rPr>
          <w:rFonts w:ascii="Times New Roman" w:hAnsi="Times New Roman"/>
          <w:sz w:val="16"/>
          <w:szCs w:val="16"/>
          <w:lang w:val="ru-RU"/>
        </w:rPr>
      </w:pPr>
    </w:p>
    <w:p w:rsidR="00077B73" w:rsidRPr="00077B73" w:rsidRDefault="00077B73" w:rsidP="00077B73">
      <w:pPr>
        <w:ind w:left="426" w:hanging="426"/>
        <w:jc w:val="center"/>
        <w:rPr>
          <w:rFonts w:ascii="Times New Roman" w:hAnsi="Times New Roman"/>
          <w:b/>
          <w:sz w:val="28"/>
          <w:szCs w:val="28"/>
          <w:lang w:val="ru-RU"/>
        </w:rPr>
      </w:pPr>
      <w:r w:rsidRPr="00077B73">
        <w:rPr>
          <w:rFonts w:ascii="Times New Roman" w:hAnsi="Times New Roman"/>
          <w:b/>
          <w:sz w:val="28"/>
          <w:szCs w:val="28"/>
          <w:lang w:val="ru-RU"/>
        </w:rPr>
        <w:t>5. Эффекты реализации направления</w:t>
      </w:r>
    </w:p>
    <w:p w:rsidR="00077B73" w:rsidRPr="00077B73" w:rsidRDefault="00077B73" w:rsidP="00077B73">
      <w:pPr>
        <w:pStyle w:val="ae"/>
        <w:spacing w:after="0"/>
        <w:ind w:left="0" w:firstLine="567"/>
        <w:rPr>
          <w:rFonts w:ascii="Times New Roman" w:hAnsi="Times New Roman"/>
          <w:sz w:val="28"/>
          <w:szCs w:val="28"/>
          <w:lang w:val="ru-RU"/>
        </w:rPr>
      </w:pPr>
      <w:r w:rsidRPr="00077B73">
        <w:rPr>
          <w:rFonts w:ascii="Times New Roman" w:hAnsi="Times New Roman"/>
          <w:sz w:val="28"/>
          <w:szCs w:val="28"/>
          <w:lang w:val="ru-RU"/>
        </w:rPr>
        <w:t>За 2014 год 109 педагогов (35%) повысили свой профессиональный уровень. В значительной степени изменилась и мотивация слушателей.  Так  педагоги посетили проблемные курсы с целью:</w:t>
      </w:r>
    </w:p>
    <w:p w:rsidR="00077B73" w:rsidRPr="00077B73" w:rsidRDefault="00077B73" w:rsidP="00077B73">
      <w:pPr>
        <w:pStyle w:val="ae"/>
        <w:spacing w:after="0"/>
        <w:ind w:left="0" w:firstLine="567"/>
        <w:rPr>
          <w:rFonts w:ascii="Times New Roman" w:hAnsi="Times New Roman"/>
          <w:sz w:val="28"/>
          <w:szCs w:val="28"/>
          <w:lang w:val="ru-RU"/>
        </w:rPr>
      </w:pPr>
      <w:r w:rsidRPr="00077B73">
        <w:rPr>
          <w:rFonts w:ascii="Times New Roman" w:hAnsi="Times New Roman"/>
          <w:sz w:val="28"/>
          <w:szCs w:val="28"/>
          <w:lang w:val="ru-RU"/>
        </w:rPr>
        <w:lastRenderedPageBreak/>
        <w:t>- получения информации об изменениях в системе образования, о перспективах ее развития;</w:t>
      </w:r>
    </w:p>
    <w:p w:rsidR="00077B73" w:rsidRPr="00077B73" w:rsidRDefault="00077B73" w:rsidP="00077B73">
      <w:pPr>
        <w:pStyle w:val="ae"/>
        <w:spacing w:after="0"/>
        <w:ind w:left="0" w:firstLine="567"/>
        <w:rPr>
          <w:rFonts w:ascii="Times New Roman" w:hAnsi="Times New Roman"/>
          <w:sz w:val="28"/>
          <w:szCs w:val="28"/>
          <w:lang w:val="ru-RU"/>
        </w:rPr>
      </w:pPr>
      <w:r w:rsidRPr="00077B73">
        <w:rPr>
          <w:rFonts w:ascii="Times New Roman" w:hAnsi="Times New Roman"/>
          <w:sz w:val="28"/>
          <w:szCs w:val="28"/>
          <w:lang w:val="ru-RU"/>
        </w:rPr>
        <w:t>- повышения качества образовательных результатов;</w:t>
      </w:r>
    </w:p>
    <w:p w:rsidR="00077B73" w:rsidRPr="00077B73" w:rsidRDefault="00077B73" w:rsidP="00077B73">
      <w:pPr>
        <w:pStyle w:val="ae"/>
        <w:spacing w:after="0"/>
        <w:ind w:left="0" w:firstLine="567"/>
        <w:rPr>
          <w:rFonts w:ascii="Times New Roman" w:hAnsi="Times New Roman"/>
          <w:sz w:val="28"/>
          <w:szCs w:val="28"/>
          <w:lang w:val="ru-RU"/>
        </w:rPr>
      </w:pPr>
      <w:r w:rsidRPr="00077B73">
        <w:rPr>
          <w:rFonts w:ascii="Times New Roman" w:hAnsi="Times New Roman"/>
          <w:sz w:val="28"/>
          <w:szCs w:val="28"/>
          <w:lang w:val="ru-RU"/>
        </w:rPr>
        <w:t>- сопровождения инновационной и проектной деятельности;</w:t>
      </w:r>
    </w:p>
    <w:p w:rsidR="00077B73" w:rsidRPr="00077B73" w:rsidRDefault="00077B73" w:rsidP="00077B73">
      <w:pPr>
        <w:pStyle w:val="ae"/>
        <w:spacing w:after="0"/>
        <w:ind w:left="0" w:firstLine="567"/>
        <w:rPr>
          <w:rFonts w:ascii="Times New Roman" w:hAnsi="Times New Roman"/>
          <w:sz w:val="28"/>
          <w:szCs w:val="28"/>
          <w:lang w:val="ru-RU"/>
        </w:rPr>
      </w:pPr>
      <w:r w:rsidRPr="00077B73">
        <w:rPr>
          <w:rFonts w:ascii="Times New Roman" w:hAnsi="Times New Roman"/>
          <w:sz w:val="28"/>
          <w:szCs w:val="28"/>
          <w:lang w:val="ru-RU"/>
        </w:rPr>
        <w:t>- овладения новыми технологиями;</w:t>
      </w:r>
    </w:p>
    <w:p w:rsidR="00077B73" w:rsidRPr="00077B73" w:rsidRDefault="00077B73" w:rsidP="00077B73">
      <w:pPr>
        <w:pStyle w:val="ae"/>
        <w:spacing w:after="0"/>
        <w:ind w:left="0" w:firstLine="567"/>
        <w:rPr>
          <w:rFonts w:ascii="Times New Roman" w:hAnsi="Times New Roman"/>
          <w:sz w:val="28"/>
          <w:szCs w:val="28"/>
          <w:lang w:val="ru-RU"/>
        </w:rPr>
      </w:pPr>
      <w:r w:rsidRPr="00077B73">
        <w:rPr>
          <w:rFonts w:ascii="Times New Roman" w:hAnsi="Times New Roman"/>
          <w:sz w:val="28"/>
          <w:szCs w:val="28"/>
          <w:lang w:val="ru-RU"/>
        </w:rPr>
        <w:t>- углубления предметных знаний.</w:t>
      </w:r>
    </w:p>
    <w:p w:rsidR="00077B73" w:rsidRPr="00077B73" w:rsidRDefault="00077B73" w:rsidP="00077B73">
      <w:pPr>
        <w:pStyle w:val="ae"/>
        <w:spacing w:after="0"/>
        <w:ind w:left="0" w:firstLine="567"/>
        <w:rPr>
          <w:rFonts w:ascii="Times New Roman" w:hAnsi="Times New Roman"/>
          <w:sz w:val="28"/>
          <w:szCs w:val="28"/>
          <w:lang w:val="ru-RU"/>
        </w:rPr>
      </w:pPr>
      <w:r w:rsidRPr="00077B73">
        <w:rPr>
          <w:rFonts w:ascii="Times New Roman" w:hAnsi="Times New Roman"/>
          <w:sz w:val="28"/>
          <w:szCs w:val="28"/>
          <w:lang w:val="ru-RU"/>
        </w:rPr>
        <w:t xml:space="preserve">Продолжается комплектование общеобразовательных школ педагогическими кадрами, имеющими высшее профессиональное образование, составляет 77 %. Процент аттестованных учителей составляет 82,7 % </w:t>
      </w:r>
    </w:p>
    <w:p w:rsidR="00077B73" w:rsidRPr="00077B73" w:rsidRDefault="00077B73" w:rsidP="00077B73">
      <w:pPr>
        <w:shd w:val="clear" w:color="auto" w:fill="FFFFFF"/>
        <w:spacing w:after="0" w:line="240" w:lineRule="auto"/>
        <w:ind w:firstLine="709"/>
        <w:jc w:val="both"/>
        <w:rPr>
          <w:rFonts w:ascii="Times New Roman" w:hAnsi="Times New Roman"/>
          <w:sz w:val="16"/>
          <w:szCs w:val="16"/>
          <w:lang w:val="ru-RU"/>
        </w:rPr>
      </w:pPr>
    </w:p>
    <w:p w:rsidR="00077B73" w:rsidRPr="00077B73" w:rsidRDefault="00077B73" w:rsidP="00077B73">
      <w:pPr>
        <w:spacing w:after="0" w:line="240" w:lineRule="auto"/>
        <w:ind w:left="567" w:hanging="567"/>
        <w:jc w:val="center"/>
        <w:rPr>
          <w:rFonts w:ascii="Times New Roman" w:hAnsi="Times New Roman"/>
          <w:b/>
          <w:sz w:val="28"/>
          <w:szCs w:val="28"/>
          <w:lang w:val="ru-RU"/>
        </w:rPr>
      </w:pPr>
      <w:r w:rsidRPr="00077B73">
        <w:rPr>
          <w:rFonts w:ascii="Times New Roman" w:hAnsi="Times New Roman"/>
          <w:b/>
          <w:sz w:val="28"/>
          <w:szCs w:val="28"/>
          <w:lang w:val="ru-RU"/>
        </w:rPr>
        <w:t>6. Проблемные вопросы реализации направления</w:t>
      </w:r>
    </w:p>
    <w:p w:rsidR="00077B73" w:rsidRPr="00077B73" w:rsidRDefault="00077B73" w:rsidP="00077B73">
      <w:pPr>
        <w:spacing w:after="0" w:line="240" w:lineRule="auto"/>
        <w:ind w:firstLine="567"/>
        <w:jc w:val="both"/>
        <w:rPr>
          <w:rFonts w:ascii="Times New Roman" w:hAnsi="Times New Roman"/>
          <w:sz w:val="16"/>
          <w:szCs w:val="16"/>
          <w:lang w:val="ru-RU"/>
        </w:rPr>
      </w:pPr>
    </w:p>
    <w:p w:rsidR="00077B73" w:rsidRPr="00077B73" w:rsidRDefault="00077B73" w:rsidP="00077B73">
      <w:pPr>
        <w:shd w:val="clear" w:color="auto" w:fill="FFFFFF"/>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В ОУ еще остается большое количество условных специалистов и педагогических работников, не имеющих высшего педагогического образования.</w:t>
      </w:r>
    </w:p>
    <w:p w:rsidR="00077B73" w:rsidRPr="00077B73" w:rsidRDefault="00077B73" w:rsidP="00077B73">
      <w:pPr>
        <w:spacing w:after="0" w:line="240" w:lineRule="auto"/>
        <w:ind w:firstLine="567"/>
        <w:jc w:val="both"/>
        <w:rPr>
          <w:rFonts w:ascii="Times New Roman" w:hAnsi="Times New Roman"/>
          <w:sz w:val="16"/>
          <w:szCs w:val="16"/>
          <w:lang w:val="ru-RU"/>
        </w:rPr>
      </w:pPr>
    </w:p>
    <w:p w:rsidR="00077B73" w:rsidRPr="00077B73" w:rsidRDefault="00077B73" w:rsidP="00077B73">
      <w:pPr>
        <w:spacing w:after="0" w:line="240" w:lineRule="auto"/>
        <w:ind w:left="567" w:hanging="567"/>
        <w:jc w:val="center"/>
        <w:rPr>
          <w:rFonts w:ascii="Times New Roman" w:hAnsi="Times New Roman"/>
          <w:b/>
          <w:sz w:val="28"/>
          <w:szCs w:val="28"/>
          <w:lang w:val="ru-RU"/>
        </w:rPr>
      </w:pPr>
      <w:r w:rsidRPr="00077B73">
        <w:rPr>
          <w:rFonts w:ascii="Times New Roman" w:hAnsi="Times New Roman"/>
          <w:b/>
          <w:sz w:val="28"/>
          <w:szCs w:val="28"/>
          <w:lang w:val="ru-RU"/>
        </w:rPr>
        <w:t>7. Задачи и планируемые показатели на следующий календарный год по реализации направления</w:t>
      </w:r>
    </w:p>
    <w:p w:rsidR="00077B73" w:rsidRPr="00077B73" w:rsidRDefault="00077B73" w:rsidP="00077B73">
      <w:pPr>
        <w:spacing w:after="0" w:line="240" w:lineRule="auto"/>
        <w:ind w:firstLine="567"/>
        <w:jc w:val="both"/>
        <w:rPr>
          <w:rFonts w:ascii="Times New Roman" w:hAnsi="Times New Roman"/>
          <w:sz w:val="16"/>
          <w:szCs w:val="16"/>
          <w:lang w:val="ru-RU"/>
        </w:rPr>
      </w:pPr>
    </w:p>
    <w:p w:rsidR="00077B73" w:rsidRPr="00077B73" w:rsidRDefault="00077B73" w:rsidP="00077B73">
      <w:pPr>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Продолжить планомерную работу по улучшению качества предоставляемых услуг за счет повышения квалификации всех категорий педагогических  работников и профессиональной  переподготовки.</w:t>
      </w:r>
    </w:p>
    <w:p w:rsidR="00077B73" w:rsidRPr="00077B73" w:rsidRDefault="00077B73" w:rsidP="00077B73">
      <w:pPr>
        <w:spacing w:after="0" w:line="240" w:lineRule="auto"/>
        <w:jc w:val="both"/>
        <w:rPr>
          <w:rFonts w:ascii="Times New Roman" w:hAnsi="Times New Roman"/>
          <w:sz w:val="16"/>
          <w:szCs w:val="16"/>
          <w:lang w:val="ru-RU"/>
        </w:rPr>
      </w:pPr>
    </w:p>
    <w:p w:rsidR="00077B73" w:rsidRPr="00077B73" w:rsidRDefault="00077B73" w:rsidP="00077B73">
      <w:pPr>
        <w:spacing w:after="0" w:line="240" w:lineRule="auto"/>
        <w:ind w:left="567" w:hanging="567"/>
        <w:jc w:val="center"/>
        <w:rPr>
          <w:rFonts w:ascii="Times New Roman" w:hAnsi="Times New Roman"/>
          <w:b/>
          <w:sz w:val="28"/>
          <w:szCs w:val="28"/>
          <w:lang w:val="ru-RU"/>
        </w:rPr>
      </w:pPr>
      <w:r w:rsidRPr="00077B73">
        <w:rPr>
          <w:rFonts w:ascii="Times New Roman" w:hAnsi="Times New Roman"/>
          <w:b/>
          <w:sz w:val="28"/>
          <w:szCs w:val="28"/>
          <w:lang w:val="ru-RU"/>
        </w:rPr>
        <w:t>8. Анализ количественных показателей мониторинга реализации инициативы по направлению</w:t>
      </w:r>
    </w:p>
    <w:p w:rsidR="00077B73" w:rsidRPr="00077B73" w:rsidRDefault="00077B73" w:rsidP="00077B73">
      <w:pPr>
        <w:spacing w:after="0" w:line="240" w:lineRule="auto"/>
        <w:ind w:firstLine="567"/>
        <w:jc w:val="both"/>
        <w:rPr>
          <w:rFonts w:ascii="Times New Roman" w:hAnsi="Times New Roman"/>
          <w:sz w:val="16"/>
          <w:szCs w:val="16"/>
          <w:lang w:val="ru-RU"/>
        </w:rPr>
      </w:pPr>
    </w:p>
    <w:p w:rsidR="00077B73" w:rsidRPr="00077B73" w:rsidRDefault="00077B73" w:rsidP="00077B73">
      <w:pPr>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Доля учителей, прошедших аттестационные процедуры в 2014 году (в общей численности учителей общеобразовательных учреждений) – 24%.</w:t>
      </w:r>
    </w:p>
    <w:p w:rsidR="00077B73" w:rsidRPr="00077B73" w:rsidRDefault="00077B73" w:rsidP="00077B73">
      <w:pPr>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Доля учителей, получивших в установленном порядке первую квалификационную категорию (в общей численности учителей общеобразовательных учреждений) – 13,5%.</w:t>
      </w:r>
    </w:p>
    <w:p w:rsidR="00077B73" w:rsidRPr="00077B73" w:rsidRDefault="00077B73" w:rsidP="00077B73">
      <w:pPr>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Доля учителей, получивших в установленном порядке высшую квалификационную категорию (в общей численности учителей общеобразовательных учреждений) – 2,4%.</w:t>
      </w:r>
    </w:p>
    <w:p w:rsidR="00077B73" w:rsidRPr="00077B73" w:rsidRDefault="00077B73" w:rsidP="00077B73">
      <w:pPr>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 xml:space="preserve">Среднемесячная заработная плата педагогических работников – </w:t>
      </w:r>
    </w:p>
    <w:p w:rsidR="00077B73" w:rsidRPr="00077B73" w:rsidRDefault="00077B73" w:rsidP="00077B73">
      <w:pPr>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21 518  руб.,  среднемесячная заработная плата учителей  – 22 043 руб.</w:t>
      </w:r>
    </w:p>
    <w:p w:rsidR="00077B73" w:rsidRPr="00077B73" w:rsidRDefault="00077B73" w:rsidP="00077B73">
      <w:pPr>
        <w:spacing w:after="0" w:line="240" w:lineRule="auto"/>
        <w:ind w:firstLine="567"/>
        <w:jc w:val="both"/>
        <w:rPr>
          <w:rFonts w:ascii="Times New Roman" w:hAnsi="Times New Roman"/>
          <w:sz w:val="28"/>
          <w:szCs w:val="28"/>
          <w:lang w:val="ru-RU"/>
        </w:rPr>
      </w:pPr>
      <w:r w:rsidRPr="00077B73">
        <w:rPr>
          <w:rFonts w:ascii="Times New Roman" w:hAnsi="Times New Roman"/>
          <w:sz w:val="28"/>
          <w:szCs w:val="28"/>
          <w:lang w:val="ru-RU"/>
        </w:rPr>
        <w:t>Укомплектованность общеобразовательных учреждений учителями, имеющими высшее профессиональное образование – 77%.</w:t>
      </w:r>
    </w:p>
    <w:p w:rsidR="00077B73" w:rsidRPr="00077B73" w:rsidRDefault="00077B73" w:rsidP="00077B73">
      <w:pPr>
        <w:spacing w:after="0" w:line="240" w:lineRule="auto"/>
        <w:jc w:val="both"/>
        <w:rPr>
          <w:rFonts w:ascii="Times New Roman" w:hAnsi="Times New Roman"/>
          <w:color w:val="FF0000"/>
          <w:sz w:val="16"/>
          <w:szCs w:val="16"/>
          <w:lang w:val="ru-RU"/>
        </w:rPr>
      </w:pPr>
    </w:p>
    <w:p w:rsidR="009C4BC6" w:rsidRDefault="009C4BC6" w:rsidP="00E920A6">
      <w:pPr>
        <w:tabs>
          <w:tab w:val="left" w:pos="993"/>
        </w:tabs>
        <w:ind w:left="567"/>
        <w:jc w:val="both"/>
        <w:rPr>
          <w:rFonts w:ascii="Times New Roman" w:hAnsi="Times New Roman" w:cs="Times New Roman"/>
          <w:b/>
          <w:bCs/>
          <w:sz w:val="28"/>
          <w:szCs w:val="28"/>
          <w:lang w:val="ru-RU"/>
        </w:rPr>
      </w:pPr>
    </w:p>
    <w:p w:rsidR="00E920A6" w:rsidRDefault="00E920A6" w:rsidP="00E920A6">
      <w:pPr>
        <w:tabs>
          <w:tab w:val="left" w:pos="993"/>
        </w:tabs>
        <w:ind w:left="567"/>
        <w:jc w:val="both"/>
        <w:rPr>
          <w:rFonts w:ascii="Times New Roman" w:hAnsi="Times New Roman" w:cs="Times New Roman"/>
          <w:b/>
          <w:bCs/>
          <w:sz w:val="28"/>
          <w:szCs w:val="28"/>
          <w:lang w:val="ru-RU"/>
        </w:rPr>
      </w:pPr>
      <w:r w:rsidRPr="00E920A6">
        <w:rPr>
          <w:rFonts w:ascii="Times New Roman" w:hAnsi="Times New Roman" w:cs="Times New Roman"/>
          <w:b/>
          <w:bCs/>
          <w:sz w:val="28"/>
          <w:szCs w:val="28"/>
        </w:rPr>
        <w:lastRenderedPageBreak/>
        <w:t>IV. Изменение школьной инфраструктуры.</w:t>
      </w:r>
    </w:p>
    <w:p w:rsidR="00E920A6" w:rsidRPr="00E920A6" w:rsidRDefault="00E920A6" w:rsidP="00E920A6">
      <w:pPr>
        <w:numPr>
          <w:ilvl w:val="0"/>
          <w:numId w:val="10"/>
        </w:numPr>
        <w:spacing w:after="0" w:line="240" w:lineRule="auto"/>
        <w:jc w:val="both"/>
        <w:rPr>
          <w:rFonts w:ascii="Times New Roman" w:eastAsia="Times New Roman" w:hAnsi="Times New Roman" w:cs="Times New Roman"/>
          <w:sz w:val="24"/>
          <w:szCs w:val="24"/>
          <w:lang w:val="ru-RU"/>
        </w:rPr>
      </w:pPr>
      <w:r w:rsidRPr="00E920A6">
        <w:rPr>
          <w:rFonts w:ascii="Times New Roman" w:eastAsia="Times New Roman" w:hAnsi="Times New Roman" w:cs="Times New Roman"/>
          <w:sz w:val="24"/>
          <w:szCs w:val="24"/>
          <w:lang w:val="ru-RU"/>
        </w:rPr>
        <w:t>Информация о выполнении плана первоочередных действий по реализации национальной образовательной инициативы «Наша новая школа» в 2014 году</w:t>
      </w:r>
    </w:p>
    <w:tbl>
      <w:tblPr>
        <w:tblW w:w="151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440"/>
        <w:gridCol w:w="2866"/>
        <w:gridCol w:w="4155"/>
        <w:gridCol w:w="4015"/>
      </w:tblGrid>
      <w:tr w:rsidR="00E920A6" w:rsidRPr="00E920A6" w:rsidTr="009C4BC6">
        <w:trPr>
          <w:trHeight w:val="719"/>
        </w:trPr>
        <w:tc>
          <w:tcPr>
            <w:tcW w:w="647" w:type="dxa"/>
          </w:tcPr>
          <w:p w:rsidR="00E920A6" w:rsidRPr="00E920A6" w:rsidRDefault="00E920A6" w:rsidP="00E920A6">
            <w:pPr>
              <w:spacing w:after="0" w:line="240" w:lineRule="auto"/>
              <w:jc w:val="center"/>
              <w:rPr>
                <w:rFonts w:ascii="Times New Roman" w:hAnsi="Times New Roman" w:cs="Times New Roman"/>
                <w:b/>
                <w:bCs/>
                <w:i/>
              </w:rPr>
            </w:pPr>
            <w:r w:rsidRPr="00E920A6">
              <w:rPr>
                <w:rFonts w:ascii="Times New Roman" w:hAnsi="Times New Roman" w:cs="Times New Roman"/>
                <w:b/>
                <w:bCs/>
                <w:i/>
              </w:rPr>
              <w:t>№ п/п</w:t>
            </w:r>
          </w:p>
        </w:tc>
        <w:tc>
          <w:tcPr>
            <w:tcW w:w="3440" w:type="dxa"/>
          </w:tcPr>
          <w:p w:rsidR="00E920A6" w:rsidRPr="00E920A6" w:rsidRDefault="00E920A6" w:rsidP="00E920A6">
            <w:pPr>
              <w:spacing w:after="0" w:line="240" w:lineRule="auto"/>
              <w:jc w:val="center"/>
              <w:rPr>
                <w:rFonts w:ascii="Times New Roman" w:hAnsi="Times New Roman" w:cs="Times New Roman"/>
                <w:b/>
                <w:bCs/>
                <w:i/>
              </w:rPr>
            </w:pPr>
            <w:r w:rsidRPr="00E920A6">
              <w:rPr>
                <w:rFonts w:ascii="Times New Roman" w:hAnsi="Times New Roman" w:cs="Times New Roman"/>
                <w:b/>
                <w:bCs/>
                <w:i/>
              </w:rPr>
              <w:t>Мероприятие</w:t>
            </w:r>
          </w:p>
        </w:tc>
        <w:tc>
          <w:tcPr>
            <w:tcW w:w="2866" w:type="dxa"/>
          </w:tcPr>
          <w:p w:rsidR="00E920A6" w:rsidRPr="00E920A6" w:rsidRDefault="00E920A6" w:rsidP="00E920A6">
            <w:pPr>
              <w:spacing w:after="0" w:line="240" w:lineRule="auto"/>
              <w:jc w:val="center"/>
              <w:rPr>
                <w:rFonts w:ascii="Times New Roman" w:hAnsi="Times New Roman" w:cs="Times New Roman"/>
                <w:b/>
                <w:bCs/>
                <w:i/>
              </w:rPr>
            </w:pPr>
            <w:r w:rsidRPr="00E920A6">
              <w:rPr>
                <w:rFonts w:ascii="Times New Roman" w:hAnsi="Times New Roman" w:cs="Times New Roman"/>
                <w:b/>
                <w:bCs/>
                <w:i/>
              </w:rPr>
              <w:t xml:space="preserve">Планируемый результат </w:t>
            </w:r>
            <w:r w:rsidRPr="00E920A6">
              <w:rPr>
                <w:rFonts w:ascii="Times New Roman" w:hAnsi="Times New Roman" w:cs="Times New Roman"/>
                <w:b/>
                <w:bCs/>
                <w:i/>
                <w:lang w:val="ru-RU"/>
              </w:rPr>
              <w:t xml:space="preserve">на </w:t>
            </w:r>
            <w:r w:rsidRPr="00E920A6">
              <w:rPr>
                <w:rFonts w:ascii="Times New Roman" w:hAnsi="Times New Roman" w:cs="Times New Roman"/>
                <w:b/>
                <w:bCs/>
                <w:i/>
              </w:rPr>
              <w:t>201</w:t>
            </w:r>
            <w:r w:rsidRPr="00E920A6">
              <w:rPr>
                <w:rFonts w:ascii="Times New Roman" w:hAnsi="Times New Roman" w:cs="Times New Roman"/>
                <w:b/>
                <w:bCs/>
                <w:i/>
                <w:lang w:val="ru-RU"/>
              </w:rPr>
              <w:t>4</w:t>
            </w:r>
            <w:r w:rsidRPr="00E920A6">
              <w:rPr>
                <w:rFonts w:ascii="Times New Roman" w:hAnsi="Times New Roman" w:cs="Times New Roman"/>
                <w:b/>
                <w:bCs/>
                <w:i/>
              </w:rPr>
              <w:t xml:space="preserve"> год</w:t>
            </w:r>
          </w:p>
        </w:tc>
        <w:tc>
          <w:tcPr>
            <w:tcW w:w="4155" w:type="dxa"/>
          </w:tcPr>
          <w:p w:rsidR="00E920A6" w:rsidRPr="00E920A6" w:rsidRDefault="00E920A6" w:rsidP="00E920A6">
            <w:pPr>
              <w:spacing w:after="0" w:line="240" w:lineRule="auto"/>
              <w:jc w:val="center"/>
              <w:rPr>
                <w:rFonts w:ascii="Times New Roman" w:hAnsi="Times New Roman" w:cs="Times New Roman"/>
                <w:b/>
                <w:bCs/>
                <w:i/>
                <w:lang w:val="ru-RU"/>
              </w:rPr>
            </w:pPr>
            <w:r w:rsidRPr="00E920A6">
              <w:rPr>
                <w:rFonts w:ascii="Times New Roman" w:hAnsi="Times New Roman" w:cs="Times New Roman"/>
                <w:b/>
                <w:bCs/>
                <w:i/>
                <w:lang w:val="ru-RU"/>
              </w:rPr>
              <w:t>Показатели выполнения</w:t>
            </w:r>
          </w:p>
          <w:p w:rsidR="00E920A6" w:rsidRPr="00E920A6" w:rsidRDefault="00E920A6" w:rsidP="00E920A6">
            <w:pPr>
              <w:spacing w:after="0" w:line="240" w:lineRule="auto"/>
              <w:jc w:val="center"/>
              <w:rPr>
                <w:rFonts w:ascii="Times New Roman" w:hAnsi="Times New Roman" w:cs="Times New Roman"/>
                <w:b/>
                <w:bCs/>
                <w:i/>
                <w:lang w:val="ru-RU"/>
              </w:rPr>
            </w:pPr>
            <w:r w:rsidRPr="00E920A6">
              <w:rPr>
                <w:rFonts w:ascii="Times New Roman" w:hAnsi="Times New Roman" w:cs="Times New Roman"/>
                <w:b/>
                <w:bCs/>
                <w:i/>
                <w:lang w:val="ru-RU"/>
              </w:rPr>
              <w:t>(результаты реализации мероприятия за 2014 год)</w:t>
            </w:r>
          </w:p>
        </w:tc>
        <w:tc>
          <w:tcPr>
            <w:tcW w:w="4014" w:type="dxa"/>
          </w:tcPr>
          <w:p w:rsidR="00E920A6" w:rsidRPr="00E920A6" w:rsidRDefault="00E920A6" w:rsidP="00E920A6">
            <w:pPr>
              <w:spacing w:after="0" w:line="240" w:lineRule="auto"/>
              <w:jc w:val="center"/>
              <w:rPr>
                <w:rFonts w:ascii="Times New Roman" w:hAnsi="Times New Roman" w:cs="Times New Roman"/>
                <w:b/>
                <w:bCs/>
                <w:i/>
              </w:rPr>
            </w:pPr>
            <w:r w:rsidRPr="00E920A6">
              <w:rPr>
                <w:rFonts w:ascii="Times New Roman" w:hAnsi="Times New Roman" w:cs="Times New Roman"/>
                <w:b/>
                <w:bCs/>
                <w:i/>
              </w:rPr>
              <w:t>Задачи на 201</w:t>
            </w:r>
            <w:r w:rsidRPr="00E920A6">
              <w:rPr>
                <w:rFonts w:ascii="Times New Roman" w:hAnsi="Times New Roman" w:cs="Times New Roman"/>
                <w:b/>
                <w:bCs/>
                <w:i/>
                <w:lang w:val="ru-RU"/>
              </w:rPr>
              <w:t>5</w:t>
            </w:r>
            <w:r w:rsidRPr="00E920A6">
              <w:rPr>
                <w:rFonts w:ascii="Times New Roman" w:hAnsi="Times New Roman" w:cs="Times New Roman"/>
                <w:b/>
                <w:bCs/>
                <w:i/>
              </w:rPr>
              <w:t>год</w:t>
            </w:r>
          </w:p>
        </w:tc>
      </w:tr>
      <w:tr w:rsidR="00E920A6" w:rsidRPr="00951A23" w:rsidTr="009C4BC6">
        <w:trPr>
          <w:trHeight w:val="255"/>
        </w:trPr>
        <w:tc>
          <w:tcPr>
            <w:tcW w:w="647" w:type="dxa"/>
          </w:tcPr>
          <w:p w:rsidR="00E920A6" w:rsidRPr="00E920A6" w:rsidRDefault="00E920A6" w:rsidP="00E920A6">
            <w:pPr>
              <w:spacing w:after="0" w:line="240" w:lineRule="auto"/>
              <w:jc w:val="center"/>
              <w:rPr>
                <w:rFonts w:ascii="Times New Roman" w:hAnsi="Times New Roman" w:cs="Times New Roman"/>
                <w:b/>
                <w:bCs/>
              </w:rPr>
            </w:pPr>
            <w:r w:rsidRPr="00E920A6">
              <w:rPr>
                <w:rFonts w:ascii="Times New Roman" w:hAnsi="Times New Roman" w:cs="Times New Roman"/>
                <w:b/>
                <w:bCs/>
              </w:rPr>
              <w:t>4.1.</w:t>
            </w:r>
          </w:p>
        </w:tc>
        <w:tc>
          <w:tcPr>
            <w:tcW w:w="14476" w:type="dxa"/>
            <w:gridSpan w:val="4"/>
          </w:tcPr>
          <w:p w:rsidR="00E920A6" w:rsidRPr="00E920A6" w:rsidRDefault="00E920A6" w:rsidP="00E920A6">
            <w:pPr>
              <w:spacing w:after="0" w:line="240" w:lineRule="auto"/>
              <w:jc w:val="both"/>
              <w:rPr>
                <w:rFonts w:ascii="Times New Roman" w:hAnsi="Times New Roman" w:cs="Times New Roman"/>
                <w:b/>
                <w:bCs/>
                <w:i/>
                <w:iCs/>
                <w:sz w:val="18"/>
                <w:szCs w:val="18"/>
                <w:lang w:val="ru-RU"/>
              </w:rPr>
            </w:pPr>
            <w:r w:rsidRPr="00E920A6">
              <w:rPr>
                <w:rFonts w:ascii="Times New Roman" w:hAnsi="Times New Roman" w:cs="Times New Roman"/>
                <w:b/>
                <w:bCs/>
                <w:lang w:val="ru-RU"/>
              </w:rPr>
              <w:t xml:space="preserve">Создание условий во всех общеобразовательных учреждениях для реализации основных образовательных программ, обеспечивающих реализацию федеральных государственных образовательных стандартов общего образования: </w:t>
            </w:r>
          </w:p>
        </w:tc>
      </w:tr>
      <w:tr w:rsidR="00E920A6" w:rsidRPr="00951A23" w:rsidTr="009C4BC6">
        <w:trPr>
          <w:trHeight w:val="344"/>
        </w:trPr>
        <w:tc>
          <w:tcPr>
            <w:tcW w:w="647" w:type="dxa"/>
          </w:tcPr>
          <w:p w:rsidR="00E920A6" w:rsidRPr="00E920A6" w:rsidRDefault="00E920A6" w:rsidP="00E920A6">
            <w:pPr>
              <w:spacing w:after="0" w:line="240" w:lineRule="auto"/>
              <w:jc w:val="center"/>
              <w:rPr>
                <w:rFonts w:ascii="Times New Roman" w:hAnsi="Times New Roman" w:cs="Times New Roman"/>
                <w:b/>
                <w:bCs/>
                <w:sz w:val="18"/>
                <w:szCs w:val="18"/>
                <w:lang w:val="ru-RU"/>
              </w:rPr>
            </w:pPr>
          </w:p>
        </w:tc>
        <w:tc>
          <w:tcPr>
            <w:tcW w:w="3440" w:type="dxa"/>
          </w:tcPr>
          <w:p w:rsidR="00E920A6" w:rsidRPr="00E920A6" w:rsidRDefault="00E920A6" w:rsidP="00E920A6">
            <w:pPr>
              <w:keepNext/>
              <w:spacing w:after="0" w:line="240" w:lineRule="auto"/>
              <w:ind w:firstLine="14"/>
              <w:jc w:val="both"/>
              <w:rPr>
                <w:rFonts w:ascii="Times New Roman" w:hAnsi="Times New Roman" w:cs="Times New Roman"/>
                <w:lang w:val="ru-RU"/>
              </w:rPr>
            </w:pPr>
            <w:r w:rsidRPr="00E920A6">
              <w:rPr>
                <w:rFonts w:ascii="Times New Roman" w:hAnsi="Times New Roman" w:cs="Times New Roman"/>
                <w:lang w:val="ru-RU"/>
              </w:rPr>
              <w:t>а) развитие нормативного подушевого финансирования на основе разработки механизма определения регионального норматива финансирования с учетом соблюдения требований к условиям реализации основных образовательных программ</w:t>
            </w:r>
            <w:r w:rsidRPr="00E920A6">
              <w:rPr>
                <w:rFonts w:ascii="Times New Roman" w:hAnsi="Times New Roman" w:cs="Times New Roman"/>
                <w:sz w:val="28"/>
                <w:szCs w:val="28"/>
                <w:lang w:val="ru-RU"/>
              </w:rPr>
              <w:t xml:space="preserve"> </w:t>
            </w:r>
          </w:p>
        </w:tc>
        <w:tc>
          <w:tcPr>
            <w:tcW w:w="2866" w:type="dxa"/>
          </w:tcPr>
          <w:p w:rsidR="00E920A6" w:rsidRPr="00AF7D1F" w:rsidRDefault="00AF7D1F" w:rsidP="00AF7D1F">
            <w:pPr>
              <w:spacing w:after="0" w:line="240" w:lineRule="auto"/>
              <w:jc w:val="both"/>
              <w:rPr>
                <w:rFonts w:ascii="Times New Roman" w:hAnsi="Times New Roman" w:cs="Times New Roman"/>
                <w:lang w:val="ru-RU"/>
              </w:rPr>
            </w:pPr>
            <w:r w:rsidRPr="00AF7D1F">
              <w:rPr>
                <w:rFonts w:ascii="Times New Roman" w:hAnsi="Times New Roman" w:cs="Times New Roman"/>
                <w:lang w:val="ru-RU"/>
              </w:rPr>
              <w:t xml:space="preserve">Осуществлять финансирование </w:t>
            </w:r>
            <w:r>
              <w:rPr>
                <w:rFonts w:ascii="Times New Roman" w:hAnsi="Times New Roman" w:cs="Times New Roman"/>
                <w:lang w:val="ru-RU"/>
              </w:rPr>
              <w:t>школ в соответствии с нормативно-подушевым принципом</w:t>
            </w:r>
          </w:p>
        </w:tc>
        <w:tc>
          <w:tcPr>
            <w:tcW w:w="4155" w:type="dxa"/>
          </w:tcPr>
          <w:p w:rsidR="00E920A6" w:rsidRPr="00E920A6" w:rsidRDefault="00AF7D1F" w:rsidP="00AF7D1F">
            <w:pPr>
              <w:spacing w:after="0" w:line="240" w:lineRule="auto"/>
              <w:jc w:val="both"/>
              <w:outlineLvl w:val="0"/>
              <w:rPr>
                <w:rFonts w:ascii="Times New Roman" w:hAnsi="Times New Roman" w:cs="Times New Roman"/>
                <w:lang w:val="ru-RU"/>
              </w:rPr>
            </w:pPr>
            <w:r>
              <w:rPr>
                <w:rFonts w:ascii="Times New Roman" w:hAnsi="Times New Roman" w:cs="Times New Roman"/>
                <w:lang w:val="ru-RU"/>
              </w:rPr>
              <w:t>Финансирование школ осуществляется в соответствии с нормативно-подушевым принципом на основании муниципального задания</w:t>
            </w:r>
          </w:p>
        </w:tc>
        <w:tc>
          <w:tcPr>
            <w:tcW w:w="4014" w:type="dxa"/>
          </w:tcPr>
          <w:p w:rsidR="00E920A6" w:rsidRPr="00E920A6" w:rsidRDefault="00AF7D1F" w:rsidP="00E920A6">
            <w:pPr>
              <w:spacing w:after="0" w:line="240" w:lineRule="auto"/>
              <w:jc w:val="both"/>
              <w:outlineLvl w:val="0"/>
              <w:rPr>
                <w:rFonts w:ascii="Times New Roman" w:hAnsi="Times New Roman" w:cs="Times New Roman"/>
                <w:b/>
                <w:lang w:val="ru-RU"/>
              </w:rPr>
            </w:pPr>
            <w:r>
              <w:rPr>
                <w:rFonts w:ascii="Times New Roman" w:hAnsi="Times New Roman" w:cs="Times New Roman"/>
                <w:lang w:val="ru-RU"/>
              </w:rPr>
              <w:t xml:space="preserve">продолжить </w:t>
            </w:r>
            <w:r w:rsidRPr="00E920A6">
              <w:rPr>
                <w:rFonts w:ascii="Times New Roman" w:hAnsi="Times New Roman" w:cs="Times New Roman"/>
                <w:lang w:val="ru-RU"/>
              </w:rPr>
              <w:t>развитие нормативного подушевого финансирования на основе разработки механизма определения регионального норматива финансирования с учетом соблюдения требований к условиям реализации основных образовательных программ</w:t>
            </w:r>
          </w:p>
        </w:tc>
      </w:tr>
      <w:tr w:rsidR="00E920A6" w:rsidRPr="00951A23" w:rsidTr="009C4BC6">
        <w:trPr>
          <w:trHeight w:val="344"/>
        </w:trPr>
        <w:tc>
          <w:tcPr>
            <w:tcW w:w="647" w:type="dxa"/>
          </w:tcPr>
          <w:p w:rsidR="00E920A6" w:rsidRPr="00E920A6" w:rsidRDefault="00E920A6" w:rsidP="00E920A6">
            <w:pPr>
              <w:spacing w:after="0" w:line="240" w:lineRule="auto"/>
              <w:jc w:val="center"/>
              <w:rPr>
                <w:rFonts w:ascii="Times New Roman" w:hAnsi="Times New Roman" w:cs="Times New Roman"/>
                <w:b/>
                <w:bCs/>
                <w:sz w:val="18"/>
                <w:szCs w:val="18"/>
                <w:lang w:val="ru-RU"/>
              </w:rPr>
            </w:pPr>
          </w:p>
        </w:tc>
        <w:tc>
          <w:tcPr>
            <w:tcW w:w="3440" w:type="dxa"/>
          </w:tcPr>
          <w:p w:rsidR="00E920A6" w:rsidRPr="00E920A6" w:rsidRDefault="00E920A6" w:rsidP="00E920A6">
            <w:pPr>
              <w:spacing w:after="0" w:line="240" w:lineRule="auto"/>
              <w:jc w:val="both"/>
              <w:rPr>
                <w:rFonts w:ascii="Times New Roman" w:hAnsi="Times New Roman" w:cs="Times New Roman"/>
                <w:lang w:val="ru-RU"/>
              </w:rPr>
            </w:pPr>
            <w:r w:rsidRPr="00E920A6">
              <w:rPr>
                <w:rFonts w:ascii="Times New Roman" w:hAnsi="Times New Roman" w:cs="Times New Roman"/>
                <w:lang w:val="ru-RU"/>
              </w:rPr>
              <w:t xml:space="preserve">б) обеспечение права граждан на выбор образовательного учреждения, включая </w:t>
            </w:r>
            <w:r w:rsidR="009C4BC6">
              <w:rPr>
                <w:rFonts w:ascii="Times New Roman" w:hAnsi="Times New Roman" w:cs="Times New Roman"/>
                <w:lang w:val="ru-RU"/>
              </w:rPr>
              <w:t>детей с ограниченными возможностями здоровья и детей-инвалидов, через создание соответ</w:t>
            </w:r>
            <w:r w:rsidRPr="00E920A6">
              <w:rPr>
                <w:rFonts w:ascii="Times New Roman" w:hAnsi="Times New Roman" w:cs="Times New Roman"/>
                <w:lang w:val="ru-RU"/>
              </w:rPr>
              <w:t>ствующих условий, в том числе в общеобразовательных учреждениях</w:t>
            </w:r>
          </w:p>
        </w:tc>
        <w:tc>
          <w:tcPr>
            <w:tcW w:w="2866" w:type="dxa"/>
          </w:tcPr>
          <w:p w:rsidR="00E920A6" w:rsidRPr="00E920A6" w:rsidRDefault="00E920A6" w:rsidP="00E920A6">
            <w:pPr>
              <w:spacing w:after="0" w:line="240" w:lineRule="auto"/>
              <w:rPr>
                <w:rFonts w:ascii="Times New Roman" w:hAnsi="Times New Roman" w:cs="Times New Roman"/>
                <w:lang w:val="ru-RU"/>
              </w:rPr>
            </w:pPr>
            <w:r w:rsidRPr="00E920A6">
              <w:rPr>
                <w:rFonts w:ascii="Times New Roman" w:hAnsi="Times New Roman" w:cs="Times New Roman"/>
                <w:lang w:val="ru-RU"/>
              </w:rPr>
              <w:t>Создать условия безбарьерной среды в образовательных организациях Беляевского района.</w:t>
            </w:r>
          </w:p>
        </w:tc>
        <w:tc>
          <w:tcPr>
            <w:tcW w:w="4155" w:type="dxa"/>
          </w:tcPr>
          <w:p w:rsidR="00E920A6" w:rsidRPr="00E920A6" w:rsidRDefault="00E920A6" w:rsidP="00AF7D1F">
            <w:pPr>
              <w:tabs>
                <w:tab w:val="num" w:pos="0"/>
              </w:tabs>
              <w:spacing w:after="0" w:line="240" w:lineRule="auto"/>
              <w:jc w:val="both"/>
              <w:outlineLvl w:val="0"/>
              <w:rPr>
                <w:rFonts w:ascii="Times New Roman" w:hAnsi="Times New Roman" w:cs="Times New Roman"/>
                <w:lang w:val="ru-RU"/>
              </w:rPr>
            </w:pPr>
            <w:r w:rsidRPr="00E920A6">
              <w:rPr>
                <w:rFonts w:ascii="Times New Roman" w:hAnsi="Times New Roman" w:cs="Times New Roman"/>
                <w:lang w:val="ru-RU"/>
              </w:rPr>
              <w:t>В 22 образовательных организациях Беляевского района</w:t>
            </w:r>
            <w:r w:rsidRPr="00E920A6">
              <w:rPr>
                <w:rFonts w:ascii="Times New Roman" w:hAnsi="Times New Roman" w:cs="Times New Roman"/>
                <w:spacing w:val="2"/>
                <w:lang w:val="ru-RU"/>
              </w:rPr>
              <w:t xml:space="preserve"> </w:t>
            </w:r>
            <w:r w:rsidRPr="00E920A6">
              <w:rPr>
                <w:rFonts w:ascii="Times New Roman" w:hAnsi="Times New Roman" w:cs="Times New Roman"/>
                <w:lang w:val="ru-RU"/>
              </w:rPr>
              <w:t>реализованы мероприятия по созданию безбарьерной среды, позволяющей обеспечить полноценную интеграцию детей-инвалидов (пандусы и кнопки вызова)</w:t>
            </w:r>
          </w:p>
        </w:tc>
        <w:tc>
          <w:tcPr>
            <w:tcW w:w="4014" w:type="dxa"/>
          </w:tcPr>
          <w:p w:rsidR="00E920A6" w:rsidRPr="00E920A6" w:rsidRDefault="00E920A6" w:rsidP="00E920A6">
            <w:pPr>
              <w:spacing w:after="0" w:line="240" w:lineRule="auto"/>
              <w:jc w:val="both"/>
              <w:rPr>
                <w:rFonts w:ascii="Times New Roman" w:hAnsi="Times New Roman" w:cs="Times New Roman"/>
                <w:lang w:val="ru-RU"/>
              </w:rPr>
            </w:pPr>
            <w:r w:rsidRPr="00E920A6">
              <w:rPr>
                <w:rFonts w:ascii="Times New Roman" w:hAnsi="Times New Roman" w:cs="Times New Roman"/>
                <w:lang w:val="ru-RU"/>
              </w:rPr>
              <w:t xml:space="preserve"> Продолжить работу по организации образовательного процесса для  детей с ОВЗ и детей-инвалидов</w:t>
            </w:r>
          </w:p>
        </w:tc>
      </w:tr>
      <w:tr w:rsidR="00E920A6" w:rsidRPr="00951A23" w:rsidTr="009C4BC6">
        <w:trPr>
          <w:trHeight w:val="344"/>
        </w:trPr>
        <w:tc>
          <w:tcPr>
            <w:tcW w:w="647" w:type="dxa"/>
          </w:tcPr>
          <w:p w:rsidR="00E920A6" w:rsidRPr="00E920A6" w:rsidRDefault="00E920A6" w:rsidP="00E920A6">
            <w:pPr>
              <w:spacing w:after="0" w:line="240" w:lineRule="auto"/>
              <w:jc w:val="center"/>
              <w:rPr>
                <w:rFonts w:ascii="Times New Roman" w:hAnsi="Times New Roman" w:cs="Times New Roman"/>
                <w:b/>
                <w:bCs/>
                <w:sz w:val="18"/>
                <w:szCs w:val="18"/>
                <w:lang w:val="ru-RU"/>
              </w:rPr>
            </w:pPr>
          </w:p>
        </w:tc>
        <w:tc>
          <w:tcPr>
            <w:tcW w:w="3440" w:type="dxa"/>
          </w:tcPr>
          <w:p w:rsidR="00E920A6" w:rsidRPr="00E920A6" w:rsidRDefault="00E920A6" w:rsidP="00E920A6">
            <w:pPr>
              <w:spacing w:after="0" w:line="240" w:lineRule="auto"/>
              <w:jc w:val="both"/>
              <w:rPr>
                <w:rFonts w:ascii="Times New Roman" w:hAnsi="Times New Roman" w:cs="Times New Roman"/>
                <w:lang w:val="ru-RU"/>
              </w:rPr>
            </w:pPr>
            <w:r w:rsidRPr="00E920A6">
              <w:rPr>
                <w:rFonts w:ascii="Times New Roman" w:hAnsi="Times New Roman" w:cs="Times New Roman"/>
                <w:lang w:val="ru-RU"/>
              </w:rPr>
              <w:t>г) преодоление аварийности школьных зданий</w:t>
            </w:r>
          </w:p>
        </w:tc>
        <w:tc>
          <w:tcPr>
            <w:tcW w:w="2866" w:type="dxa"/>
          </w:tcPr>
          <w:p w:rsidR="00E920A6" w:rsidRPr="00E920A6" w:rsidRDefault="00AF7D1F" w:rsidP="00AF7D1F">
            <w:pPr>
              <w:spacing w:after="0" w:line="240" w:lineRule="auto"/>
              <w:rPr>
                <w:rFonts w:ascii="Times New Roman" w:hAnsi="Times New Roman" w:cs="Times New Roman"/>
                <w:lang w:val="ru-RU"/>
              </w:rPr>
            </w:pPr>
            <w:r>
              <w:rPr>
                <w:rFonts w:ascii="Times New Roman" w:hAnsi="Times New Roman" w:cs="Times New Roman"/>
                <w:lang w:val="ru-RU"/>
              </w:rPr>
              <w:t>Проведение противоаварийных мероприятий в образовательных организациях района</w:t>
            </w:r>
          </w:p>
        </w:tc>
        <w:tc>
          <w:tcPr>
            <w:tcW w:w="4155" w:type="dxa"/>
          </w:tcPr>
          <w:p w:rsidR="00E920A6" w:rsidRPr="00E920A6" w:rsidRDefault="00B50C1A" w:rsidP="00E920A6">
            <w:pPr>
              <w:tabs>
                <w:tab w:val="num" w:pos="0"/>
              </w:tabs>
              <w:spacing w:after="0" w:line="240" w:lineRule="auto"/>
              <w:ind w:firstLine="33"/>
              <w:jc w:val="both"/>
              <w:rPr>
                <w:rFonts w:ascii="Times New Roman" w:hAnsi="Times New Roman" w:cs="Times New Roman"/>
                <w:lang w:val="ru-RU"/>
              </w:rPr>
            </w:pPr>
            <w:r>
              <w:rPr>
                <w:rFonts w:ascii="Times New Roman" w:hAnsi="Times New Roman" w:cs="Times New Roman"/>
                <w:lang w:val="ru-RU"/>
              </w:rPr>
              <w:t>Проведён капитальный ремонт в 2 школах – МБОУ «Буртинская СОШ», МБОУ «Дубенская ООШ».</w:t>
            </w:r>
          </w:p>
        </w:tc>
        <w:tc>
          <w:tcPr>
            <w:tcW w:w="4014" w:type="dxa"/>
          </w:tcPr>
          <w:p w:rsidR="00E920A6" w:rsidRPr="00E920A6" w:rsidRDefault="00B50C1A" w:rsidP="00B50C1A">
            <w:pPr>
              <w:spacing w:after="0" w:line="240" w:lineRule="auto"/>
              <w:jc w:val="both"/>
              <w:rPr>
                <w:rFonts w:ascii="Times New Roman" w:hAnsi="Times New Roman" w:cs="Times New Roman"/>
                <w:lang w:val="ru-RU"/>
              </w:rPr>
            </w:pPr>
            <w:r w:rsidRPr="00E920A6">
              <w:rPr>
                <w:rFonts w:ascii="Times New Roman" w:hAnsi="Times New Roman" w:cs="Times New Roman"/>
                <w:lang w:val="ru-RU"/>
              </w:rPr>
              <w:t>Продолжить работу по</w:t>
            </w:r>
            <w:r>
              <w:rPr>
                <w:rFonts w:ascii="Times New Roman" w:hAnsi="Times New Roman" w:cs="Times New Roman"/>
                <w:lang w:val="ru-RU"/>
              </w:rPr>
              <w:t xml:space="preserve"> </w:t>
            </w:r>
            <w:r w:rsidRPr="00E920A6">
              <w:rPr>
                <w:rFonts w:ascii="Times New Roman" w:hAnsi="Times New Roman" w:cs="Times New Roman"/>
                <w:lang w:val="ru-RU"/>
              </w:rPr>
              <w:t>преодолени</w:t>
            </w:r>
            <w:r>
              <w:rPr>
                <w:rFonts w:ascii="Times New Roman" w:hAnsi="Times New Roman" w:cs="Times New Roman"/>
                <w:lang w:val="ru-RU"/>
              </w:rPr>
              <w:t>ю</w:t>
            </w:r>
            <w:r w:rsidRPr="00E920A6">
              <w:rPr>
                <w:rFonts w:ascii="Times New Roman" w:hAnsi="Times New Roman" w:cs="Times New Roman"/>
                <w:lang w:val="ru-RU"/>
              </w:rPr>
              <w:t xml:space="preserve"> аварийности школьных зданий</w:t>
            </w:r>
          </w:p>
        </w:tc>
      </w:tr>
      <w:tr w:rsidR="00E920A6" w:rsidRPr="00951A23" w:rsidTr="009C4BC6">
        <w:trPr>
          <w:trHeight w:val="344"/>
        </w:trPr>
        <w:tc>
          <w:tcPr>
            <w:tcW w:w="647" w:type="dxa"/>
          </w:tcPr>
          <w:p w:rsidR="00E920A6" w:rsidRPr="00E920A6" w:rsidRDefault="00E920A6" w:rsidP="00E920A6">
            <w:pPr>
              <w:spacing w:after="0" w:line="240" w:lineRule="auto"/>
              <w:jc w:val="center"/>
              <w:rPr>
                <w:rFonts w:ascii="Times New Roman" w:hAnsi="Times New Roman" w:cs="Times New Roman"/>
                <w:b/>
                <w:bCs/>
                <w:sz w:val="18"/>
                <w:szCs w:val="18"/>
              </w:rPr>
            </w:pPr>
            <w:r w:rsidRPr="00E920A6">
              <w:rPr>
                <w:rFonts w:ascii="Times New Roman" w:hAnsi="Times New Roman" w:cs="Times New Roman"/>
                <w:b/>
                <w:bCs/>
              </w:rPr>
              <w:t>4.2.</w:t>
            </w:r>
          </w:p>
        </w:tc>
        <w:tc>
          <w:tcPr>
            <w:tcW w:w="14476" w:type="dxa"/>
            <w:gridSpan w:val="4"/>
          </w:tcPr>
          <w:p w:rsidR="00E920A6" w:rsidRPr="00E920A6" w:rsidRDefault="00E920A6" w:rsidP="00E920A6">
            <w:pPr>
              <w:spacing w:after="0" w:line="240" w:lineRule="auto"/>
              <w:jc w:val="both"/>
              <w:rPr>
                <w:rFonts w:ascii="Times New Roman" w:hAnsi="Times New Roman" w:cs="Times New Roman"/>
                <w:lang w:val="ru-RU"/>
              </w:rPr>
            </w:pPr>
            <w:r w:rsidRPr="00E920A6">
              <w:rPr>
                <w:rFonts w:ascii="Times New Roman" w:hAnsi="Times New Roman" w:cs="Times New Roman"/>
                <w:b/>
                <w:bCs/>
                <w:lang w:val="ru-RU"/>
              </w:rPr>
              <w:t>Развитие дистанционного образования, в том числе распространение отработанных в ходе реализации приоритетного национального проекта «Образование» моделей организации  дистанционного обучения детей-инвалидов, нуждающихся в обучении на дому.</w:t>
            </w:r>
          </w:p>
        </w:tc>
      </w:tr>
      <w:tr w:rsidR="00E920A6" w:rsidRPr="00951A23" w:rsidTr="009C4BC6">
        <w:trPr>
          <w:trHeight w:val="344"/>
        </w:trPr>
        <w:tc>
          <w:tcPr>
            <w:tcW w:w="647" w:type="dxa"/>
          </w:tcPr>
          <w:p w:rsidR="00E920A6" w:rsidRPr="00E920A6" w:rsidRDefault="00E920A6" w:rsidP="00E920A6">
            <w:pPr>
              <w:spacing w:after="0" w:line="240" w:lineRule="auto"/>
              <w:jc w:val="center"/>
              <w:rPr>
                <w:rFonts w:ascii="Times New Roman" w:hAnsi="Times New Roman" w:cs="Times New Roman"/>
                <w:b/>
                <w:bCs/>
                <w:sz w:val="18"/>
                <w:szCs w:val="18"/>
                <w:lang w:val="ru-RU"/>
              </w:rPr>
            </w:pPr>
          </w:p>
        </w:tc>
        <w:tc>
          <w:tcPr>
            <w:tcW w:w="3440" w:type="dxa"/>
          </w:tcPr>
          <w:p w:rsidR="00E920A6" w:rsidRPr="00E920A6" w:rsidRDefault="00E920A6" w:rsidP="00E920A6">
            <w:pPr>
              <w:keepNext/>
              <w:keepLines/>
              <w:shd w:val="clear" w:color="auto" w:fill="FFFFFF"/>
              <w:spacing w:after="0" w:line="240" w:lineRule="auto"/>
              <w:jc w:val="both"/>
              <w:rPr>
                <w:rFonts w:ascii="Times New Roman" w:hAnsi="Times New Roman" w:cs="Times New Roman"/>
                <w:lang w:val="ru-RU"/>
              </w:rPr>
            </w:pPr>
            <w:r w:rsidRPr="00E920A6">
              <w:rPr>
                <w:rFonts w:ascii="Times New Roman" w:hAnsi="Times New Roman" w:cs="Times New Roman"/>
                <w:lang w:val="ru-RU"/>
              </w:rPr>
              <w:t xml:space="preserve">а) развитие образования с использованием дистанционных технологий, включая модели </w:t>
            </w:r>
            <w:r w:rsidRPr="00E920A6">
              <w:rPr>
                <w:rFonts w:ascii="Times New Roman" w:hAnsi="Times New Roman" w:cs="Times New Roman"/>
                <w:spacing w:val="-3"/>
                <w:lang w:val="ru-RU"/>
              </w:rPr>
              <w:t>организации дистанционного обучения детей-инвалидов, нуждающихся в обучении на дому</w:t>
            </w:r>
          </w:p>
        </w:tc>
        <w:tc>
          <w:tcPr>
            <w:tcW w:w="2866" w:type="dxa"/>
          </w:tcPr>
          <w:p w:rsidR="00E920A6" w:rsidRPr="00E920A6" w:rsidRDefault="00E920A6" w:rsidP="00E920A6">
            <w:pPr>
              <w:spacing w:after="0" w:line="240" w:lineRule="auto"/>
              <w:jc w:val="both"/>
              <w:rPr>
                <w:rFonts w:ascii="Times New Roman" w:hAnsi="Times New Roman" w:cs="Times New Roman"/>
                <w:lang w:val="ru-RU"/>
              </w:rPr>
            </w:pPr>
            <w:r w:rsidRPr="00E920A6">
              <w:rPr>
                <w:rFonts w:ascii="Times New Roman" w:hAnsi="Times New Roman" w:cs="Times New Roman"/>
                <w:lang w:val="ru-RU"/>
              </w:rPr>
              <w:t xml:space="preserve">Обеспечение прав граждан получение доступного качественного образования вне зависимости от состояния здоровья и территориальной </w:t>
            </w:r>
            <w:r w:rsidRPr="00E920A6">
              <w:rPr>
                <w:rFonts w:ascii="Times New Roman" w:hAnsi="Times New Roman" w:cs="Times New Roman"/>
                <w:lang w:val="ru-RU"/>
              </w:rPr>
              <w:lastRenderedPageBreak/>
              <w:t>отдаленности</w:t>
            </w:r>
          </w:p>
        </w:tc>
        <w:tc>
          <w:tcPr>
            <w:tcW w:w="4155" w:type="dxa"/>
          </w:tcPr>
          <w:p w:rsidR="00E920A6" w:rsidRPr="00E920A6" w:rsidRDefault="00E920A6" w:rsidP="00E920A6">
            <w:pPr>
              <w:spacing w:after="0" w:line="240" w:lineRule="auto"/>
              <w:jc w:val="both"/>
              <w:rPr>
                <w:rFonts w:ascii="Times New Roman" w:hAnsi="Times New Roman" w:cs="Times New Roman"/>
                <w:lang w:val="ru-RU"/>
              </w:rPr>
            </w:pPr>
          </w:p>
          <w:p w:rsidR="00E920A6" w:rsidRPr="00E920A6" w:rsidRDefault="00E920A6" w:rsidP="00E920A6">
            <w:pPr>
              <w:spacing w:after="0" w:line="240" w:lineRule="auto"/>
              <w:jc w:val="both"/>
              <w:rPr>
                <w:rFonts w:ascii="Times New Roman" w:hAnsi="Times New Roman" w:cs="Times New Roman"/>
                <w:lang w:val="ru-RU"/>
              </w:rPr>
            </w:pPr>
            <w:r w:rsidRPr="00E920A6">
              <w:rPr>
                <w:rFonts w:ascii="Times New Roman" w:hAnsi="Times New Roman" w:cs="Times New Roman"/>
                <w:lang w:val="ru-RU"/>
              </w:rPr>
              <w:t xml:space="preserve">На базе Центра дистанционного обучения в г.г. Оренбурге получают образование с использованием дистанционных технологий 2 ребенка-инвалида Беляевского района, что </w:t>
            </w:r>
            <w:r w:rsidRPr="00E920A6">
              <w:rPr>
                <w:rFonts w:ascii="Times New Roman" w:hAnsi="Times New Roman" w:cs="Times New Roman"/>
                <w:lang w:val="ru-RU"/>
              </w:rPr>
              <w:lastRenderedPageBreak/>
              <w:t>составляет 8 % от общего количества обучающихся индивидуально на дому.</w:t>
            </w:r>
          </w:p>
        </w:tc>
        <w:tc>
          <w:tcPr>
            <w:tcW w:w="4014" w:type="dxa"/>
          </w:tcPr>
          <w:p w:rsidR="00E920A6" w:rsidRPr="00E920A6" w:rsidRDefault="00E920A6" w:rsidP="00E920A6">
            <w:pPr>
              <w:keepNext/>
              <w:keepLines/>
              <w:shd w:val="clear" w:color="auto" w:fill="FFFFFF"/>
              <w:spacing w:after="0" w:line="240" w:lineRule="auto"/>
              <w:jc w:val="both"/>
              <w:rPr>
                <w:rFonts w:ascii="Times New Roman" w:hAnsi="Times New Roman" w:cs="Times New Roman"/>
                <w:lang w:val="ru-RU"/>
              </w:rPr>
            </w:pPr>
            <w:r w:rsidRPr="00E920A6">
              <w:rPr>
                <w:rFonts w:ascii="Times New Roman" w:hAnsi="Times New Roman" w:cs="Times New Roman"/>
                <w:lang w:val="ru-RU"/>
              </w:rPr>
              <w:lastRenderedPageBreak/>
              <w:t>Организация образовательного процесса для  детей-инвалидов</w:t>
            </w:r>
            <w:r w:rsidRPr="00E920A6">
              <w:rPr>
                <w:rFonts w:ascii="Times New Roman" w:hAnsi="Times New Roman" w:cs="Times New Roman"/>
                <w:spacing w:val="-3"/>
                <w:lang w:val="ru-RU"/>
              </w:rPr>
              <w:t>, нуждающихся в обучении на дому,</w:t>
            </w:r>
            <w:r w:rsidRPr="00E920A6">
              <w:rPr>
                <w:rFonts w:ascii="Times New Roman" w:hAnsi="Times New Roman" w:cs="Times New Roman"/>
                <w:lang w:val="ru-RU"/>
              </w:rPr>
              <w:t xml:space="preserve"> на территории года в режиме функционирования.</w:t>
            </w:r>
          </w:p>
          <w:p w:rsidR="00E920A6" w:rsidRPr="00E920A6" w:rsidRDefault="00E920A6" w:rsidP="00E920A6">
            <w:pPr>
              <w:keepNext/>
              <w:keepLines/>
              <w:shd w:val="clear" w:color="auto" w:fill="FFFFFF"/>
              <w:spacing w:after="0" w:line="240" w:lineRule="auto"/>
              <w:jc w:val="both"/>
              <w:rPr>
                <w:rFonts w:ascii="Times New Roman" w:hAnsi="Times New Roman" w:cs="Times New Roman"/>
                <w:lang w:val="ru-RU"/>
              </w:rPr>
            </w:pPr>
            <w:r w:rsidRPr="00E920A6">
              <w:rPr>
                <w:rFonts w:ascii="Times New Roman" w:hAnsi="Times New Roman" w:cs="Times New Roman"/>
                <w:lang w:val="ru-RU"/>
              </w:rPr>
              <w:t xml:space="preserve">Достигнуть охвата дистанционным </w:t>
            </w:r>
            <w:r w:rsidRPr="00E920A6">
              <w:rPr>
                <w:rFonts w:ascii="Times New Roman" w:hAnsi="Times New Roman" w:cs="Times New Roman"/>
                <w:lang w:val="ru-RU"/>
              </w:rPr>
              <w:lastRenderedPageBreak/>
              <w:t>обучением детей-инвалидов, обучающихся на дому и не имеющих медицинских противопоказаний к работе на компьютере,  90%.</w:t>
            </w:r>
          </w:p>
        </w:tc>
      </w:tr>
    </w:tbl>
    <w:p w:rsidR="00E920A6" w:rsidRPr="00E920A6" w:rsidRDefault="00E920A6" w:rsidP="00E920A6">
      <w:pPr>
        <w:spacing w:after="0" w:line="240" w:lineRule="auto"/>
        <w:jc w:val="both"/>
        <w:outlineLvl w:val="0"/>
        <w:rPr>
          <w:rFonts w:ascii="Times New Roman" w:eastAsia="Times New Roman" w:hAnsi="Times New Roman" w:cs="Times New Roman"/>
          <w:sz w:val="24"/>
          <w:szCs w:val="24"/>
          <w:lang w:val="ru-RU"/>
        </w:rPr>
      </w:pPr>
      <w:r w:rsidRPr="00E920A6">
        <w:rPr>
          <w:rFonts w:ascii="Times New Roman" w:eastAsia="Times New Roman" w:hAnsi="Times New Roman" w:cs="Times New Roman"/>
          <w:sz w:val="24"/>
          <w:szCs w:val="24"/>
          <w:lang w:val="ru-RU"/>
        </w:rPr>
        <w:lastRenderedPageBreak/>
        <w:t xml:space="preserve">2. Нормативная база, обеспечивающая реализацию направления </w:t>
      </w:r>
    </w:p>
    <w:p w:rsidR="00E920A6" w:rsidRPr="00E920A6" w:rsidRDefault="00E920A6" w:rsidP="00E920A6">
      <w:pPr>
        <w:shd w:val="clear" w:color="auto" w:fill="FFFFFF"/>
        <w:tabs>
          <w:tab w:val="left" w:pos="900"/>
        </w:tabs>
        <w:spacing w:after="0" w:line="240" w:lineRule="auto"/>
        <w:ind w:right="567"/>
        <w:jc w:val="both"/>
        <w:outlineLvl w:val="0"/>
        <w:rPr>
          <w:rFonts w:ascii="Times New Roman" w:eastAsia="Times New Roman" w:hAnsi="Times New Roman" w:cs="Times New Roman"/>
          <w:color w:val="000000"/>
          <w:sz w:val="24"/>
          <w:szCs w:val="24"/>
          <w:lang w:val="ru-RU"/>
        </w:rPr>
      </w:pPr>
      <w:r w:rsidRPr="00E920A6">
        <w:rPr>
          <w:rFonts w:ascii="Times New Roman" w:eastAsia="Times New Roman" w:hAnsi="Times New Roman" w:cs="Times New Roman"/>
          <w:color w:val="000000"/>
          <w:spacing w:val="-6"/>
          <w:sz w:val="24"/>
          <w:szCs w:val="24"/>
          <w:lang w:val="ru-RU"/>
        </w:rPr>
        <w:t>3. Финансовое обеспечение реализации направления (средства бюджета муниципалитета</w:t>
      </w:r>
      <w:r w:rsidRPr="00E920A6">
        <w:rPr>
          <w:rFonts w:ascii="Times New Roman" w:eastAsia="Times New Roman" w:hAnsi="Times New Roman" w:cs="Times New Roman"/>
          <w:color w:val="000000"/>
          <w:sz w:val="24"/>
          <w:szCs w:val="24"/>
          <w:lang w:val="ru-RU"/>
        </w:rPr>
        <w:t>)</w:t>
      </w:r>
    </w:p>
    <w:p w:rsidR="00E920A6" w:rsidRPr="00E920A6" w:rsidRDefault="00E920A6" w:rsidP="00E920A6">
      <w:pPr>
        <w:spacing w:after="0" w:line="240" w:lineRule="auto"/>
        <w:outlineLvl w:val="0"/>
        <w:rPr>
          <w:rFonts w:ascii="Times New Roman" w:eastAsia="Times New Roman" w:hAnsi="Times New Roman" w:cs="Times New Roman"/>
          <w:color w:val="000000"/>
          <w:spacing w:val="-6"/>
          <w:sz w:val="24"/>
          <w:szCs w:val="24"/>
          <w:lang w:val="ru-RU"/>
        </w:rPr>
      </w:pPr>
      <w:r w:rsidRPr="00E920A6">
        <w:rPr>
          <w:rFonts w:ascii="Times New Roman" w:eastAsia="Times New Roman" w:hAnsi="Times New Roman" w:cs="Times New Roman"/>
          <w:sz w:val="24"/>
          <w:szCs w:val="24"/>
          <w:lang w:val="ru-RU"/>
        </w:rPr>
        <w:t xml:space="preserve">4. </w:t>
      </w:r>
      <w:r w:rsidRPr="00E920A6">
        <w:rPr>
          <w:rFonts w:ascii="Times New Roman" w:eastAsia="Times New Roman" w:hAnsi="Times New Roman" w:cs="Times New Roman"/>
          <w:color w:val="000000"/>
          <w:spacing w:val="-6"/>
          <w:sz w:val="24"/>
          <w:szCs w:val="24"/>
          <w:lang w:val="ru-RU"/>
        </w:rPr>
        <w:t>Информация о выполнении плана/программы муниципалитета по реализации национальной образовательной инициативы «Наша новая    школа»    в    2014    году    (информация о выполнении всех мероприятий плана/программы по данному направлению  инициативы за отчетный период)</w:t>
      </w:r>
    </w:p>
    <w:p w:rsidR="00E920A6" w:rsidRPr="00E920A6" w:rsidRDefault="00E920A6" w:rsidP="00E920A6">
      <w:pPr>
        <w:spacing w:after="0" w:line="240" w:lineRule="auto"/>
        <w:jc w:val="both"/>
        <w:outlineLvl w:val="0"/>
        <w:rPr>
          <w:rFonts w:ascii="Times New Roman" w:eastAsia="Times New Roman" w:hAnsi="Times New Roman" w:cs="Times New Roman"/>
          <w:sz w:val="24"/>
          <w:szCs w:val="24"/>
          <w:lang w:val="ru-RU"/>
        </w:rPr>
      </w:pPr>
      <w:r w:rsidRPr="00E920A6">
        <w:rPr>
          <w:rFonts w:ascii="Times New Roman" w:eastAsia="Times New Roman" w:hAnsi="Times New Roman" w:cs="Times New Roman"/>
          <w:sz w:val="24"/>
          <w:szCs w:val="24"/>
          <w:lang w:val="ru-RU"/>
        </w:rPr>
        <w:t>5. Эффекты реализации направления в 2014 году</w:t>
      </w:r>
    </w:p>
    <w:p w:rsidR="00E920A6" w:rsidRPr="00E920A6" w:rsidRDefault="00E920A6" w:rsidP="00E920A6">
      <w:pPr>
        <w:spacing w:after="0" w:line="240" w:lineRule="auto"/>
        <w:jc w:val="both"/>
        <w:outlineLvl w:val="0"/>
        <w:rPr>
          <w:rFonts w:ascii="Times New Roman" w:eastAsia="Times New Roman" w:hAnsi="Times New Roman" w:cs="Times New Roman"/>
          <w:sz w:val="24"/>
          <w:szCs w:val="24"/>
          <w:lang w:val="ru-RU"/>
        </w:rPr>
      </w:pPr>
      <w:r w:rsidRPr="00E920A6">
        <w:rPr>
          <w:rFonts w:ascii="Times New Roman" w:eastAsia="Times New Roman" w:hAnsi="Times New Roman" w:cs="Times New Roman"/>
          <w:sz w:val="24"/>
          <w:szCs w:val="24"/>
          <w:lang w:val="ru-RU"/>
        </w:rPr>
        <w:t>6. Проблемные вопросы реализации направления</w:t>
      </w:r>
    </w:p>
    <w:p w:rsidR="00E920A6" w:rsidRPr="00E920A6" w:rsidRDefault="00E920A6" w:rsidP="00951A23">
      <w:pPr>
        <w:spacing w:before="60" w:afterLines="60" w:line="240" w:lineRule="auto"/>
        <w:jc w:val="both"/>
        <w:outlineLvl w:val="0"/>
        <w:rPr>
          <w:rFonts w:ascii="Times New Roman" w:eastAsia="Times New Roman" w:hAnsi="Times New Roman" w:cs="Times New Roman"/>
          <w:sz w:val="24"/>
          <w:szCs w:val="24"/>
          <w:lang w:val="ru-RU"/>
        </w:rPr>
      </w:pPr>
      <w:r w:rsidRPr="00E920A6">
        <w:rPr>
          <w:rFonts w:ascii="Times New Roman" w:eastAsia="Times New Roman" w:hAnsi="Times New Roman" w:cs="Times New Roman"/>
          <w:sz w:val="24"/>
          <w:szCs w:val="24"/>
          <w:lang w:val="ru-RU"/>
        </w:rPr>
        <w:t>7. Задачи и планируемые показатели на 2015 год по реализации направления</w:t>
      </w:r>
    </w:p>
    <w:p w:rsidR="00E920A6" w:rsidRPr="00E920A6" w:rsidRDefault="00E920A6" w:rsidP="00E920A6">
      <w:pPr>
        <w:spacing w:after="0" w:line="240" w:lineRule="auto"/>
        <w:jc w:val="both"/>
        <w:outlineLvl w:val="0"/>
        <w:rPr>
          <w:rFonts w:ascii="Times New Roman" w:eastAsia="Times New Roman" w:hAnsi="Times New Roman" w:cs="Times New Roman"/>
          <w:sz w:val="24"/>
          <w:szCs w:val="24"/>
          <w:lang w:val="ru-RU"/>
        </w:rPr>
      </w:pPr>
      <w:r w:rsidRPr="00E920A6">
        <w:rPr>
          <w:rFonts w:ascii="Times New Roman" w:eastAsia="Times New Roman" w:hAnsi="Times New Roman" w:cs="Times New Roman"/>
          <w:sz w:val="24"/>
          <w:szCs w:val="24"/>
          <w:lang w:val="ru-RU"/>
        </w:rPr>
        <w:t>8. Анализ количественных показателей мониторинга реализации инициативы по направлению</w:t>
      </w:r>
    </w:p>
    <w:p w:rsidR="00E920A6" w:rsidRPr="00E920A6" w:rsidRDefault="00E920A6" w:rsidP="00E920A6">
      <w:pPr>
        <w:spacing w:after="0" w:line="240" w:lineRule="auto"/>
        <w:rPr>
          <w:rFonts w:ascii="Times New Roman" w:eastAsia="Times New Roman" w:hAnsi="Times New Roman" w:cs="Times New Roman"/>
          <w:sz w:val="24"/>
          <w:szCs w:val="24"/>
          <w:lang w:val="ru-RU"/>
        </w:rPr>
      </w:pPr>
    </w:p>
    <w:p w:rsidR="00EE257C" w:rsidRPr="00EE257C" w:rsidRDefault="00EE257C" w:rsidP="00EE257C">
      <w:pPr>
        <w:spacing w:after="0" w:line="240" w:lineRule="auto"/>
        <w:ind w:firstLine="567"/>
        <w:jc w:val="center"/>
        <w:rPr>
          <w:rFonts w:ascii="Times New Roman" w:hAnsi="Times New Roman"/>
          <w:b/>
          <w:sz w:val="28"/>
          <w:szCs w:val="28"/>
          <w:lang w:val="ru-RU"/>
        </w:rPr>
      </w:pPr>
      <w:r w:rsidRPr="00EE257C">
        <w:rPr>
          <w:rFonts w:ascii="Times New Roman" w:hAnsi="Times New Roman"/>
          <w:b/>
          <w:sz w:val="28"/>
          <w:szCs w:val="28"/>
          <w:lang w:val="ru-RU"/>
        </w:rPr>
        <w:t>2. Нормативная база, обеспечивающая реализацию направления</w:t>
      </w:r>
    </w:p>
    <w:p w:rsidR="00EE257C" w:rsidRPr="00EE257C" w:rsidRDefault="00EE257C" w:rsidP="00EE257C">
      <w:pPr>
        <w:spacing w:after="0" w:line="240" w:lineRule="auto"/>
        <w:ind w:firstLine="567"/>
        <w:jc w:val="center"/>
        <w:rPr>
          <w:rFonts w:ascii="Times New Roman" w:hAnsi="Times New Roman"/>
          <w:b/>
          <w:sz w:val="16"/>
          <w:szCs w:val="16"/>
          <w:lang w:val="ru-RU"/>
        </w:rPr>
      </w:pPr>
    </w:p>
    <w:p w:rsidR="00EE257C" w:rsidRPr="00F017C6" w:rsidRDefault="00EE257C" w:rsidP="00EE257C">
      <w:pPr>
        <w:pStyle w:val="a6"/>
        <w:tabs>
          <w:tab w:val="left" w:pos="10206"/>
        </w:tabs>
        <w:spacing w:after="0"/>
        <w:ind w:firstLine="567"/>
        <w:rPr>
          <w:sz w:val="28"/>
          <w:szCs w:val="28"/>
        </w:rPr>
      </w:pPr>
      <w:r w:rsidRPr="00F017C6">
        <w:rPr>
          <w:sz w:val="28"/>
          <w:szCs w:val="28"/>
        </w:rPr>
        <w:t xml:space="preserve">- </w:t>
      </w:r>
      <w:r w:rsidRPr="00F017C6">
        <w:rPr>
          <w:rFonts w:eastAsia="+mn-ea"/>
          <w:bCs/>
          <w:sz w:val="28"/>
          <w:szCs w:val="28"/>
        </w:rPr>
        <w:t>Федеральный закон от 29.12.2012 № 273-ФЗ "Об образовании в Российской Федерации»;</w:t>
      </w:r>
    </w:p>
    <w:p w:rsidR="002F678A" w:rsidRPr="002F678A" w:rsidRDefault="002F678A" w:rsidP="00F67B9D">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2F678A">
        <w:rPr>
          <w:rFonts w:ascii="Times New Roman" w:eastAsia="Times New Roman" w:hAnsi="Times New Roman" w:cs="Times New Roman"/>
          <w:sz w:val="28"/>
          <w:szCs w:val="28"/>
          <w:lang w:val="ru-RU"/>
        </w:rPr>
        <w:t xml:space="preserve">остановление администрации </w:t>
      </w:r>
      <w:r>
        <w:rPr>
          <w:rFonts w:ascii="Times New Roman" w:hAnsi="Times New Roman" w:cs="Times New Roman"/>
          <w:sz w:val="28"/>
          <w:szCs w:val="28"/>
          <w:lang w:val="ru-RU"/>
        </w:rPr>
        <w:t>Беляевского района</w:t>
      </w:r>
      <w:r w:rsidRPr="002F678A">
        <w:rPr>
          <w:rFonts w:ascii="Times New Roman" w:eastAsia="Times New Roman" w:hAnsi="Times New Roman" w:cs="Times New Roman"/>
          <w:sz w:val="28"/>
          <w:szCs w:val="28"/>
          <w:lang w:val="ru-RU"/>
        </w:rPr>
        <w:t xml:space="preserve">  от  21.10.2013 №1213-п «</w:t>
      </w:r>
      <w:r w:rsidRPr="002F678A">
        <w:rPr>
          <w:rFonts w:ascii="Times New Roman" w:eastAsia="Times New Roman" w:hAnsi="Times New Roman" w:cs="Times New Roman"/>
          <w:bCs/>
          <w:sz w:val="28"/>
          <w:szCs w:val="28"/>
          <w:lang w:val="ru-RU"/>
        </w:rPr>
        <w:t>Об утверждении муниципальной программы "Развитие системы образования Беляевского района" на 2014 - 2016 годы</w:t>
      </w:r>
      <w:r w:rsidRPr="002F678A">
        <w:rPr>
          <w:rFonts w:ascii="Times New Roman" w:eastAsia="Times New Roman" w:hAnsi="Times New Roman" w:cs="Times New Roman"/>
          <w:sz w:val="28"/>
          <w:szCs w:val="28"/>
          <w:lang w:val="ru-RU"/>
        </w:rPr>
        <w:t>»</w:t>
      </w:r>
    </w:p>
    <w:p w:rsidR="00F67B9D" w:rsidRPr="00F67B9D" w:rsidRDefault="00F67B9D" w:rsidP="00F67B9D">
      <w:pPr>
        <w:spacing w:after="0" w:line="240" w:lineRule="auto"/>
        <w:ind w:firstLine="708"/>
        <w:jc w:val="both"/>
        <w:rPr>
          <w:rFonts w:ascii="Times New Roman" w:hAnsi="Times New Roman" w:cs="Times New Roman"/>
          <w:b/>
          <w:sz w:val="28"/>
          <w:szCs w:val="28"/>
          <w:lang w:val="ru-RU"/>
        </w:rPr>
      </w:pPr>
      <w:r w:rsidRPr="00F67B9D">
        <w:rPr>
          <w:rFonts w:ascii="Times New Roman" w:hAnsi="Times New Roman" w:cs="Times New Roman"/>
          <w:sz w:val="28"/>
          <w:szCs w:val="28"/>
          <w:lang w:val="ru-RU"/>
        </w:rPr>
        <w:t>1. Приказ отдела образования, опеки и попечительства администрации муниципального образования Беляевский район № 288 от 24.10.2014 г Об организации индивидуального обучения на дому Сарбасовой М.Р. учащейся 3 класса МБОУ «Буртинская СОШ».</w:t>
      </w:r>
    </w:p>
    <w:p w:rsidR="00F67B9D" w:rsidRPr="00F67B9D" w:rsidRDefault="00F67B9D" w:rsidP="00F67B9D">
      <w:pPr>
        <w:spacing w:after="0" w:line="240" w:lineRule="auto"/>
        <w:ind w:firstLine="708"/>
        <w:jc w:val="both"/>
        <w:rPr>
          <w:rFonts w:ascii="Times New Roman" w:hAnsi="Times New Roman" w:cs="Times New Roman"/>
          <w:sz w:val="28"/>
          <w:szCs w:val="28"/>
          <w:lang w:val="ru-RU"/>
        </w:rPr>
      </w:pPr>
      <w:r w:rsidRPr="00F67B9D">
        <w:rPr>
          <w:rFonts w:ascii="Times New Roman" w:hAnsi="Times New Roman" w:cs="Times New Roman"/>
          <w:sz w:val="28"/>
          <w:szCs w:val="28"/>
          <w:lang w:val="ru-RU"/>
        </w:rPr>
        <w:t>2. Приказ отдела образования, опеки и попечительства администрации муниципального образования Беляевский район № 247 от 10.09.2014г Об организации индивидуального обучения учащихся образовательных учреждений Беляевского района на 2014-2015 учебный год.</w:t>
      </w:r>
    </w:p>
    <w:p w:rsidR="00F67B9D" w:rsidRPr="00F67B9D" w:rsidRDefault="00F67B9D" w:rsidP="00F67B9D">
      <w:pPr>
        <w:spacing w:after="0" w:line="240" w:lineRule="auto"/>
        <w:ind w:firstLine="708"/>
        <w:jc w:val="both"/>
        <w:rPr>
          <w:rFonts w:ascii="Times New Roman" w:hAnsi="Times New Roman" w:cs="Times New Roman"/>
          <w:sz w:val="28"/>
          <w:szCs w:val="28"/>
          <w:lang w:val="ru-RU"/>
        </w:rPr>
      </w:pPr>
      <w:r w:rsidRPr="00F67B9D">
        <w:rPr>
          <w:rFonts w:ascii="Times New Roman" w:hAnsi="Times New Roman" w:cs="Times New Roman"/>
          <w:sz w:val="28"/>
          <w:szCs w:val="28"/>
          <w:lang w:val="ru-RU"/>
        </w:rPr>
        <w:t>3. Приказ отдела образования, опеки и попечительства администрации муниципального образования Беляевский район № 267 от 29.09.2014г. Об организации индивидуального обучения учащихся образовательных учреждений Беляевского района на 2014-2015 учебный год.</w:t>
      </w:r>
    </w:p>
    <w:p w:rsidR="00F67B9D" w:rsidRPr="00F67B9D" w:rsidRDefault="00F67B9D" w:rsidP="00F67B9D">
      <w:pPr>
        <w:spacing w:after="0" w:line="240" w:lineRule="auto"/>
        <w:ind w:firstLine="708"/>
        <w:jc w:val="both"/>
        <w:rPr>
          <w:rFonts w:ascii="Times New Roman" w:hAnsi="Times New Roman" w:cs="Times New Roman"/>
          <w:sz w:val="28"/>
          <w:szCs w:val="28"/>
          <w:lang w:val="ru-RU"/>
        </w:rPr>
      </w:pPr>
      <w:r w:rsidRPr="00F67B9D">
        <w:rPr>
          <w:rFonts w:ascii="Times New Roman" w:hAnsi="Times New Roman" w:cs="Times New Roman"/>
          <w:sz w:val="28"/>
          <w:szCs w:val="28"/>
          <w:lang w:val="ru-RU"/>
        </w:rPr>
        <w:t>4. Приказ отдела образования, опеки и попечительства администрации муниципального образования Беляевский район № 107 от 27.03.2014г. Об организации индивидуального обучения на дому учащейся МБОУ                   « Буртинская СОШ» Султанаевой В.Г.</w:t>
      </w:r>
    </w:p>
    <w:p w:rsidR="00F67B9D" w:rsidRPr="00F67B9D" w:rsidRDefault="00F67B9D" w:rsidP="00F67B9D">
      <w:pPr>
        <w:ind w:firstLine="708"/>
        <w:jc w:val="both"/>
        <w:rPr>
          <w:rFonts w:ascii="Times New Roman" w:hAnsi="Times New Roman" w:cs="Times New Roman"/>
          <w:sz w:val="28"/>
          <w:szCs w:val="28"/>
          <w:lang w:val="ru-RU"/>
        </w:rPr>
      </w:pPr>
      <w:r w:rsidRPr="00F67B9D">
        <w:rPr>
          <w:rFonts w:ascii="Times New Roman" w:hAnsi="Times New Roman" w:cs="Times New Roman"/>
          <w:sz w:val="28"/>
          <w:szCs w:val="28"/>
          <w:lang w:val="ru-RU"/>
        </w:rPr>
        <w:t>5. Приказ отдела образования, опеки и попечительства администрации муниципального образования Беляевский район № 324 от 24.11.2014г. Об организации индивидуального обучения на дому Асланова А,З 2003 года рождения, учащегося 1 класса МБОУ «Карагачская СОШ» на 2014-2015 учебный год.</w:t>
      </w:r>
    </w:p>
    <w:p w:rsidR="00EE257C" w:rsidRPr="00EE257C" w:rsidRDefault="00EE257C" w:rsidP="00EE257C">
      <w:pPr>
        <w:spacing w:after="0" w:line="240" w:lineRule="auto"/>
        <w:ind w:firstLine="567"/>
        <w:jc w:val="both"/>
        <w:rPr>
          <w:rFonts w:ascii="Times New Roman" w:hAnsi="Times New Roman"/>
          <w:b/>
          <w:sz w:val="16"/>
          <w:szCs w:val="16"/>
          <w:lang w:val="ru-RU"/>
        </w:rPr>
      </w:pPr>
    </w:p>
    <w:p w:rsidR="002F678A" w:rsidRDefault="002F678A" w:rsidP="00EE257C">
      <w:pPr>
        <w:spacing w:after="0" w:line="240" w:lineRule="auto"/>
        <w:ind w:firstLine="567"/>
        <w:jc w:val="center"/>
        <w:rPr>
          <w:rFonts w:ascii="Times New Roman" w:hAnsi="Times New Roman"/>
          <w:b/>
          <w:sz w:val="28"/>
          <w:szCs w:val="28"/>
          <w:lang w:val="ru-RU"/>
        </w:rPr>
      </w:pPr>
    </w:p>
    <w:p w:rsidR="00EE257C" w:rsidRPr="00A622C0" w:rsidRDefault="00EE257C" w:rsidP="00EE257C">
      <w:pPr>
        <w:spacing w:after="0" w:line="240" w:lineRule="auto"/>
        <w:ind w:firstLine="567"/>
        <w:jc w:val="center"/>
        <w:rPr>
          <w:rFonts w:ascii="Times New Roman" w:hAnsi="Times New Roman"/>
          <w:b/>
          <w:sz w:val="28"/>
          <w:szCs w:val="28"/>
          <w:lang w:val="ru-RU"/>
        </w:rPr>
      </w:pPr>
      <w:r w:rsidRPr="00A622C0">
        <w:rPr>
          <w:rFonts w:ascii="Times New Roman" w:hAnsi="Times New Roman"/>
          <w:b/>
          <w:sz w:val="28"/>
          <w:szCs w:val="28"/>
          <w:lang w:val="ru-RU"/>
        </w:rPr>
        <w:t>3. Финансовое обеспечение реализации</w:t>
      </w:r>
    </w:p>
    <w:tbl>
      <w:tblPr>
        <w:tblpPr w:leftFromText="180" w:rightFromText="180" w:vertAnchor="text" w:horzAnchor="margin" w:tblpY="83"/>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3"/>
        <w:gridCol w:w="7733"/>
        <w:gridCol w:w="1863"/>
        <w:gridCol w:w="2747"/>
        <w:gridCol w:w="1843"/>
      </w:tblGrid>
      <w:tr w:rsidR="0009554B" w:rsidRPr="00F017C6" w:rsidTr="00EC5EE2">
        <w:trPr>
          <w:trHeight w:val="276"/>
        </w:trPr>
        <w:tc>
          <w:tcPr>
            <w:tcW w:w="1373" w:type="dxa"/>
            <w:vMerge w:val="restart"/>
            <w:vAlign w:val="center"/>
          </w:tcPr>
          <w:p w:rsidR="0009554B" w:rsidRPr="00F017C6" w:rsidRDefault="0009554B" w:rsidP="00EC5EE2">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 п/п</w:t>
            </w:r>
          </w:p>
        </w:tc>
        <w:tc>
          <w:tcPr>
            <w:tcW w:w="7733" w:type="dxa"/>
            <w:vMerge w:val="restart"/>
            <w:vAlign w:val="center"/>
          </w:tcPr>
          <w:p w:rsidR="0009554B" w:rsidRPr="00F017C6" w:rsidRDefault="0009554B" w:rsidP="00EC5EE2">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Развитие самостоятельности школ</w:t>
            </w:r>
          </w:p>
        </w:tc>
        <w:tc>
          <w:tcPr>
            <w:tcW w:w="1863" w:type="dxa"/>
            <w:vMerge w:val="restart"/>
            <w:vAlign w:val="center"/>
          </w:tcPr>
          <w:p w:rsidR="0009554B" w:rsidRPr="0009554B" w:rsidRDefault="0009554B" w:rsidP="00EC5EE2">
            <w:pPr>
              <w:tabs>
                <w:tab w:val="left" w:pos="1260"/>
              </w:tabs>
              <w:spacing w:after="0" w:line="240" w:lineRule="auto"/>
              <w:jc w:val="center"/>
              <w:rPr>
                <w:rFonts w:ascii="Times New Roman" w:hAnsi="Times New Roman"/>
                <w:b/>
                <w:sz w:val="24"/>
                <w:szCs w:val="24"/>
                <w:lang w:val="ru-RU"/>
              </w:rPr>
            </w:pPr>
            <w:r w:rsidRPr="0009554B">
              <w:rPr>
                <w:rFonts w:ascii="Times New Roman" w:hAnsi="Times New Roman"/>
                <w:b/>
                <w:sz w:val="24"/>
                <w:szCs w:val="24"/>
                <w:lang w:val="ru-RU"/>
              </w:rPr>
              <w:t>План на</w:t>
            </w:r>
          </w:p>
          <w:p w:rsidR="0009554B" w:rsidRPr="0009554B" w:rsidRDefault="0009554B" w:rsidP="00EC5EE2">
            <w:pPr>
              <w:tabs>
                <w:tab w:val="left" w:pos="1260"/>
              </w:tabs>
              <w:spacing w:after="0" w:line="240" w:lineRule="auto"/>
              <w:jc w:val="center"/>
              <w:rPr>
                <w:rFonts w:ascii="Times New Roman" w:hAnsi="Times New Roman"/>
                <w:b/>
                <w:sz w:val="24"/>
                <w:szCs w:val="24"/>
                <w:lang w:val="ru-RU"/>
              </w:rPr>
            </w:pPr>
            <w:r w:rsidRPr="0009554B">
              <w:rPr>
                <w:rFonts w:ascii="Times New Roman" w:hAnsi="Times New Roman"/>
                <w:b/>
                <w:sz w:val="24"/>
                <w:szCs w:val="24"/>
                <w:lang w:val="ru-RU"/>
              </w:rPr>
              <w:t>201</w:t>
            </w:r>
            <w:r>
              <w:rPr>
                <w:rFonts w:ascii="Times New Roman" w:hAnsi="Times New Roman"/>
                <w:b/>
                <w:sz w:val="24"/>
                <w:szCs w:val="24"/>
                <w:lang w:val="ru-RU"/>
              </w:rPr>
              <w:t>4</w:t>
            </w:r>
            <w:r w:rsidRPr="0009554B">
              <w:rPr>
                <w:rFonts w:ascii="Times New Roman" w:hAnsi="Times New Roman"/>
                <w:b/>
                <w:sz w:val="24"/>
                <w:szCs w:val="24"/>
                <w:lang w:val="ru-RU"/>
              </w:rPr>
              <w:t xml:space="preserve"> год (тыс. руб.)</w:t>
            </w:r>
          </w:p>
          <w:p w:rsidR="0009554B" w:rsidRPr="00F017C6" w:rsidRDefault="0009554B" w:rsidP="00EC5EE2">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Всего</w:t>
            </w:r>
          </w:p>
        </w:tc>
        <w:tc>
          <w:tcPr>
            <w:tcW w:w="4590" w:type="dxa"/>
            <w:gridSpan w:val="2"/>
            <w:vAlign w:val="center"/>
          </w:tcPr>
          <w:p w:rsidR="0009554B" w:rsidRPr="00F017C6" w:rsidRDefault="0009554B" w:rsidP="00EC5EE2">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Факт (профинансировано) (тыс. руб.)</w:t>
            </w:r>
          </w:p>
        </w:tc>
      </w:tr>
      <w:tr w:rsidR="0009554B" w:rsidRPr="00F017C6" w:rsidTr="0009554B">
        <w:trPr>
          <w:trHeight w:val="381"/>
        </w:trPr>
        <w:tc>
          <w:tcPr>
            <w:tcW w:w="1373" w:type="dxa"/>
            <w:vMerge/>
            <w:vAlign w:val="center"/>
          </w:tcPr>
          <w:p w:rsidR="0009554B" w:rsidRPr="00F017C6" w:rsidRDefault="0009554B" w:rsidP="00EC5EE2">
            <w:pPr>
              <w:tabs>
                <w:tab w:val="left" w:pos="1260"/>
              </w:tabs>
              <w:spacing w:after="0" w:line="240" w:lineRule="auto"/>
              <w:jc w:val="center"/>
              <w:rPr>
                <w:rFonts w:ascii="Times New Roman" w:hAnsi="Times New Roman"/>
                <w:sz w:val="24"/>
                <w:szCs w:val="24"/>
              </w:rPr>
            </w:pPr>
          </w:p>
        </w:tc>
        <w:tc>
          <w:tcPr>
            <w:tcW w:w="7733" w:type="dxa"/>
            <w:vMerge/>
            <w:vAlign w:val="center"/>
          </w:tcPr>
          <w:p w:rsidR="0009554B" w:rsidRPr="00F017C6" w:rsidRDefault="0009554B" w:rsidP="00EC5EE2">
            <w:pPr>
              <w:tabs>
                <w:tab w:val="left" w:pos="1260"/>
              </w:tabs>
              <w:spacing w:after="0" w:line="240" w:lineRule="auto"/>
              <w:jc w:val="center"/>
              <w:rPr>
                <w:rFonts w:ascii="Times New Roman" w:hAnsi="Times New Roman"/>
                <w:sz w:val="24"/>
                <w:szCs w:val="24"/>
              </w:rPr>
            </w:pPr>
          </w:p>
        </w:tc>
        <w:tc>
          <w:tcPr>
            <w:tcW w:w="1863" w:type="dxa"/>
            <w:vMerge/>
            <w:vAlign w:val="center"/>
          </w:tcPr>
          <w:p w:rsidR="0009554B" w:rsidRPr="00F017C6" w:rsidRDefault="0009554B" w:rsidP="00EC5EE2">
            <w:pPr>
              <w:tabs>
                <w:tab w:val="left" w:pos="1260"/>
              </w:tabs>
              <w:spacing w:after="0" w:line="240" w:lineRule="auto"/>
              <w:jc w:val="center"/>
              <w:rPr>
                <w:rFonts w:ascii="Times New Roman" w:hAnsi="Times New Roman"/>
                <w:sz w:val="24"/>
                <w:szCs w:val="24"/>
              </w:rPr>
            </w:pPr>
          </w:p>
        </w:tc>
        <w:tc>
          <w:tcPr>
            <w:tcW w:w="2747" w:type="dxa"/>
            <w:vAlign w:val="center"/>
          </w:tcPr>
          <w:p w:rsidR="0009554B" w:rsidRPr="00F017C6" w:rsidRDefault="0009554B"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Бюджет муниципальных образований</w:t>
            </w:r>
          </w:p>
        </w:tc>
        <w:tc>
          <w:tcPr>
            <w:tcW w:w="1843"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 выполнения</w:t>
            </w:r>
          </w:p>
        </w:tc>
      </w:tr>
      <w:tr w:rsidR="0009554B" w:rsidRPr="004E509E" w:rsidTr="0009554B">
        <w:trPr>
          <w:trHeight w:val="294"/>
        </w:trPr>
        <w:tc>
          <w:tcPr>
            <w:tcW w:w="1373" w:type="dxa"/>
          </w:tcPr>
          <w:p w:rsidR="0009554B" w:rsidRPr="00F017C6" w:rsidRDefault="0009554B"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1</w:t>
            </w:r>
          </w:p>
        </w:tc>
        <w:tc>
          <w:tcPr>
            <w:tcW w:w="7733" w:type="dxa"/>
          </w:tcPr>
          <w:p w:rsidR="0009554B" w:rsidRPr="005B5E4F" w:rsidRDefault="0009554B" w:rsidP="0009554B">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Оснащение  общеобразовательных учреждений учебным оборудоваинем для реализации ФГОС</w:t>
            </w:r>
          </w:p>
        </w:tc>
        <w:tc>
          <w:tcPr>
            <w:tcW w:w="1863" w:type="dxa"/>
          </w:tcPr>
          <w:p w:rsidR="0009554B" w:rsidRPr="004E509E"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4300,0</w:t>
            </w:r>
          </w:p>
        </w:tc>
        <w:tc>
          <w:tcPr>
            <w:tcW w:w="2747" w:type="dxa"/>
          </w:tcPr>
          <w:p w:rsidR="0009554B" w:rsidRPr="004E509E"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4300,0</w:t>
            </w:r>
          </w:p>
        </w:tc>
        <w:tc>
          <w:tcPr>
            <w:tcW w:w="1843" w:type="dxa"/>
          </w:tcPr>
          <w:p w:rsid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09554B" w:rsidRPr="004E509E" w:rsidTr="0009554B">
        <w:trPr>
          <w:trHeight w:val="270"/>
        </w:trPr>
        <w:tc>
          <w:tcPr>
            <w:tcW w:w="1373" w:type="dxa"/>
          </w:tcPr>
          <w:p w:rsidR="0009554B" w:rsidRPr="00F017C6" w:rsidRDefault="0009554B"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2</w:t>
            </w:r>
          </w:p>
        </w:tc>
        <w:tc>
          <w:tcPr>
            <w:tcW w:w="7733" w:type="dxa"/>
          </w:tcPr>
          <w:p w:rsidR="0009554B" w:rsidRPr="005B5E4F" w:rsidRDefault="0009554B" w:rsidP="0009554B">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Приобретение школьных автобусов</w:t>
            </w:r>
          </w:p>
        </w:tc>
        <w:tc>
          <w:tcPr>
            <w:tcW w:w="1863" w:type="dxa"/>
          </w:tcPr>
          <w:p w:rsidR="0009554B" w:rsidRPr="004E509E"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2747" w:type="dxa"/>
          </w:tcPr>
          <w:p w:rsidR="0009554B" w:rsidRPr="004E509E"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1843" w:type="dxa"/>
          </w:tcPr>
          <w:p w:rsid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r>
      <w:tr w:rsidR="0009554B" w:rsidRPr="0009554B" w:rsidTr="0009554B">
        <w:trPr>
          <w:trHeight w:val="259"/>
        </w:trPr>
        <w:tc>
          <w:tcPr>
            <w:tcW w:w="1373" w:type="dxa"/>
          </w:tcPr>
          <w:p w:rsidR="0009554B" w:rsidRPr="00F017C6" w:rsidRDefault="0009554B"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3</w:t>
            </w:r>
          </w:p>
        </w:tc>
        <w:tc>
          <w:tcPr>
            <w:tcW w:w="7733" w:type="dxa"/>
          </w:tcPr>
          <w:p w:rsidR="0009554B" w:rsidRPr="005B5E4F" w:rsidRDefault="0009554B" w:rsidP="0009554B">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Создание условий, отвечающих современным требованиям к организации образовательного процесса</w:t>
            </w:r>
          </w:p>
        </w:tc>
        <w:tc>
          <w:tcPr>
            <w:tcW w:w="1863"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2747"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1843"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r>
      <w:tr w:rsidR="0009554B" w:rsidRPr="0009554B" w:rsidTr="0009554B">
        <w:trPr>
          <w:trHeight w:val="297"/>
        </w:trPr>
        <w:tc>
          <w:tcPr>
            <w:tcW w:w="1373" w:type="dxa"/>
          </w:tcPr>
          <w:p w:rsidR="0009554B" w:rsidRPr="00F017C6" w:rsidRDefault="0009554B"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4</w:t>
            </w:r>
          </w:p>
        </w:tc>
        <w:tc>
          <w:tcPr>
            <w:tcW w:w="7733" w:type="dxa"/>
          </w:tcPr>
          <w:p w:rsidR="0009554B" w:rsidRPr="005B5E4F" w:rsidRDefault="0009554B" w:rsidP="0009554B">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Доступ к образовательным сети Интернет</w:t>
            </w:r>
          </w:p>
        </w:tc>
        <w:tc>
          <w:tcPr>
            <w:tcW w:w="1863"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771,3</w:t>
            </w:r>
          </w:p>
        </w:tc>
        <w:tc>
          <w:tcPr>
            <w:tcW w:w="2747"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771,3</w:t>
            </w:r>
          </w:p>
        </w:tc>
        <w:tc>
          <w:tcPr>
            <w:tcW w:w="1843"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09554B" w:rsidRPr="0009554B" w:rsidTr="0009554B">
        <w:trPr>
          <w:trHeight w:val="320"/>
        </w:trPr>
        <w:tc>
          <w:tcPr>
            <w:tcW w:w="1373" w:type="dxa"/>
          </w:tcPr>
          <w:p w:rsidR="0009554B" w:rsidRPr="00F017C6" w:rsidRDefault="0009554B"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5</w:t>
            </w:r>
          </w:p>
        </w:tc>
        <w:tc>
          <w:tcPr>
            <w:tcW w:w="7733" w:type="dxa"/>
          </w:tcPr>
          <w:p w:rsidR="0009554B" w:rsidRPr="005B5E4F" w:rsidRDefault="0009554B" w:rsidP="0009554B">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Оснащение компьютерным оборудованием и программным обеспечением</w:t>
            </w:r>
          </w:p>
        </w:tc>
        <w:tc>
          <w:tcPr>
            <w:tcW w:w="1863"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205,8</w:t>
            </w:r>
          </w:p>
        </w:tc>
        <w:tc>
          <w:tcPr>
            <w:tcW w:w="2747"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205,8</w:t>
            </w:r>
          </w:p>
        </w:tc>
        <w:tc>
          <w:tcPr>
            <w:tcW w:w="1843"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09554B" w:rsidRPr="0088239D" w:rsidTr="0009554B">
        <w:trPr>
          <w:trHeight w:val="256"/>
        </w:trPr>
        <w:tc>
          <w:tcPr>
            <w:tcW w:w="1373" w:type="dxa"/>
          </w:tcPr>
          <w:p w:rsidR="0009554B" w:rsidRPr="00F017C6" w:rsidRDefault="0009554B" w:rsidP="00EC5EE2">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6</w:t>
            </w:r>
          </w:p>
        </w:tc>
        <w:tc>
          <w:tcPr>
            <w:tcW w:w="7733" w:type="dxa"/>
          </w:tcPr>
          <w:p w:rsidR="0009554B" w:rsidRPr="0009554B" w:rsidRDefault="0009554B" w:rsidP="0009554B">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Капитальный ремонт школьных зданий</w:t>
            </w:r>
          </w:p>
        </w:tc>
        <w:tc>
          <w:tcPr>
            <w:tcW w:w="1863" w:type="dxa"/>
          </w:tcPr>
          <w:p w:rsidR="0009554B" w:rsidRPr="0088239D"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2020,0</w:t>
            </w:r>
          </w:p>
        </w:tc>
        <w:tc>
          <w:tcPr>
            <w:tcW w:w="2747" w:type="dxa"/>
          </w:tcPr>
          <w:p w:rsidR="0009554B" w:rsidRPr="0088239D"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2020,0</w:t>
            </w:r>
          </w:p>
        </w:tc>
        <w:tc>
          <w:tcPr>
            <w:tcW w:w="1843" w:type="dxa"/>
          </w:tcPr>
          <w:p w:rsidR="0009554B" w:rsidRPr="0088239D"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09554B" w:rsidRPr="0088239D" w:rsidTr="0009554B">
        <w:trPr>
          <w:trHeight w:val="256"/>
        </w:trPr>
        <w:tc>
          <w:tcPr>
            <w:tcW w:w="1373" w:type="dxa"/>
          </w:tcPr>
          <w:p w:rsidR="0009554B" w:rsidRPr="0009554B"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c>
          <w:tcPr>
            <w:tcW w:w="7733" w:type="dxa"/>
          </w:tcPr>
          <w:p w:rsidR="0009554B" w:rsidRPr="0009554B" w:rsidRDefault="0009554B" w:rsidP="0009554B">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Строительство школьных зданий</w:t>
            </w:r>
          </w:p>
        </w:tc>
        <w:tc>
          <w:tcPr>
            <w:tcW w:w="1863" w:type="dxa"/>
          </w:tcPr>
          <w:p w:rsidR="0009554B" w:rsidRPr="0088239D"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2747" w:type="dxa"/>
          </w:tcPr>
          <w:p w:rsidR="0009554B" w:rsidRPr="0088239D"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c>
          <w:tcPr>
            <w:tcW w:w="1843" w:type="dxa"/>
          </w:tcPr>
          <w:p w:rsidR="0009554B" w:rsidRPr="0088239D" w:rsidRDefault="0009554B"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r>
      <w:tr w:rsidR="0009554B" w:rsidRPr="0088239D" w:rsidTr="0009554B">
        <w:trPr>
          <w:trHeight w:val="256"/>
        </w:trPr>
        <w:tc>
          <w:tcPr>
            <w:tcW w:w="1373" w:type="dxa"/>
          </w:tcPr>
          <w:p w:rsidR="0009554B" w:rsidRDefault="00D53B4E"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c>
          <w:tcPr>
            <w:tcW w:w="7733" w:type="dxa"/>
          </w:tcPr>
          <w:p w:rsidR="0009554B" w:rsidRDefault="00D53B4E" w:rsidP="0009554B">
            <w:pPr>
              <w:tabs>
                <w:tab w:val="left" w:pos="1260"/>
              </w:tabs>
              <w:spacing w:after="0" w:line="240" w:lineRule="auto"/>
              <w:rPr>
                <w:rFonts w:ascii="Times New Roman" w:hAnsi="Times New Roman"/>
                <w:sz w:val="24"/>
                <w:szCs w:val="24"/>
                <w:lang w:val="ru-RU"/>
              </w:rPr>
            </w:pPr>
            <w:r>
              <w:rPr>
                <w:rFonts w:ascii="Times New Roman" w:hAnsi="Times New Roman"/>
                <w:sz w:val="24"/>
                <w:szCs w:val="24"/>
                <w:lang w:val="ru-RU"/>
              </w:rPr>
              <w:t>Текущий ремонт</w:t>
            </w:r>
          </w:p>
        </w:tc>
        <w:tc>
          <w:tcPr>
            <w:tcW w:w="1863" w:type="dxa"/>
          </w:tcPr>
          <w:p w:rsidR="0009554B" w:rsidRDefault="00D53B4E"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380,0</w:t>
            </w:r>
          </w:p>
        </w:tc>
        <w:tc>
          <w:tcPr>
            <w:tcW w:w="2747" w:type="dxa"/>
          </w:tcPr>
          <w:p w:rsidR="0009554B" w:rsidRDefault="00D53B4E"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380,0</w:t>
            </w:r>
          </w:p>
        </w:tc>
        <w:tc>
          <w:tcPr>
            <w:tcW w:w="1843" w:type="dxa"/>
          </w:tcPr>
          <w:p w:rsidR="0009554B" w:rsidRDefault="00D53B4E"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r w:rsidR="00D53B4E" w:rsidRPr="0088239D" w:rsidTr="00EC5EE2">
        <w:trPr>
          <w:trHeight w:val="256"/>
        </w:trPr>
        <w:tc>
          <w:tcPr>
            <w:tcW w:w="9106" w:type="dxa"/>
            <w:gridSpan w:val="2"/>
          </w:tcPr>
          <w:p w:rsidR="00D53B4E" w:rsidRPr="00D53B4E" w:rsidRDefault="00D53B4E" w:rsidP="00D53B4E">
            <w:pPr>
              <w:tabs>
                <w:tab w:val="left" w:pos="1260"/>
              </w:tabs>
              <w:spacing w:after="0" w:line="240" w:lineRule="auto"/>
              <w:jc w:val="center"/>
              <w:rPr>
                <w:rFonts w:ascii="Times New Roman" w:hAnsi="Times New Roman"/>
                <w:b/>
                <w:sz w:val="24"/>
                <w:szCs w:val="24"/>
                <w:lang w:val="ru-RU"/>
              </w:rPr>
            </w:pPr>
            <w:r w:rsidRPr="00D53B4E">
              <w:rPr>
                <w:rFonts w:ascii="Times New Roman" w:hAnsi="Times New Roman"/>
                <w:b/>
                <w:sz w:val="24"/>
                <w:szCs w:val="24"/>
                <w:lang w:val="ru-RU"/>
              </w:rPr>
              <w:t>ИТОГО:</w:t>
            </w:r>
          </w:p>
        </w:tc>
        <w:tc>
          <w:tcPr>
            <w:tcW w:w="1863" w:type="dxa"/>
          </w:tcPr>
          <w:p w:rsidR="00D53B4E" w:rsidRDefault="00D53B4E"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7677,1</w:t>
            </w:r>
          </w:p>
        </w:tc>
        <w:tc>
          <w:tcPr>
            <w:tcW w:w="2747" w:type="dxa"/>
          </w:tcPr>
          <w:p w:rsidR="00D53B4E" w:rsidRDefault="00D53B4E"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7677,1</w:t>
            </w:r>
          </w:p>
        </w:tc>
        <w:tc>
          <w:tcPr>
            <w:tcW w:w="1843" w:type="dxa"/>
          </w:tcPr>
          <w:p w:rsidR="00D53B4E" w:rsidRDefault="00D53B4E" w:rsidP="00EC5EE2">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100</w:t>
            </w:r>
          </w:p>
        </w:tc>
      </w:tr>
    </w:tbl>
    <w:p w:rsidR="00EE257C" w:rsidRDefault="00EE257C" w:rsidP="00EE257C">
      <w:pPr>
        <w:spacing w:after="0" w:line="240" w:lineRule="auto"/>
        <w:ind w:firstLine="567"/>
        <w:jc w:val="center"/>
        <w:rPr>
          <w:rFonts w:ascii="Times New Roman" w:hAnsi="Times New Roman"/>
          <w:b/>
          <w:sz w:val="28"/>
          <w:szCs w:val="28"/>
          <w:lang w:val="ru-RU"/>
        </w:rPr>
      </w:pPr>
    </w:p>
    <w:p w:rsidR="00EE257C" w:rsidRPr="00EE257C" w:rsidRDefault="00EE257C" w:rsidP="00EE257C">
      <w:pPr>
        <w:spacing w:after="0" w:line="240" w:lineRule="auto"/>
        <w:ind w:firstLine="567"/>
        <w:jc w:val="center"/>
        <w:rPr>
          <w:rFonts w:ascii="Times New Roman" w:hAnsi="Times New Roman"/>
          <w:b/>
          <w:sz w:val="28"/>
          <w:szCs w:val="28"/>
          <w:lang w:val="ru-RU"/>
        </w:rPr>
      </w:pPr>
      <w:r w:rsidRPr="00EE257C">
        <w:rPr>
          <w:rFonts w:ascii="Times New Roman" w:hAnsi="Times New Roman"/>
          <w:b/>
          <w:sz w:val="28"/>
          <w:szCs w:val="28"/>
          <w:lang w:val="ru-RU"/>
        </w:rPr>
        <w:t>4. Информация о выполнении плана/программы субъекта Российской Федерации по реализации национальной образовательной инициативы «Наша новая школа» в 201</w:t>
      </w:r>
      <w:r>
        <w:rPr>
          <w:rFonts w:ascii="Times New Roman" w:hAnsi="Times New Roman"/>
          <w:b/>
          <w:sz w:val="28"/>
          <w:szCs w:val="28"/>
          <w:lang w:val="ru-RU"/>
        </w:rPr>
        <w:t>4</w:t>
      </w:r>
      <w:r w:rsidRPr="00EE257C">
        <w:rPr>
          <w:rFonts w:ascii="Times New Roman" w:hAnsi="Times New Roman"/>
          <w:b/>
          <w:sz w:val="28"/>
          <w:szCs w:val="28"/>
          <w:lang w:val="ru-RU"/>
        </w:rPr>
        <w:t xml:space="preserve"> году</w:t>
      </w:r>
    </w:p>
    <w:p w:rsidR="00EE257C" w:rsidRPr="00F017C6" w:rsidRDefault="00EE257C" w:rsidP="00EE257C">
      <w:pPr>
        <w:pStyle w:val="a6"/>
        <w:spacing w:after="0"/>
        <w:ind w:firstLine="567"/>
        <w:rPr>
          <w:rStyle w:val="a8"/>
          <w:rFonts w:eastAsia="Calibri"/>
          <w:b w:val="0"/>
          <w:sz w:val="28"/>
          <w:szCs w:val="28"/>
        </w:rPr>
      </w:pPr>
      <w:r w:rsidRPr="00F017C6">
        <w:rPr>
          <w:rStyle w:val="a8"/>
          <w:rFonts w:eastAsia="Calibri"/>
          <w:b w:val="0"/>
          <w:sz w:val="28"/>
          <w:szCs w:val="28"/>
        </w:rPr>
        <w:t xml:space="preserve">  Средняя наполняемость старшей ступени в дневных общеобразовательных </w:t>
      </w:r>
      <w:r>
        <w:rPr>
          <w:rStyle w:val="a8"/>
          <w:rFonts w:eastAsia="Calibri"/>
          <w:b w:val="0"/>
          <w:sz w:val="28"/>
          <w:szCs w:val="28"/>
        </w:rPr>
        <w:t>организац</w:t>
      </w:r>
      <w:r w:rsidRPr="00F017C6">
        <w:rPr>
          <w:rStyle w:val="a8"/>
          <w:rFonts w:eastAsia="Calibri"/>
          <w:b w:val="0"/>
          <w:sz w:val="28"/>
          <w:szCs w:val="28"/>
        </w:rPr>
        <w:t>иях района составляет 20,4 человека.</w:t>
      </w:r>
    </w:p>
    <w:p w:rsidR="00EE257C" w:rsidRPr="00F017C6" w:rsidRDefault="00EE257C" w:rsidP="00EE257C">
      <w:pPr>
        <w:pStyle w:val="a6"/>
        <w:spacing w:after="0"/>
        <w:ind w:firstLine="567"/>
        <w:rPr>
          <w:rStyle w:val="a8"/>
          <w:rFonts w:eastAsia="Calibri"/>
          <w:b w:val="0"/>
          <w:sz w:val="28"/>
          <w:szCs w:val="28"/>
        </w:rPr>
      </w:pPr>
      <w:r w:rsidRPr="00F017C6">
        <w:rPr>
          <w:rStyle w:val="a8"/>
          <w:rFonts w:eastAsia="Calibri"/>
          <w:b w:val="0"/>
          <w:sz w:val="28"/>
          <w:szCs w:val="28"/>
        </w:rPr>
        <w:t xml:space="preserve">  Удельный вес численности обучающихся, которым предоставлены все основные виды современных условий обучения, от общей численности обучающихся по основным программам общего образования составляет 80%.</w:t>
      </w:r>
    </w:p>
    <w:p w:rsidR="00EE257C" w:rsidRPr="00F017C6" w:rsidRDefault="00EE257C" w:rsidP="00EE257C">
      <w:pPr>
        <w:pStyle w:val="a6"/>
        <w:spacing w:after="0"/>
        <w:ind w:firstLine="567"/>
        <w:rPr>
          <w:rStyle w:val="a8"/>
          <w:rFonts w:eastAsia="Calibri"/>
          <w:b w:val="0"/>
          <w:sz w:val="28"/>
          <w:szCs w:val="28"/>
        </w:rPr>
      </w:pPr>
      <w:r w:rsidRPr="00F017C6">
        <w:rPr>
          <w:rStyle w:val="a8"/>
          <w:rFonts w:eastAsia="Calibri"/>
          <w:b w:val="0"/>
          <w:sz w:val="28"/>
          <w:szCs w:val="28"/>
        </w:rPr>
        <w:t xml:space="preserve">  100% обучающихся пользуются медиатеками и библиотечными фондами общеобразовательных учреждений. Любую полезную информацию учащийся может скопировать себе на электронный носитель или распечатать.</w:t>
      </w:r>
    </w:p>
    <w:p w:rsidR="00EE257C" w:rsidRPr="00F017C6" w:rsidRDefault="00EE257C" w:rsidP="00EE257C">
      <w:pPr>
        <w:pStyle w:val="a6"/>
        <w:spacing w:after="0"/>
        <w:ind w:firstLine="567"/>
        <w:rPr>
          <w:rStyle w:val="a8"/>
          <w:rFonts w:eastAsia="Calibri"/>
          <w:b w:val="0"/>
          <w:sz w:val="28"/>
          <w:szCs w:val="28"/>
          <w:lang w:eastAsia="en-US"/>
        </w:rPr>
      </w:pPr>
      <w:r w:rsidRPr="00F017C6">
        <w:rPr>
          <w:rStyle w:val="a8"/>
          <w:rFonts w:eastAsia="Calibri"/>
          <w:b w:val="0"/>
          <w:sz w:val="28"/>
          <w:szCs w:val="28"/>
          <w:lang w:eastAsia="en-US"/>
        </w:rPr>
        <w:t>Создан</w:t>
      </w:r>
      <w:r>
        <w:rPr>
          <w:rStyle w:val="a8"/>
          <w:rFonts w:eastAsia="Calibri"/>
          <w:b w:val="0"/>
          <w:sz w:val="28"/>
          <w:szCs w:val="28"/>
          <w:lang w:eastAsia="en-US"/>
        </w:rPr>
        <w:t>а</w:t>
      </w:r>
      <w:r w:rsidRPr="00F017C6">
        <w:rPr>
          <w:rStyle w:val="a8"/>
          <w:rFonts w:eastAsia="Calibri"/>
          <w:b w:val="0"/>
          <w:sz w:val="28"/>
          <w:szCs w:val="28"/>
          <w:lang w:eastAsia="en-US"/>
        </w:rPr>
        <w:t xml:space="preserve"> районная база данных О</w:t>
      </w:r>
      <w:r>
        <w:rPr>
          <w:rStyle w:val="a8"/>
          <w:rFonts w:eastAsia="Calibri"/>
          <w:b w:val="0"/>
          <w:sz w:val="28"/>
          <w:szCs w:val="28"/>
          <w:lang w:eastAsia="en-US"/>
        </w:rPr>
        <w:t>О</w:t>
      </w:r>
      <w:r w:rsidRPr="00F017C6">
        <w:rPr>
          <w:rStyle w:val="a8"/>
          <w:rFonts w:eastAsia="Calibri"/>
          <w:b w:val="0"/>
          <w:sz w:val="28"/>
          <w:szCs w:val="28"/>
          <w:lang w:eastAsia="en-US"/>
        </w:rPr>
        <w:t>, реализующих профильное обучение.</w:t>
      </w:r>
    </w:p>
    <w:p w:rsidR="00EE257C" w:rsidRPr="00F017C6" w:rsidRDefault="00EE257C" w:rsidP="00EE257C">
      <w:pPr>
        <w:pStyle w:val="a6"/>
        <w:spacing w:after="0"/>
        <w:ind w:firstLine="567"/>
        <w:rPr>
          <w:rStyle w:val="a8"/>
          <w:rFonts w:eastAsia="Calibri"/>
          <w:b w:val="0"/>
          <w:sz w:val="28"/>
          <w:szCs w:val="28"/>
          <w:lang w:eastAsia="en-US"/>
        </w:rPr>
      </w:pPr>
      <w:r w:rsidRPr="00F017C6">
        <w:rPr>
          <w:rStyle w:val="a8"/>
          <w:rFonts w:eastAsia="Calibri"/>
          <w:b w:val="0"/>
          <w:sz w:val="28"/>
          <w:szCs w:val="28"/>
          <w:lang w:eastAsia="en-US"/>
        </w:rPr>
        <w:t xml:space="preserve">Разрабатываются авторские программы элективных курсов. </w:t>
      </w:r>
    </w:p>
    <w:p w:rsidR="00EE257C" w:rsidRPr="00EE257C" w:rsidRDefault="00EE257C" w:rsidP="00EE257C">
      <w:pPr>
        <w:spacing w:after="0" w:line="240" w:lineRule="auto"/>
        <w:ind w:firstLine="567"/>
        <w:jc w:val="both"/>
        <w:rPr>
          <w:rFonts w:ascii="Times New Roman" w:hAnsi="Times New Roman"/>
          <w:b/>
          <w:sz w:val="16"/>
          <w:szCs w:val="16"/>
          <w:lang w:val="ru-RU"/>
        </w:rPr>
      </w:pPr>
    </w:p>
    <w:p w:rsidR="00EE257C" w:rsidRPr="00EE257C" w:rsidRDefault="00EE257C" w:rsidP="00EE257C">
      <w:pPr>
        <w:spacing w:after="0" w:line="240" w:lineRule="auto"/>
        <w:ind w:firstLine="567"/>
        <w:jc w:val="center"/>
        <w:rPr>
          <w:rFonts w:ascii="Times New Roman" w:hAnsi="Times New Roman"/>
          <w:b/>
          <w:sz w:val="28"/>
          <w:szCs w:val="28"/>
          <w:lang w:val="ru-RU"/>
        </w:rPr>
      </w:pPr>
      <w:r w:rsidRPr="00EE257C">
        <w:rPr>
          <w:rFonts w:ascii="Times New Roman" w:hAnsi="Times New Roman"/>
          <w:b/>
          <w:sz w:val="28"/>
          <w:szCs w:val="28"/>
          <w:lang w:val="ru-RU"/>
        </w:rPr>
        <w:t>5. Эффекты реализации направления</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Благодаря намеченным изменениям достигнуты эффекты:</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 подключение к сети Интернет 100% школ;</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lastRenderedPageBreak/>
        <w:t>- проведение противоаварийных капитальных ремонтов в 2 школах;</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 предоставление детям-инвалидам (</w:t>
      </w:r>
      <w:r>
        <w:rPr>
          <w:rFonts w:ascii="Times New Roman" w:hAnsi="Times New Roman"/>
          <w:sz w:val="28"/>
          <w:szCs w:val="28"/>
          <w:lang w:val="ru-RU"/>
        </w:rPr>
        <w:t>2</w:t>
      </w:r>
      <w:r w:rsidRPr="00EE257C">
        <w:rPr>
          <w:rFonts w:ascii="Times New Roman" w:hAnsi="Times New Roman"/>
          <w:sz w:val="28"/>
          <w:szCs w:val="28"/>
          <w:lang w:val="ru-RU"/>
        </w:rPr>
        <w:t xml:space="preserve"> чел.) возможности получить образование с использованием дистанционных технологий. </w:t>
      </w:r>
    </w:p>
    <w:p w:rsidR="00F67B9D" w:rsidRDefault="00F67B9D" w:rsidP="00EE257C">
      <w:pPr>
        <w:spacing w:after="0" w:line="240" w:lineRule="auto"/>
        <w:ind w:firstLine="567"/>
        <w:jc w:val="center"/>
        <w:rPr>
          <w:rFonts w:ascii="Times New Roman" w:hAnsi="Times New Roman"/>
          <w:b/>
          <w:sz w:val="28"/>
          <w:szCs w:val="28"/>
          <w:lang w:val="ru-RU"/>
        </w:rPr>
      </w:pPr>
    </w:p>
    <w:p w:rsidR="00EE257C" w:rsidRPr="00EE257C" w:rsidRDefault="00EE257C" w:rsidP="00EE257C">
      <w:pPr>
        <w:spacing w:after="0" w:line="240" w:lineRule="auto"/>
        <w:ind w:firstLine="567"/>
        <w:jc w:val="center"/>
        <w:rPr>
          <w:rFonts w:ascii="Times New Roman" w:hAnsi="Times New Roman"/>
          <w:b/>
          <w:sz w:val="28"/>
          <w:szCs w:val="28"/>
          <w:lang w:val="ru-RU"/>
        </w:rPr>
      </w:pPr>
      <w:r w:rsidRPr="00EE257C">
        <w:rPr>
          <w:rFonts w:ascii="Times New Roman" w:hAnsi="Times New Roman"/>
          <w:b/>
          <w:sz w:val="28"/>
          <w:szCs w:val="28"/>
          <w:lang w:val="ru-RU"/>
        </w:rPr>
        <w:t>6. Проблемные вопросы реализации направления</w:t>
      </w:r>
    </w:p>
    <w:p w:rsidR="00EE257C" w:rsidRPr="00F017C6" w:rsidRDefault="00EE257C" w:rsidP="00EE257C">
      <w:pPr>
        <w:pStyle w:val="af0"/>
        <w:ind w:firstLine="567"/>
        <w:jc w:val="both"/>
        <w:rPr>
          <w:rFonts w:ascii="Times New Roman" w:hAnsi="Times New Roman"/>
          <w:sz w:val="28"/>
          <w:szCs w:val="28"/>
        </w:rPr>
      </w:pPr>
      <w:r w:rsidRPr="00F017C6">
        <w:rPr>
          <w:rFonts w:ascii="Times New Roman" w:hAnsi="Times New Roman"/>
          <w:sz w:val="28"/>
          <w:szCs w:val="28"/>
        </w:rPr>
        <w:t xml:space="preserve">- износ высокой степени объектов образования и необходимость проведения капитальных ремонтов более чем в 45% </w:t>
      </w:r>
      <w:r>
        <w:rPr>
          <w:rFonts w:ascii="Times New Roman" w:hAnsi="Times New Roman"/>
          <w:sz w:val="28"/>
          <w:szCs w:val="28"/>
        </w:rPr>
        <w:t>ОО</w:t>
      </w:r>
      <w:r w:rsidRPr="00F017C6">
        <w:rPr>
          <w:rFonts w:ascii="Times New Roman" w:hAnsi="Times New Roman"/>
          <w:sz w:val="28"/>
          <w:szCs w:val="28"/>
        </w:rPr>
        <w:t>;</w:t>
      </w:r>
    </w:p>
    <w:p w:rsidR="00EE257C" w:rsidRPr="00F017C6" w:rsidRDefault="00EE257C" w:rsidP="00EE257C">
      <w:pPr>
        <w:pStyle w:val="af0"/>
        <w:ind w:firstLine="567"/>
        <w:jc w:val="both"/>
        <w:rPr>
          <w:rFonts w:ascii="Times New Roman" w:hAnsi="Times New Roman"/>
          <w:sz w:val="28"/>
          <w:szCs w:val="28"/>
        </w:rPr>
      </w:pPr>
      <w:r w:rsidRPr="00F017C6">
        <w:rPr>
          <w:rFonts w:ascii="Times New Roman" w:hAnsi="Times New Roman"/>
          <w:sz w:val="28"/>
          <w:szCs w:val="28"/>
        </w:rPr>
        <w:t xml:space="preserve">- необходимость обновления строительства и ремонта дорог, по которым осуществляется подвоз учащихся к месту учёбы.  </w:t>
      </w:r>
    </w:p>
    <w:p w:rsidR="00EE257C" w:rsidRPr="00EE257C" w:rsidRDefault="00EE257C" w:rsidP="00EE257C">
      <w:pPr>
        <w:spacing w:after="0" w:line="240" w:lineRule="auto"/>
        <w:ind w:firstLine="567"/>
        <w:jc w:val="both"/>
        <w:rPr>
          <w:rFonts w:ascii="Times New Roman" w:hAnsi="Times New Roman"/>
          <w:sz w:val="16"/>
          <w:szCs w:val="16"/>
          <w:lang w:val="ru-RU"/>
        </w:rPr>
      </w:pPr>
    </w:p>
    <w:p w:rsidR="00EE257C" w:rsidRPr="00EE257C" w:rsidRDefault="00EE257C" w:rsidP="00EE257C">
      <w:pPr>
        <w:spacing w:after="0" w:line="240" w:lineRule="auto"/>
        <w:ind w:firstLine="567"/>
        <w:jc w:val="center"/>
        <w:rPr>
          <w:rFonts w:ascii="Times New Roman" w:hAnsi="Times New Roman"/>
          <w:b/>
          <w:sz w:val="28"/>
          <w:szCs w:val="28"/>
          <w:lang w:val="ru-RU"/>
        </w:rPr>
      </w:pPr>
      <w:r w:rsidRPr="00EE257C">
        <w:rPr>
          <w:rFonts w:ascii="Times New Roman" w:hAnsi="Times New Roman"/>
          <w:b/>
          <w:sz w:val="28"/>
          <w:szCs w:val="28"/>
          <w:lang w:val="ru-RU"/>
        </w:rPr>
        <w:t>7. Задачи и планируемые показатели на следующий</w:t>
      </w:r>
      <w:r>
        <w:rPr>
          <w:rFonts w:ascii="Times New Roman" w:hAnsi="Times New Roman"/>
          <w:b/>
          <w:sz w:val="28"/>
          <w:szCs w:val="28"/>
          <w:lang w:val="ru-RU"/>
        </w:rPr>
        <w:t xml:space="preserve"> </w:t>
      </w:r>
      <w:r w:rsidRPr="00EE257C">
        <w:rPr>
          <w:rFonts w:ascii="Times New Roman" w:hAnsi="Times New Roman"/>
          <w:b/>
          <w:sz w:val="28"/>
          <w:szCs w:val="28"/>
          <w:lang w:val="ru-RU"/>
        </w:rPr>
        <w:t>календарный год по реализации направления</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 xml:space="preserve">- совершенствовать нормативно-правовую базу общеобразовательных учреждений; </w:t>
      </w:r>
    </w:p>
    <w:p w:rsidR="00EE257C" w:rsidRPr="00EE257C" w:rsidRDefault="00EE257C" w:rsidP="00EE257C">
      <w:pPr>
        <w:tabs>
          <w:tab w:val="left" w:pos="0"/>
          <w:tab w:val="left" w:pos="360"/>
          <w:tab w:val="left" w:pos="851"/>
          <w:tab w:val="left" w:pos="1134"/>
          <w:tab w:val="left" w:pos="2700"/>
        </w:tabs>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 организовать сетевое взаимодействие ОУ с использованием интернет-технологий;</w:t>
      </w:r>
    </w:p>
    <w:p w:rsidR="00EE257C" w:rsidRPr="00EE257C" w:rsidRDefault="00EE257C" w:rsidP="00EE257C">
      <w:pPr>
        <w:tabs>
          <w:tab w:val="left" w:pos="1134"/>
        </w:tabs>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 xml:space="preserve">- создать систему внешней оценки качества деятельности педагогических работников, образовательных учреждений, муниципальных систем образования; </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 дальнейшее оснащение школ современным оборудованием.</w:t>
      </w:r>
    </w:p>
    <w:p w:rsidR="00EE257C" w:rsidRPr="00EE257C" w:rsidRDefault="00EE257C" w:rsidP="00EE257C">
      <w:pPr>
        <w:spacing w:after="0" w:line="240" w:lineRule="auto"/>
        <w:ind w:firstLine="567"/>
        <w:jc w:val="both"/>
        <w:rPr>
          <w:rFonts w:ascii="Times New Roman" w:hAnsi="Times New Roman"/>
          <w:b/>
          <w:sz w:val="16"/>
          <w:szCs w:val="16"/>
          <w:lang w:val="ru-RU"/>
        </w:rPr>
      </w:pPr>
    </w:p>
    <w:p w:rsidR="00EE257C" w:rsidRPr="00EE257C" w:rsidRDefault="00EE257C" w:rsidP="00EE257C">
      <w:pPr>
        <w:spacing w:after="0" w:line="240" w:lineRule="auto"/>
        <w:ind w:firstLine="567"/>
        <w:jc w:val="center"/>
        <w:rPr>
          <w:rFonts w:ascii="Times New Roman" w:hAnsi="Times New Roman"/>
          <w:b/>
          <w:sz w:val="28"/>
          <w:szCs w:val="28"/>
          <w:lang w:val="ru-RU"/>
        </w:rPr>
      </w:pPr>
      <w:r w:rsidRPr="00EE257C">
        <w:rPr>
          <w:rFonts w:ascii="Times New Roman" w:hAnsi="Times New Roman"/>
          <w:b/>
          <w:sz w:val="28"/>
          <w:szCs w:val="28"/>
          <w:lang w:val="ru-RU"/>
        </w:rPr>
        <w:t>8. Анализ количественных показателей мониторинга реализации инициативы по направлению</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 xml:space="preserve">Средняя наполняемость старшей ступени в муниципальных дневных общеобразовательных учреждениях – </w:t>
      </w:r>
      <w:r w:rsidR="007B578F">
        <w:rPr>
          <w:rFonts w:ascii="Times New Roman" w:hAnsi="Times New Roman"/>
          <w:sz w:val="28"/>
          <w:szCs w:val="28"/>
          <w:lang w:val="ru-RU"/>
        </w:rPr>
        <w:t>9,76</w:t>
      </w:r>
      <w:r w:rsidRPr="00EE257C">
        <w:rPr>
          <w:rFonts w:ascii="Times New Roman" w:hAnsi="Times New Roman"/>
          <w:sz w:val="28"/>
          <w:szCs w:val="28"/>
          <w:lang w:val="ru-RU"/>
        </w:rPr>
        <w:t xml:space="preserve"> чел. </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 xml:space="preserve">Доля обучающихся, (в общей численности обучающихся) которым обеспечен доступ к работе на стационарных или переносных компьютерах – 100%. </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Доля обучающихся, (в общей численности обучающи</w:t>
      </w:r>
      <w:r>
        <w:rPr>
          <w:rFonts w:ascii="Times New Roman" w:hAnsi="Times New Roman"/>
          <w:sz w:val="28"/>
          <w:szCs w:val="28"/>
          <w:lang w:val="ru-RU"/>
        </w:rPr>
        <w:t>хся) которым обеспечен выход в И</w:t>
      </w:r>
      <w:r w:rsidRPr="00EE257C">
        <w:rPr>
          <w:rFonts w:ascii="Times New Roman" w:hAnsi="Times New Roman"/>
          <w:sz w:val="28"/>
          <w:szCs w:val="28"/>
          <w:lang w:val="ru-RU"/>
        </w:rPr>
        <w:t xml:space="preserve">нтернет – 100%. </w:t>
      </w:r>
    </w:p>
    <w:p w:rsidR="00EE257C" w:rsidRPr="00EE257C" w:rsidRDefault="00EE257C" w:rsidP="00EE257C">
      <w:pPr>
        <w:spacing w:after="0" w:line="240" w:lineRule="auto"/>
        <w:ind w:firstLine="567"/>
        <w:jc w:val="both"/>
        <w:rPr>
          <w:rFonts w:ascii="Times New Roman" w:hAnsi="Times New Roman"/>
          <w:sz w:val="28"/>
          <w:szCs w:val="28"/>
          <w:lang w:val="ru-RU"/>
        </w:rPr>
      </w:pPr>
      <w:r w:rsidRPr="00EE257C">
        <w:rPr>
          <w:rFonts w:ascii="Times New Roman" w:hAnsi="Times New Roman"/>
          <w:sz w:val="28"/>
          <w:szCs w:val="28"/>
          <w:lang w:val="ru-RU"/>
        </w:rPr>
        <w:t xml:space="preserve">Доля обучающихся, (в общей численности обучающихся) которым обеспечена контролируемая распечатка бумажных материалов (доступ к принтеру) – </w:t>
      </w:r>
      <w:r w:rsidR="007B578F">
        <w:rPr>
          <w:rFonts w:ascii="Times New Roman" w:hAnsi="Times New Roman"/>
          <w:sz w:val="28"/>
          <w:szCs w:val="28"/>
          <w:lang w:val="ru-RU"/>
        </w:rPr>
        <w:t>100</w:t>
      </w:r>
      <w:r w:rsidRPr="00EE257C">
        <w:rPr>
          <w:rFonts w:ascii="Times New Roman" w:hAnsi="Times New Roman"/>
          <w:sz w:val="28"/>
          <w:szCs w:val="28"/>
          <w:lang w:val="ru-RU"/>
        </w:rPr>
        <w:t xml:space="preserve">%. </w:t>
      </w:r>
    </w:p>
    <w:p w:rsidR="00EE257C" w:rsidRDefault="00EE257C" w:rsidP="00EE257C">
      <w:pPr>
        <w:spacing w:after="0" w:line="240" w:lineRule="auto"/>
        <w:ind w:firstLine="567"/>
        <w:jc w:val="both"/>
        <w:rPr>
          <w:rFonts w:ascii="Times New Roman" w:hAnsi="Times New Roman"/>
          <w:b/>
          <w:sz w:val="28"/>
          <w:szCs w:val="28"/>
          <w:lang w:val="ru-RU"/>
        </w:rPr>
      </w:pPr>
    </w:p>
    <w:p w:rsidR="005B5E4F" w:rsidRDefault="005B5E4F" w:rsidP="00EE257C">
      <w:pPr>
        <w:spacing w:after="0" w:line="240" w:lineRule="auto"/>
        <w:ind w:firstLine="567"/>
        <w:jc w:val="both"/>
        <w:rPr>
          <w:rFonts w:ascii="Times New Roman" w:hAnsi="Times New Roman"/>
          <w:b/>
          <w:sz w:val="28"/>
          <w:szCs w:val="28"/>
          <w:lang w:val="ru-RU"/>
        </w:rPr>
      </w:pPr>
    </w:p>
    <w:p w:rsidR="005B5E4F" w:rsidRDefault="005B5E4F" w:rsidP="00EE257C">
      <w:pPr>
        <w:spacing w:after="0" w:line="240" w:lineRule="auto"/>
        <w:ind w:firstLine="567"/>
        <w:jc w:val="both"/>
        <w:rPr>
          <w:rFonts w:ascii="Times New Roman" w:hAnsi="Times New Roman"/>
          <w:b/>
          <w:sz w:val="28"/>
          <w:szCs w:val="28"/>
          <w:lang w:val="ru-RU"/>
        </w:rPr>
      </w:pPr>
    </w:p>
    <w:p w:rsidR="005B5E4F" w:rsidRDefault="005B5E4F" w:rsidP="00EE257C">
      <w:pPr>
        <w:spacing w:after="0" w:line="240" w:lineRule="auto"/>
        <w:ind w:firstLine="567"/>
        <w:jc w:val="both"/>
        <w:rPr>
          <w:rFonts w:ascii="Times New Roman" w:hAnsi="Times New Roman"/>
          <w:b/>
          <w:sz w:val="28"/>
          <w:szCs w:val="28"/>
          <w:lang w:val="ru-RU"/>
        </w:rPr>
      </w:pPr>
    </w:p>
    <w:p w:rsidR="005B5E4F" w:rsidRDefault="005B5E4F" w:rsidP="00EE257C">
      <w:pPr>
        <w:spacing w:after="0" w:line="240" w:lineRule="auto"/>
        <w:ind w:firstLine="567"/>
        <w:jc w:val="both"/>
        <w:rPr>
          <w:rFonts w:ascii="Times New Roman" w:hAnsi="Times New Roman"/>
          <w:b/>
          <w:sz w:val="28"/>
          <w:szCs w:val="28"/>
          <w:lang w:val="ru-RU"/>
        </w:rPr>
      </w:pPr>
    </w:p>
    <w:p w:rsidR="005B5E4F" w:rsidRDefault="005B5E4F" w:rsidP="00EE257C">
      <w:pPr>
        <w:spacing w:after="0" w:line="240" w:lineRule="auto"/>
        <w:ind w:firstLine="567"/>
        <w:jc w:val="both"/>
        <w:rPr>
          <w:rFonts w:ascii="Times New Roman" w:hAnsi="Times New Roman"/>
          <w:b/>
          <w:sz w:val="28"/>
          <w:szCs w:val="28"/>
          <w:lang w:val="ru-RU"/>
        </w:rPr>
      </w:pPr>
    </w:p>
    <w:p w:rsidR="005B5E4F" w:rsidRDefault="005B5E4F" w:rsidP="00EE257C">
      <w:pPr>
        <w:spacing w:after="0" w:line="240" w:lineRule="auto"/>
        <w:ind w:firstLine="567"/>
        <w:jc w:val="both"/>
        <w:rPr>
          <w:rFonts w:ascii="Times New Roman" w:hAnsi="Times New Roman"/>
          <w:b/>
          <w:sz w:val="28"/>
          <w:szCs w:val="28"/>
          <w:lang w:val="ru-RU"/>
        </w:rPr>
      </w:pPr>
    </w:p>
    <w:p w:rsidR="005B5E4F" w:rsidRDefault="005B5E4F" w:rsidP="00EE257C">
      <w:pPr>
        <w:spacing w:after="0" w:line="240" w:lineRule="auto"/>
        <w:ind w:firstLine="567"/>
        <w:jc w:val="both"/>
        <w:rPr>
          <w:rFonts w:ascii="Times New Roman" w:hAnsi="Times New Roman"/>
          <w:b/>
          <w:sz w:val="28"/>
          <w:szCs w:val="28"/>
          <w:lang w:val="ru-RU"/>
        </w:rPr>
      </w:pPr>
    </w:p>
    <w:p w:rsidR="005B5E4F" w:rsidRDefault="005B5E4F" w:rsidP="00EE257C">
      <w:pPr>
        <w:spacing w:after="0" w:line="240" w:lineRule="auto"/>
        <w:ind w:firstLine="567"/>
        <w:jc w:val="both"/>
        <w:rPr>
          <w:rFonts w:ascii="Times New Roman" w:hAnsi="Times New Roman"/>
          <w:b/>
          <w:sz w:val="28"/>
          <w:szCs w:val="28"/>
          <w:lang w:val="ru-RU"/>
        </w:rPr>
      </w:pPr>
    </w:p>
    <w:p w:rsidR="005B5E4F" w:rsidRPr="005B5E4F" w:rsidRDefault="005B5E4F" w:rsidP="005B5E4F">
      <w:pPr>
        <w:spacing w:after="0" w:line="240" w:lineRule="auto"/>
        <w:outlineLvl w:val="0"/>
        <w:rPr>
          <w:rFonts w:ascii="Times New Roman" w:hAnsi="Times New Roman" w:cs="Times New Roman"/>
          <w:b/>
          <w:sz w:val="28"/>
          <w:szCs w:val="24"/>
          <w:lang w:val="ru-RU"/>
        </w:rPr>
      </w:pPr>
      <w:r w:rsidRPr="005B5E4F">
        <w:rPr>
          <w:rFonts w:ascii="Times New Roman" w:hAnsi="Times New Roman" w:cs="Times New Roman"/>
          <w:b/>
          <w:sz w:val="28"/>
          <w:szCs w:val="24"/>
          <w:lang w:val="ru-RU"/>
        </w:rPr>
        <w:t xml:space="preserve">Часть </w:t>
      </w:r>
      <w:r w:rsidRPr="005B5E4F">
        <w:rPr>
          <w:rFonts w:ascii="Times New Roman" w:hAnsi="Times New Roman" w:cs="Times New Roman"/>
          <w:b/>
          <w:sz w:val="28"/>
          <w:szCs w:val="24"/>
        </w:rPr>
        <w:t>V</w:t>
      </w:r>
      <w:r w:rsidRPr="005B5E4F">
        <w:rPr>
          <w:rFonts w:ascii="Times New Roman" w:hAnsi="Times New Roman" w:cs="Times New Roman"/>
          <w:b/>
          <w:sz w:val="28"/>
          <w:szCs w:val="24"/>
          <w:lang w:val="ru-RU"/>
        </w:rPr>
        <w:t>. Сохранение и укрепление здоровья школьников</w:t>
      </w:r>
    </w:p>
    <w:p w:rsidR="005B5E4F" w:rsidRPr="005B5E4F" w:rsidRDefault="005B5E4F" w:rsidP="005B5E4F">
      <w:pPr>
        <w:spacing w:after="0" w:line="240" w:lineRule="auto"/>
        <w:rPr>
          <w:rFonts w:ascii="Times New Roman" w:hAnsi="Times New Roman" w:cs="Times New Roman"/>
          <w:b/>
          <w:sz w:val="24"/>
          <w:szCs w:val="24"/>
          <w:lang w:val="ru-RU"/>
        </w:rPr>
      </w:pPr>
    </w:p>
    <w:p w:rsidR="005B5E4F" w:rsidRPr="005B5E4F" w:rsidRDefault="005B5E4F" w:rsidP="005B5E4F">
      <w:pPr>
        <w:numPr>
          <w:ilvl w:val="0"/>
          <w:numId w:val="36"/>
        </w:numPr>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Информация о выполнении плана первоочередных действий по реализации национальной образовательной инициативы «Наша новая школа» в 2014 году</w:t>
      </w:r>
    </w:p>
    <w:p w:rsidR="005B5E4F" w:rsidRPr="005B5E4F" w:rsidRDefault="005B5E4F" w:rsidP="005B5E4F">
      <w:pPr>
        <w:spacing w:after="0" w:line="240" w:lineRule="auto"/>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3998"/>
        <w:gridCol w:w="3439"/>
        <w:gridCol w:w="3967"/>
        <w:gridCol w:w="2733"/>
      </w:tblGrid>
      <w:tr w:rsidR="005B5E4F" w:rsidRPr="005B5E4F" w:rsidTr="005B5E4F">
        <w:trPr>
          <w:tblHeader/>
        </w:trPr>
        <w:tc>
          <w:tcPr>
            <w:tcW w:w="649" w:type="dxa"/>
          </w:tcPr>
          <w:p w:rsidR="005B5E4F" w:rsidRPr="005B5E4F" w:rsidRDefault="005B5E4F" w:rsidP="005B5E4F">
            <w:pPr>
              <w:tabs>
                <w:tab w:val="num" w:pos="0"/>
              </w:tabs>
              <w:spacing w:after="0" w:line="240" w:lineRule="auto"/>
              <w:jc w:val="center"/>
              <w:rPr>
                <w:rFonts w:ascii="Times New Roman" w:hAnsi="Times New Roman" w:cs="Times New Roman"/>
                <w:b/>
                <w:i/>
              </w:rPr>
            </w:pPr>
            <w:r w:rsidRPr="005B5E4F">
              <w:rPr>
                <w:rFonts w:ascii="Times New Roman" w:hAnsi="Times New Roman" w:cs="Times New Roman"/>
                <w:b/>
                <w:i/>
              </w:rPr>
              <w:t>№ п/п</w:t>
            </w:r>
          </w:p>
        </w:tc>
        <w:tc>
          <w:tcPr>
            <w:tcW w:w="3998" w:type="dxa"/>
          </w:tcPr>
          <w:p w:rsidR="005B5E4F" w:rsidRPr="005B5E4F" w:rsidRDefault="005B5E4F" w:rsidP="005B5E4F">
            <w:pPr>
              <w:shd w:val="clear" w:color="auto" w:fill="FFFFFF"/>
              <w:spacing w:after="0" w:line="240" w:lineRule="auto"/>
              <w:ind w:left="670"/>
              <w:jc w:val="center"/>
              <w:rPr>
                <w:rFonts w:ascii="Times New Roman" w:hAnsi="Times New Roman" w:cs="Times New Roman"/>
                <w:i/>
              </w:rPr>
            </w:pPr>
            <w:r w:rsidRPr="005B5E4F">
              <w:rPr>
                <w:rFonts w:ascii="Times New Roman" w:hAnsi="Times New Roman" w:cs="Times New Roman"/>
                <w:b/>
                <w:bCs/>
                <w:i/>
                <w:color w:val="000000"/>
              </w:rPr>
              <w:t>Мероприятие</w:t>
            </w:r>
          </w:p>
        </w:tc>
        <w:tc>
          <w:tcPr>
            <w:tcW w:w="3439" w:type="dxa"/>
          </w:tcPr>
          <w:p w:rsidR="005B5E4F" w:rsidRPr="005B5E4F" w:rsidRDefault="005B5E4F" w:rsidP="005B5E4F">
            <w:pPr>
              <w:shd w:val="clear" w:color="auto" w:fill="FFFFFF"/>
              <w:spacing w:after="0" w:line="240" w:lineRule="auto"/>
              <w:ind w:left="22" w:right="137"/>
              <w:jc w:val="center"/>
              <w:rPr>
                <w:rFonts w:ascii="Times New Roman" w:hAnsi="Times New Roman" w:cs="Times New Roman"/>
                <w:i/>
              </w:rPr>
            </w:pPr>
            <w:r w:rsidRPr="005B5E4F">
              <w:rPr>
                <w:rFonts w:ascii="Times New Roman" w:hAnsi="Times New Roman" w:cs="Times New Roman"/>
                <w:b/>
                <w:bCs/>
                <w:i/>
                <w:color w:val="000000"/>
                <w:spacing w:val="-8"/>
              </w:rPr>
              <w:t xml:space="preserve">Запланированный результат на </w:t>
            </w:r>
            <w:r w:rsidRPr="005B5E4F">
              <w:rPr>
                <w:rFonts w:ascii="Times New Roman" w:hAnsi="Times New Roman" w:cs="Times New Roman"/>
                <w:b/>
                <w:bCs/>
                <w:i/>
                <w:color w:val="000000"/>
              </w:rPr>
              <w:t>2014 год</w:t>
            </w:r>
          </w:p>
        </w:tc>
        <w:tc>
          <w:tcPr>
            <w:tcW w:w="3967" w:type="dxa"/>
          </w:tcPr>
          <w:p w:rsidR="005B5E4F" w:rsidRPr="005B5E4F" w:rsidRDefault="005B5E4F" w:rsidP="005B5E4F">
            <w:pPr>
              <w:shd w:val="clear" w:color="auto" w:fill="FFFFFF"/>
              <w:spacing w:after="0" w:line="240" w:lineRule="auto"/>
              <w:jc w:val="center"/>
              <w:rPr>
                <w:rFonts w:ascii="Times New Roman" w:hAnsi="Times New Roman" w:cs="Times New Roman"/>
                <w:b/>
                <w:bCs/>
                <w:i/>
                <w:color w:val="000000"/>
                <w:spacing w:val="-8"/>
                <w:lang w:val="ru-RU"/>
              </w:rPr>
            </w:pPr>
            <w:r w:rsidRPr="005B5E4F">
              <w:rPr>
                <w:rFonts w:ascii="Times New Roman" w:hAnsi="Times New Roman" w:cs="Times New Roman"/>
                <w:b/>
                <w:bCs/>
                <w:i/>
                <w:color w:val="000000"/>
                <w:spacing w:val="-8"/>
                <w:lang w:val="ru-RU"/>
              </w:rPr>
              <w:t xml:space="preserve">Показатели выполнения </w:t>
            </w:r>
          </w:p>
          <w:p w:rsidR="005B5E4F" w:rsidRPr="005B5E4F" w:rsidRDefault="005B5E4F" w:rsidP="005B5E4F">
            <w:pPr>
              <w:shd w:val="clear" w:color="auto" w:fill="FFFFFF"/>
              <w:spacing w:after="0" w:line="240" w:lineRule="auto"/>
              <w:jc w:val="center"/>
              <w:rPr>
                <w:rFonts w:ascii="Times New Roman" w:hAnsi="Times New Roman" w:cs="Times New Roman"/>
                <w:i/>
                <w:lang w:val="ru-RU"/>
              </w:rPr>
            </w:pPr>
            <w:r w:rsidRPr="005B5E4F">
              <w:rPr>
                <w:rFonts w:ascii="Times New Roman" w:hAnsi="Times New Roman" w:cs="Times New Roman"/>
                <w:b/>
                <w:bCs/>
                <w:i/>
                <w:color w:val="000000"/>
                <w:spacing w:val="-5"/>
                <w:lang w:val="ru-RU"/>
              </w:rPr>
              <w:t xml:space="preserve">(результат реализации </w:t>
            </w:r>
            <w:r w:rsidRPr="005B5E4F">
              <w:rPr>
                <w:rFonts w:ascii="Times New Roman" w:hAnsi="Times New Roman" w:cs="Times New Roman"/>
                <w:b/>
                <w:bCs/>
                <w:i/>
                <w:color w:val="000000"/>
                <w:lang w:val="ru-RU"/>
              </w:rPr>
              <w:t>мероприятия за 2014 год)</w:t>
            </w:r>
          </w:p>
        </w:tc>
        <w:tc>
          <w:tcPr>
            <w:tcW w:w="2733" w:type="dxa"/>
          </w:tcPr>
          <w:p w:rsidR="005B5E4F" w:rsidRPr="005B5E4F" w:rsidRDefault="005B5E4F" w:rsidP="005B5E4F">
            <w:pPr>
              <w:shd w:val="clear" w:color="auto" w:fill="FFFFFF"/>
              <w:spacing w:after="0" w:line="240" w:lineRule="auto"/>
              <w:jc w:val="center"/>
              <w:rPr>
                <w:rFonts w:ascii="Times New Roman" w:hAnsi="Times New Roman" w:cs="Times New Roman"/>
                <w:i/>
              </w:rPr>
            </w:pPr>
            <w:r w:rsidRPr="005B5E4F">
              <w:rPr>
                <w:rFonts w:ascii="Times New Roman" w:hAnsi="Times New Roman" w:cs="Times New Roman"/>
                <w:b/>
                <w:bCs/>
                <w:i/>
                <w:color w:val="000000"/>
              </w:rPr>
              <w:t>Задачи на 2015 год</w:t>
            </w:r>
          </w:p>
        </w:tc>
      </w:tr>
      <w:tr w:rsidR="005B5E4F" w:rsidRPr="00951A23" w:rsidTr="005B5E4F">
        <w:tc>
          <w:tcPr>
            <w:tcW w:w="14786" w:type="dxa"/>
            <w:gridSpan w:val="5"/>
          </w:tcPr>
          <w:p w:rsidR="005B5E4F" w:rsidRPr="005B5E4F" w:rsidRDefault="005B5E4F" w:rsidP="005B5E4F">
            <w:pPr>
              <w:spacing w:after="0" w:line="240" w:lineRule="auto"/>
              <w:rPr>
                <w:rFonts w:ascii="Times New Roman" w:hAnsi="Times New Roman" w:cs="Times New Roman"/>
                <w:b/>
                <w:lang w:val="ru-RU"/>
              </w:rPr>
            </w:pPr>
            <w:r w:rsidRPr="005B5E4F">
              <w:rPr>
                <w:rFonts w:ascii="Times New Roman" w:hAnsi="Times New Roman" w:cs="Times New Roman"/>
                <w:b/>
                <w:lang w:val="ru-RU"/>
              </w:rPr>
              <w:t xml:space="preserve">Направление </w:t>
            </w:r>
            <w:r w:rsidRPr="005B5E4F">
              <w:rPr>
                <w:rFonts w:ascii="Times New Roman" w:hAnsi="Times New Roman" w:cs="Times New Roman"/>
                <w:b/>
              </w:rPr>
              <w:t>V</w:t>
            </w:r>
            <w:r w:rsidRPr="005B5E4F">
              <w:rPr>
                <w:rFonts w:ascii="Times New Roman" w:hAnsi="Times New Roman" w:cs="Times New Roman"/>
                <w:b/>
                <w:lang w:val="ru-RU"/>
              </w:rPr>
              <w:t>. Сохранение и укрепление здоровья школьников</w:t>
            </w:r>
          </w:p>
        </w:tc>
      </w:tr>
      <w:tr w:rsidR="005B5E4F" w:rsidRPr="00951A23" w:rsidTr="005B5E4F">
        <w:tc>
          <w:tcPr>
            <w:tcW w:w="649" w:type="dxa"/>
          </w:tcPr>
          <w:p w:rsidR="005B5E4F" w:rsidRPr="005B5E4F" w:rsidRDefault="005B5E4F" w:rsidP="005B5E4F">
            <w:pPr>
              <w:spacing w:after="0" w:line="240" w:lineRule="auto"/>
              <w:ind w:left="140"/>
              <w:rPr>
                <w:rFonts w:ascii="Times New Roman" w:hAnsi="Times New Roman" w:cs="Times New Roman"/>
                <w:b/>
              </w:rPr>
            </w:pPr>
            <w:r w:rsidRPr="005B5E4F">
              <w:rPr>
                <w:rFonts w:ascii="Times New Roman" w:hAnsi="Times New Roman" w:cs="Times New Roman"/>
                <w:b/>
              </w:rPr>
              <w:t>13.</w:t>
            </w:r>
          </w:p>
        </w:tc>
        <w:tc>
          <w:tcPr>
            <w:tcW w:w="14137" w:type="dxa"/>
            <w:gridSpan w:val="4"/>
          </w:tcPr>
          <w:p w:rsidR="005B5E4F" w:rsidRPr="005B5E4F" w:rsidRDefault="005B5E4F" w:rsidP="005B5E4F">
            <w:pPr>
              <w:spacing w:after="0" w:line="240" w:lineRule="auto"/>
              <w:ind w:left="-57" w:right="-57"/>
              <w:rPr>
                <w:rFonts w:ascii="Times New Roman" w:hAnsi="Times New Roman" w:cs="Times New Roman"/>
                <w:b/>
                <w:lang w:val="ru-RU"/>
              </w:rPr>
            </w:pPr>
            <w:r w:rsidRPr="005B5E4F">
              <w:rPr>
                <w:rFonts w:ascii="Times New Roman" w:hAnsi="Times New Roman" w:cs="Times New Roman"/>
                <w:b/>
                <w:lang w:val="ru-RU"/>
              </w:rPr>
              <w:t>Совершенствование деятельности общеобразовательных учреждений по сохранению и укреплению здоровья обучающихся и развитию физической культуры:</w:t>
            </w:r>
          </w:p>
        </w:tc>
      </w:tr>
      <w:tr w:rsidR="005B5E4F" w:rsidRPr="00951A23" w:rsidTr="005B5E4F">
        <w:trPr>
          <w:trHeight w:val="1212"/>
        </w:trPr>
        <w:tc>
          <w:tcPr>
            <w:tcW w:w="649" w:type="dxa"/>
          </w:tcPr>
          <w:p w:rsidR="005B5E4F" w:rsidRPr="005B5E4F" w:rsidRDefault="005B5E4F" w:rsidP="005B5E4F">
            <w:pPr>
              <w:tabs>
                <w:tab w:val="num" w:pos="0"/>
              </w:tabs>
              <w:spacing w:after="0" w:line="240" w:lineRule="auto"/>
              <w:jc w:val="both"/>
              <w:rPr>
                <w:rFonts w:ascii="Times New Roman" w:hAnsi="Times New Roman" w:cs="Times New Roman"/>
                <w:lang w:val="ru-RU"/>
              </w:rPr>
            </w:pPr>
          </w:p>
        </w:tc>
        <w:tc>
          <w:tcPr>
            <w:tcW w:w="3998" w:type="dxa"/>
          </w:tcPr>
          <w:p w:rsidR="005B5E4F" w:rsidRPr="005B5E4F" w:rsidRDefault="005B5E4F" w:rsidP="005B5E4F">
            <w:pPr>
              <w:tabs>
                <w:tab w:val="num" w:pos="0"/>
              </w:tabs>
              <w:spacing w:after="0" w:line="240" w:lineRule="auto"/>
              <w:jc w:val="both"/>
              <w:rPr>
                <w:rFonts w:ascii="Times New Roman" w:hAnsi="Times New Roman" w:cs="Times New Roman"/>
                <w:lang w:val="ru-RU"/>
              </w:rPr>
            </w:pPr>
            <w:r w:rsidRPr="005B5E4F">
              <w:rPr>
                <w:rFonts w:ascii="Times New Roman" w:hAnsi="Times New Roman" w:cs="Times New Roman"/>
                <w:lang w:val="ru-RU"/>
              </w:rPr>
              <w:t>а)</w:t>
            </w:r>
            <w:r w:rsidRPr="005B5E4F">
              <w:rPr>
                <w:rFonts w:ascii="Times New Roman" w:hAnsi="Times New Roman" w:cs="Times New Roman"/>
              </w:rPr>
              <w:t> </w:t>
            </w:r>
            <w:r w:rsidRPr="005B5E4F">
              <w:rPr>
                <w:rFonts w:ascii="Times New Roman" w:hAnsi="Times New Roman" w:cs="Times New Roman"/>
                <w:lang w:val="ru-RU"/>
              </w:rPr>
              <w:t>обеспечение эффективной организации отдыха и оздоровления обучающихся в общеобразовательных учреждениях</w:t>
            </w:r>
          </w:p>
        </w:tc>
        <w:tc>
          <w:tcPr>
            <w:tcW w:w="3439" w:type="dxa"/>
          </w:tcPr>
          <w:p w:rsidR="005B5E4F" w:rsidRPr="005B5E4F" w:rsidRDefault="005B5E4F" w:rsidP="005B5E4F">
            <w:pPr>
              <w:spacing w:after="0" w:line="240" w:lineRule="auto"/>
              <w:ind w:firstLine="249"/>
              <w:jc w:val="both"/>
              <w:rPr>
                <w:rFonts w:ascii="Times New Roman" w:hAnsi="Times New Roman" w:cs="Times New Roman"/>
                <w:color w:val="000000"/>
                <w:lang w:val="ru-RU"/>
              </w:rPr>
            </w:pPr>
            <w:r w:rsidRPr="005B5E4F">
              <w:rPr>
                <w:rFonts w:ascii="Times New Roman" w:hAnsi="Times New Roman" w:cs="Times New Roman"/>
                <w:color w:val="000000"/>
                <w:lang w:val="ru-RU"/>
              </w:rPr>
              <w:t>Обеспечить организацию отдыха обучающихся  в каникулярное время и в летний период в общеобразовательных организациях.</w:t>
            </w:r>
          </w:p>
        </w:tc>
        <w:tc>
          <w:tcPr>
            <w:tcW w:w="3967" w:type="dxa"/>
          </w:tcPr>
          <w:p w:rsidR="005B5E4F" w:rsidRPr="005B5E4F" w:rsidRDefault="005B5E4F" w:rsidP="005B5E4F">
            <w:pPr>
              <w:spacing w:after="0" w:line="240" w:lineRule="auto"/>
              <w:ind w:firstLine="240"/>
              <w:jc w:val="both"/>
              <w:rPr>
                <w:rFonts w:ascii="Times New Roman" w:hAnsi="Times New Roman" w:cs="Times New Roman"/>
                <w:color w:val="000000"/>
                <w:lang w:val="ru-RU"/>
              </w:rPr>
            </w:pPr>
            <w:r w:rsidRPr="005B5E4F">
              <w:rPr>
                <w:rFonts w:ascii="Times New Roman" w:hAnsi="Times New Roman" w:cs="Times New Roman"/>
                <w:color w:val="000000"/>
                <w:lang w:val="ru-RU"/>
              </w:rPr>
              <w:t>В каникулярный период на базе общеобразовательных организаций была организована работа площадок кратковременного пребывания. С целью обеспечения занятости детей и подростков  образовательных организаций района совместно с учреждениями культуры и спорта реализовали планы зимнего и весеннего отдыха и оздоровления обучающихся. Во всех ОО были задействованы компьютерные классы, спортивные залы. В летний период на базе 21 общеобразовательной организации района организована работа лагерей дневного пребывания с охватом 830 человек:</w:t>
            </w:r>
          </w:p>
          <w:p w:rsidR="005B5E4F" w:rsidRPr="005B5E4F" w:rsidRDefault="005B5E4F" w:rsidP="005B5E4F">
            <w:pPr>
              <w:spacing w:after="0" w:line="240" w:lineRule="auto"/>
              <w:ind w:firstLine="240"/>
              <w:jc w:val="both"/>
              <w:rPr>
                <w:rFonts w:ascii="Times New Roman" w:hAnsi="Times New Roman" w:cs="Times New Roman"/>
                <w:color w:val="000000"/>
                <w:lang w:val="ru-RU"/>
              </w:rPr>
            </w:pPr>
            <w:r w:rsidRPr="005B5E4F">
              <w:rPr>
                <w:rFonts w:ascii="Times New Roman" w:hAnsi="Times New Roman" w:cs="Times New Roman"/>
                <w:color w:val="000000"/>
                <w:lang w:val="ru-RU"/>
              </w:rPr>
              <w:t>- с 02.06. по 23.06.2014 – 21 лагерь – 610 человек;</w:t>
            </w:r>
          </w:p>
          <w:p w:rsidR="005B5E4F" w:rsidRPr="005B5E4F" w:rsidRDefault="005B5E4F" w:rsidP="005B5E4F">
            <w:pPr>
              <w:spacing w:after="0" w:line="240" w:lineRule="auto"/>
              <w:ind w:firstLine="240"/>
              <w:jc w:val="both"/>
              <w:rPr>
                <w:rFonts w:ascii="Times New Roman" w:hAnsi="Times New Roman" w:cs="Times New Roman"/>
                <w:color w:val="000000"/>
                <w:lang w:val="ru-RU"/>
              </w:rPr>
            </w:pPr>
            <w:r w:rsidRPr="005B5E4F">
              <w:rPr>
                <w:rFonts w:ascii="Times New Roman" w:hAnsi="Times New Roman" w:cs="Times New Roman"/>
                <w:color w:val="000000"/>
                <w:lang w:val="ru-RU"/>
              </w:rPr>
              <w:t>- с 26.06. по 16.07.2014 – 9 лагерей – 220 человек.</w:t>
            </w:r>
          </w:p>
          <w:p w:rsidR="005B5E4F" w:rsidRPr="005B5E4F" w:rsidRDefault="005B5E4F" w:rsidP="005B5E4F">
            <w:pPr>
              <w:spacing w:after="0" w:line="240" w:lineRule="auto"/>
              <w:ind w:firstLine="240"/>
              <w:jc w:val="both"/>
              <w:rPr>
                <w:rFonts w:ascii="Times New Roman" w:hAnsi="Times New Roman" w:cs="Times New Roman"/>
                <w:color w:val="000000"/>
                <w:lang w:val="ru-RU"/>
              </w:rPr>
            </w:pPr>
            <w:r w:rsidRPr="005B5E4F">
              <w:rPr>
                <w:rFonts w:ascii="Times New Roman" w:hAnsi="Times New Roman" w:cs="Times New Roman"/>
                <w:color w:val="000000"/>
                <w:lang w:val="ru-RU"/>
              </w:rPr>
              <w:t xml:space="preserve">Вели работу площадки кратковременного пребывания: </w:t>
            </w:r>
          </w:p>
          <w:p w:rsidR="005B5E4F" w:rsidRPr="005B5E4F" w:rsidRDefault="005B5E4F" w:rsidP="005B5E4F">
            <w:pPr>
              <w:spacing w:after="0" w:line="240" w:lineRule="auto"/>
              <w:ind w:firstLine="240"/>
              <w:jc w:val="both"/>
              <w:rPr>
                <w:rFonts w:ascii="Times New Roman" w:hAnsi="Times New Roman" w:cs="Times New Roman"/>
                <w:color w:val="000000"/>
                <w:lang w:val="ru-RU"/>
              </w:rPr>
            </w:pPr>
            <w:r w:rsidRPr="005B5E4F">
              <w:rPr>
                <w:rFonts w:ascii="Times New Roman" w:hAnsi="Times New Roman" w:cs="Times New Roman"/>
                <w:color w:val="000000"/>
                <w:lang w:val="ru-RU"/>
              </w:rPr>
              <w:t>- при общеобразовательных организациях – 17 площадок – 356 человек;</w:t>
            </w:r>
          </w:p>
          <w:p w:rsidR="005B5E4F" w:rsidRPr="005B5E4F" w:rsidRDefault="005B5E4F" w:rsidP="005B5E4F">
            <w:pPr>
              <w:spacing w:after="0" w:line="240" w:lineRule="auto"/>
              <w:ind w:firstLine="240"/>
              <w:jc w:val="both"/>
              <w:rPr>
                <w:rFonts w:ascii="Times New Roman" w:hAnsi="Times New Roman" w:cs="Times New Roman"/>
                <w:color w:val="000000"/>
                <w:lang w:val="ru-RU"/>
              </w:rPr>
            </w:pPr>
            <w:r w:rsidRPr="005B5E4F">
              <w:rPr>
                <w:rFonts w:ascii="Times New Roman" w:hAnsi="Times New Roman" w:cs="Times New Roman"/>
                <w:color w:val="000000"/>
                <w:lang w:val="ru-RU"/>
              </w:rPr>
              <w:t xml:space="preserve">- по месту жительства – 5 площадок </w:t>
            </w:r>
            <w:r w:rsidRPr="005B5E4F">
              <w:rPr>
                <w:rFonts w:ascii="Times New Roman" w:hAnsi="Times New Roman" w:cs="Times New Roman"/>
                <w:color w:val="000000"/>
                <w:lang w:val="ru-RU"/>
              </w:rPr>
              <w:lastRenderedPageBreak/>
              <w:t>84 человека.</w:t>
            </w:r>
          </w:p>
          <w:p w:rsidR="005B5E4F" w:rsidRPr="005B5E4F" w:rsidRDefault="005B5E4F" w:rsidP="005B5E4F">
            <w:pPr>
              <w:spacing w:after="0" w:line="240" w:lineRule="auto"/>
              <w:ind w:firstLine="240"/>
              <w:jc w:val="both"/>
              <w:rPr>
                <w:rFonts w:ascii="Times New Roman" w:hAnsi="Times New Roman" w:cs="Times New Roman"/>
                <w:color w:val="000000"/>
                <w:lang w:val="ru-RU"/>
              </w:rPr>
            </w:pPr>
            <w:r w:rsidRPr="005B5E4F">
              <w:rPr>
                <w:rFonts w:ascii="Times New Roman" w:hAnsi="Times New Roman" w:cs="Times New Roman"/>
                <w:color w:val="000000"/>
                <w:lang w:val="ru-RU"/>
              </w:rPr>
              <w:t>В 2014 году отделом образования, опеки и попечительства совместно с УСЗН организован отдых в загородных оздоровительных лагерях из категории трудная жизненная ситуация – 79 человек.</w:t>
            </w:r>
          </w:p>
          <w:p w:rsidR="005B5E4F" w:rsidRPr="005B5E4F" w:rsidRDefault="005B5E4F" w:rsidP="005B5E4F">
            <w:pPr>
              <w:spacing w:after="0" w:line="240" w:lineRule="auto"/>
              <w:ind w:firstLine="240"/>
              <w:jc w:val="both"/>
              <w:rPr>
                <w:rFonts w:ascii="Times New Roman" w:hAnsi="Times New Roman" w:cs="Times New Roman"/>
                <w:color w:val="000000"/>
                <w:lang w:val="ru-RU"/>
              </w:rPr>
            </w:pPr>
            <w:r w:rsidRPr="005B5E4F">
              <w:rPr>
                <w:rFonts w:ascii="Times New Roman" w:hAnsi="Times New Roman" w:cs="Times New Roman"/>
                <w:color w:val="000000"/>
                <w:lang w:val="ru-RU"/>
              </w:rPr>
              <w:t xml:space="preserve">В летний период учащиеся района, достигшие 14 лет, имели возможность не только для отдыха, но и для работы. ООО и П, образовательными организациями на средства районного бюджета и при содействии ЦТ и ЗН в летний период были трудоустроены  - 171 подросток. </w:t>
            </w:r>
          </w:p>
        </w:tc>
        <w:tc>
          <w:tcPr>
            <w:tcW w:w="2733" w:type="dxa"/>
          </w:tcPr>
          <w:p w:rsidR="005B5E4F" w:rsidRPr="005B5E4F" w:rsidRDefault="005B5E4F" w:rsidP="005B5E4F">
            <w:pPr>
              <w:spacing w:after="0" w:line="240" w:lineRule="auto"/>
              <w:ind w:firstLine="175"/>
              <w:jc w:val="both"/>
              <w:rPr>
                <w:rFonts w:ascii="Times New Roman" w:hAnsi="Times New Roman" w:cs="Times New Roman"/>
                <w:lang w:val="ru-RU"/>
              </w:rPr>
            </w:pPr>
            <w:r w:rsidRPr="005B5E4F">
              <w:rPr>
                <w:rFonts w:ascii="Times New Roman" w:hAnsi="Times New Roman" w:cs="Times New Roman"/>
                <w:lang w:val="ru-RU"/>
              </w:rPr>
              <w:lastRenderedPageBreak/>
              <w:t xml:space="preserve">Продолжить работу по организации отдыха обучающихся </w:t>
            </w:r>
            <w:r w:rsidRPr="005B5E4F">
              <w:rPr>
                <w:rFonts w:ascii="Times New Roman" w:hAnsi="Times New Roman" w:cs="Times New Roman"/>
                <w:color w:val="000000"/>
                <w:lang w:val="ru-RU"/>
              </w:rPr>
              <w:t>в каникулярное время и в летний период.</w:t>
            </w:r>
          </w:p>
        </w:tc>
      </w:tr>
      <w:tr w:rsidR="005B5E4F" w:rsidRPr="00951A23" w:rsidTr="0069043C">
        <w:trPr>
          <w:trHeight w:val="637"/>
        </w:trPr>
        <w:tc>
          <w:tcPr>
            <w:tcW w:w="649" w:type="dxa"/>
          </w:tcPr>
          <w:p w:rsidR="005B5E4F" w:rsidRPr="005B5E4F" w:rsidRDefault="005B5E4F" w:rsidP="005B5E4F">
            <w:pPr>
              <w:tabs>
                <w:tab w:val="num" w:pos="0"/>
              </w:tabs>
              <w:spacing w:after="0" w:line="240" w:lineRule="auto"/>
              <w:jc w:val="both"/>
              <w:rPr>
                <w:rFonts w:ascii="Times New Roman" w:hAnsi="Times New Roman" w:cs="Times New Roman"/>
                <w:lang w:val="ru-RU"/>
              </w:rPr>
            </w:pPr>
          </w:p>
        </w:tc>
        <w:tc>
          <w:tcPr>
            <w:tcW w:w="3998" w:type="dxa"/>
          </w:tcPr>
          <w:p w:rsidR="005B5E4F" w:rsidRPr="005B5E4F" w:rsidRDefault="005B5E4F" w:rsidP="005B5E4F">
            <w:pPr>
              <w:spacing w:after="0" w:line="240" w:lineRule="auto"/>
              <w:ind w:right="-57"/>
              <w:rPr>
                <w:rFonts w:ascii="Times New Roman" w:hAnsi="Times New Roman" w:cs="Times New Roman"/>
                <w:lang w:val="ru-RU"/>
              </w:rPr>
            </w:pPr>
            <w:r w:rsidRPr="005B5E4F">
              <w:rPr>
                <w:rFonts w:ascii="Times New Roman" w:hAnsi="Times New Roman" w:cs="Times New Roman"/>
                <w:lang w:val="ru-RU"/>
              </w:rPr>
              <w:t>б)</w:t>
            </w:r>
            <w:r w:rsidRPr="005B5E4F">
              <w:rPr>
                <w:rFonts w:ascii="Times New Roman" w:hAnsi="Times New Roman" w:cs="Times New Roman"/>
              </w:rPr>
              <w:t> </w:t>
            </w:r>
            <w:r w:rsidRPr="005B5E4F">
              <w:rPr>
                <w:rFonts w:ascii="Times New Roman" w:hAnsi="Times New Roman" w:cs="Times New Roman"/>
                <w:lang w:val="ru-RU"/>
              </w:rPr>
              <w:t>апробация паспорта здоровья школьника в</w:t>
            </w:r>
            <w:r w:rsidRPr="005B5E4F">
              <w:rPr>
                <w:rFonts w:ascii="Times New Roman" w:hAnsi="Times New Roman" w:cs="Times New Roman"/>
              </w:rPr>
              <w:t>  </w:t>
            </w:r>
            <w:r w:rsidRPr="005B5E4F">
              <w:rPr>
                <w:rFonts w:ascii="Times New Roman" w:hAnsi="Times New Roman" w:cs="Times New Roman"/>
                <w:lang w:val="ru-RU"/>
              </w:rPr>
              <w:t>общеобразовательных учреждениях</w:t>
            </w:r>
          </w:p>
        </w:tc>
        <w:tc>
          <w:tcPr>
            <w:tcW w:w="3439" w:type="dxa"/>
          </w:tcPr>
          <w:p w:rsidR="005B5E4F" w:rsidRPr="005B5E4F" w:rsidRDefault="005B5E4F" w:rsidP="005B5E4F">
            <w:pPr>
              <w:spacing w:after="0" w:line="240" w:lineRule="auto"/>
              <w:ind w:firstLine="249"/>
              <w:jc w:val="both"/>
              <w:rPr>
                <w:rFonts w:ascii="Times New Roman" w:hAnsi="Times New Roman" w:cs="Times New Roman"/>
                <w:color w:val="000000"/>
                <w:lang w:val="ru-RU"/>
              </w:rPr>
            </w:pPr>
          </w:p>
        </w:tc>
        <w:tc>
          <w:tcPr>
            <w:tcW w:w="3967" w:type="dxa"/>
          </w:tcPr>
          <w:p w:rsidR="005B5E4F" w:rsidRPr="005B5E4F" w:rsidRDefault="005B5E4F" w:rsidP="005B5E4F">
            <w:pPr>
              <w:spacing w:after="0" w:line="240" w:lineRule="auto"/>
              <w:ind w:firstLine="567"/>
              <w:jc w:val="both"/>
              <w:rPr>
                <w:rFonts w:ascii="Times New Roman" w:hAnsi="Times New Roman" w:cs="Times New Roman"/>
                <w:color w:val="000000"/>
                <w:lang w:val="ru-RU"/>
              </w:rPr>
            </w:pPr>
          </w:p>
        </w:tc>
        <w:tc>
          <w:tcPr>
            <w:tcW w:w="2733" w:type="dxa"/>
          </w:tcPr>
          <w:p w:rsidR="005B5E4F" w:rsidRPr="005B5E4F" w:rsidRDefault="005B5E4F" w:rsidP="005B5E4F">
            <w:pPr>
              <w:spacing w:after="0" w:line="240" w:lineRule="auto"/>
              <w:ind w:firstLine="432"/>
              <w:jc w:val="both"/>
              <w:rPr>
                <w:rFonts w:ascii="Times New Roman" w:hAnsi="Times New Roman" w:cs="Times New Roman"/>
                <w:lang w:val="ru-RU"/>
              </w:rPr>
            </w:pPr>
          </w:p>
        </w:tc>
      </w:tr>
      <w:tr w:rsidR="005B5E4F" w:rsidRPr="00951A23" w:rsidTr="005B5E4F">
        <w:trPr>
          <w:trHeight w:val="902"/>
        </w:trPr>
        <w:tc>
          <w:tcPr>
            <w:tcW w:w="649" w:type="dxa"/>
          </w:tcPr>
          <w:p w:rsidR="005B5E4F" w:rsidRPr="005B5E4F" w:rsidRDefault="005B5E4F" w:rsidP="005B5E4F">
            <w:pPr>
              <w:tabs>
                <w:tab w:val="num" w:pos="0"/>
              </w:tabs>
              <w:spacing w:after="0" w:line="240" w:lineRule="auto"/>
              <w:jc w:val="both"/>
              <w:rPr>
                <w:rFonts w:ascii="Times New Roman" w:hAnsi="Times New Roman" w:cs="Times New Roman"/>
                <w:lang w:val="ru-RU"/>
              </w:rPr>
            </w:pPr>
          </w:p>
        </w:tc>
        <w:tc>
          <w:tcPr>
            <w:tcW w:w="3998" w:type="dxa"/>
          </w:tcPr>
          <w:p w:rsidR="005B5E4F" w:rsidRPr="005B5E4F" w:rsidRDefault="005B5E4F" w:rsidP="005B5E4F">
            <w:pPr>
              <w:spacing w:after="0" w:line="240" w:lineRule="auto"/>
              <w:ind w:right="-57"/>
              <w:rPr>
                <w:rFonts w:ascii="Times New Roman" w:hAnsi="Times New Roman" w:cs="Times New Roman"/>
                <w:lang w:val="ru-RU"/>
              </w:rPr>
            </w:pPr>
            <w:r w:rsidRPr="005B5E4F">
              <w:rPr>
                <w:rFonts w:ascii="Times New Roman" w:hAnsi="Times New Roman" w:cs="Times New Roman"/>
                <w:lang w:val="ru-RU"/>
              </w:rPr>
              <w:t>в)</w:t>
            </w:r>
            <w:r w:rsidRPr="005B5E4F">
              <w:rPr>
                <w:rFonts w:ascii="Times New Roman" w:hAnsi="Times New Roman" w:cs="Times New Roman"/>
              </w:rPr>
              <w:t> </w:t>
            </w:r>
            <w:r w:rsidRPr="005B5E4F">
              <w:rPr>
                <w:rFonts w:ascii="Times New Roman" w:hAnsi="Times New Roman" w:cs="Times New Roman"/>
                <w:lang w:val="ru-RU"/>
              </w:rPr>
              <w:t>создание условий для внедрения современных инновационных технологий физического воспитания обучающихся</w:t>
            </w:r>
          </w:p>
        </w:tc>
        <w:tc>
          <w:tcPr>
            <w:tcW w:w="3439" w:type="dxa"/>
          </w:tcPr>
          <w:p w:rsidR="005B5E4F" w:rsidRPr="005B5E4F" w:rsidRDefault="005B5E4F" w:rsidP="005B5E4F">
            <w:pPr>
              <w:spacing w:after="0" w:line="240" w:lineRule="auto"/>
              <w:ind w:firstLine="249"/>
              <w:jc w:val="both"/>
              <w:rPr>
                <w:rFonts w:ascii="Times New Roman" w:hAnsi="Times New Roman" w:cs="Times New Roman"/>
                <w:color w:val="000000"/>
                <w:lang w:val="ru-RU"/>
              </w:rPr>
            </w:pPr>
          </w:p>
        </w:tc>
        <w:tc>
          <w:tcPr>
            <w:tcW w:w="3967" w:type="dxa"/>
          </w:tcPr>
          <w:p w:rsidR="005B5E4F" w:rsidRPr="005B5E4F" w:rsidRDefault="005B5E4F" w:rsidP="005B5E4F">
            <w:pPr>
              <w:spacing w:after="0" w:line="240" w:lineRule="auto"/>
              <w:ind w:firstLine="567"/>
              <w:jc w:val="both"/>
              <w:rPr>
                <w:rFonts w:ascii="Times New Roman" w:hAnsi="Times New Roman" w:cs="Times New Roman"/>
                <w:color w:val="000000"/>
                <w:lang w:val="ru-RU"/>
              </w:rPr>
            </w:pPr>
          </w:p>
        </w:tc>
        <w:tc>
          <w:tcPr>
            <w:tcW w:w="2733" w:type="dxa"/>
          </w:tcPr>
          <w:p w:rsidR="005B5E4F" w:rsidRPr="005B5E4F" w:rsidRDefault="005B5E4F" w:rsidP="005B5E4F">
            <w:pPr>
              <w:spacing w:after="0" w:line="240" w:lineRule="auto"/>
              <w:ind w:firstLine="432"/>
              <w:jc w:val="both"/>
              <w:rPr>
                <w:rFonts w:ascii="Times New Roman" w:hAnsi="Times New Roman" w:cs="Times New Roman"/>
                <w:lang w:val="ru-RU"/>
              </w:rPr>
            </w:pPr>
          </w:p>
        </w:tc>
      </w:tr>
      <w:tr w:rsidR="005B5E4F" w:rsidRPr="005B5E4F" w:rsidTr="005B5E4F">
        <w:trPr>
          <w:trHeight w:val="1212"/>
        </w:trPr>
        <w:tc>
          <w:tcPr>
            <w:tcW w:w="649" w:type="dxa"/>
          </w:tcPr>
          <w:p w:rsidR="005B5E4F" w:rsidRPr="005B5E4F" w:rsidRDefault="005B5E4F" w:rsidP="005B5E4F">
            <w:pPr>
              <w:tabs>
                <w:tab w:val="num" w:pos="0"/>
              </w:tabs>
              <w:spacing w:after="0" w:line="240" w:lineRule="auto"/>
              <w:jc w:val="both"/>
              <w:rPr>
                <w:rFonts w:ascii="Times New Roman" w:hAnsi="Times New Roman" w:cs="Times New Roman"/>
                <w:lang w:val="ru-RU"/>
              </w:rPr>
            </w:pPr>
          </w:p>
        </w:tc>
        <w:tc>
          <w:tcPr>
            <w:tcW w:w="3998" w:type="dxa"/>
          </w:tcPr>
          <w:p w:rsidR="005B5E4F" w:rsidRPr="005B5E4F" w:rsidRDefault="005B5E4F" w:rsidP="005B5E4F">
            <w:pPr>
              <w:tabs>
                <w:tab w:val="num" w:pos="0"/>
              </w:tabs>
              <w:spacing w:after="0" w:line="240" w:lineRule="auto"/>
              <w:jc w:val="both"/>
              <w:rPr>
                <w:rFonts w:ascii="Times New Roman" w:hAnsi="Times New Roman" w:cs="Times New Roman"/>
              </w:rPr>
            </w:pPr>
            <w:r w:rsidRPr="005B5E4F">
              <w:rPr>
                <w:rFonts w:ascii="Times New Roman" w:hAnsi="Times New Roman" w:cs="Times New Roman"/>
                <w:lang w:val="ru-RU"/>
              </w:rPr>
              <w:t>г)</w:t>
            </w:r>
            <w:r w:rsidRPr="005B5E4F">
              <w:rPr>
                <w:rFonts w:ascii="Times New Roman" w:hAnsi="Times New Roman" w:cs="Times New Roman"/>
                <w:b/>
                <w:lang w:val="ru-RU"/>
              </w:rPr>
              <w:t xml:space="preserve"> </w:t>
            </w:r>
            <w:r w:rsidRPr="005B5E4F">
              <w:rPr>
                <w:rFonts w:ascii="Times New Roman" w:hAnsi="Times New Roman" w:cs="Times New Roman"/>
                <w:color w:val="000000"/>
                <w:lang w:val="ru-RU"/>
              </w:rPr>
              <w:t xml:space="preserve">развитие конкурсного движения среди общеобразовательных учреждений по сохранению и укреплению здоровья школьников. Организация проведения соревнований, конкурсов, акций </w:t>
            </w:r>
            <w:r w:rsidRPr="005B5E4F">
              <w:rPr>
                <w:rFonts w:ascii="Times New Roman" w:hAnsi="Times New Roman" w:cs="Times New Roman"/>
                <w:color w:val="000000"/>
                <w:lang w:val="ru-RU"/>
              </w:rPr>
              <w:br/>
              <w:t xml:space="preserve">и конференций, включая всероссийские спортивные соревнования «Президент-ские состязания», всероссийские спортивные игры школьников «Президентские спортив-ные игры», всероссийский конкурс на лучшее общеобразовательное учреждение, развивающее физическую культуру </w:t>
            </w:r>
            <w:r w:rsidRPr="005B5E4F">
              <w:rPr>
                <w:rFonts w:ascii="Times New Roman" w:hAnsi="Times New Roman" w:cs="Times New Roman"/>
                <w:color w:val="000000"/>
                <w:lang w:val="ru-RU"/>
              </w:rPr>
              <w:br/>
              <w:t xml:space="preserve">и спорт, «Олимпиада начинается в </w:t>
            </w:r>
            <w:r w:rsidRPr="005B5E4F">
              <w:rPr>
                <w:rFonts w:ascii="Times New Roman" w:hAnsi="Times New Roman" w:cs="Times New Roman"/>
                <w:color w:val="000000"/>
                <w:lang w:val="ru-RU"/>
              </w:rPr>
              <w:lastRenderedPageBreak/>
              <w:t xml:space="preserve">школе», всероссийский конкурс психолого-педагогических программ в сфере обеспечения охраны здоровья обучающихся, формирования здорового образа жизни, всероссийский конкурс школ, содействующих укреплению здоровья, всероссийскую акцию </w:t>
            </w:r>
            <w:r w:rsidRPr="005B5E4F">
              <w:rPr>
                <w:rFonts w:ascii="Times New Roman" w:hAnsi="Times New Roman" w:cs="Times New Roman"/>
                <w:color w:val="000000"/>
                <w:lang w:val="ru-RU"/>
              </w:rPr>
              <w:br/>
              <w:t xml:space="preserve">«За здоровье и безопасность наших детей», всероссийские научно-практические конференции по проблемам сохранения здоровья и всероссийскую психологическую мастерскую </w:t>
            </w:r>
            <w:r w:rsidRPr="005B5E4F">
              <w:rPr>
                <w:rFonts w:ascii="Times New Roman" w:hAnsi="Times New Roman" w:cs="Times New Roman"/>
                <w:color w:val="000000"/>
              </w:rPr>
              <w:t>«Новые технологии для «Новой школы»</w:t>
            </w:r>
          </w:p>
        </w:tc>
        <w:tc>
          <w:tcPr>
            <w:tcW w:w="3439" w:type="dxa"/>
          </w:tcPr>
          <w:p w:rsidR="005B5E4F" w:rsidRPr="005B5E4F" w:rsidRDefault="005B5E4F" w:rsidP="005B5E4F">
            <w:pPr>
              <w:tabs>
                <w:tab w:val="num" w:pos="0"/>
              </w:tabs>
              <w:spacing w:after="0" w:line="240" w:lineRule="auto"/>
              <w:jc w:val="both"/>
              <w:rPr>
                <w:rFonts w:ascii="Times New Roman" w:hAnsi="Times New Roman" w:cs="Times New Roman"/>
                <w:lang w:val="ru-RU"/>
              </w:rPr>
            </w:pPr>
            <w:r w:rsidRPr="005B5E4F">
              <w:rPr>
                <w:rFonts w:ascii="Times New Roman" w:hAnsi="Times New Roman" w:cs="Times New Roman"/>
                <w:lang w:val="ru-RU"/>
              </w:rPr>
              <w:lastRenderedPageBreak/>
              <w:t xml:space="preserve">Проведение муниципальных и региональных мероприятий по </w:t>
            </w:r>
            <w:r w:rsidRPr="005B5E4F">
              <w:rPr>
                <w:rFonts w:ascii="Times New Roman" w:hAnsi="Times New Roman" w:cs="Times New Roman"/>
                <w:color w:val="000000"/>
                <w:lang w:val="ru-RU"/>
              </w:rPr>
              <w:t>сохранению и укреплению здоровья школьников, включая всероссийские спортивные соревнования.</w:t>
            </w:r>
            <w:r w:rsidRPr="005B5E4F">
              <w:rPr>
                <w:rFonts w:ascii="Times New Roman" w:hAnsi="Times New Roman" w:cs="Times New Roman"/>
                <w:lang w:val="ru-RU"/>
              </w:rPr>
              <w:t xml:space="preserve">  </w:t>
            </w:r>
          </w:p>
        </w:tc>
        <w:tc>
          <w:tcPr>
            <w:tcW w:w="3967" w:type="dxa"/>
          </w:tcPr>
          <w:p w:rsidR="005B5E4F" w:rsidRPr="005B5E4F" w:rsidRDefault="005B5E4F" w:rsidP="005B5E4F">
            <w:pPr>
              <w:shd w:val="clear" w:color="auto" w:fill="FFFFFF"/>
              <w:spacing w:after="0" w:line="240" w:lineRule="auto"/>
              <w:jc w:val="both"/>
              <w:rPr>
                <w:rFonts w:ascii="Times New Roman" w:hAnsi="Times New Roman" w:cs="Times New Roman"/>
                <w:bCs/>
                <w:color w:val="212121"/>
                <w:sz w:val="24"/>
                <w:szCs w:val="24"/>
                <w:lang w:val="ru-RU"/>
              </w:rPr>
            </w:pPr>
            <w:r w:rsidRPr="005B5E4F">
              <w:rPr>
                <w:rFonts w:ascii="Times New Roman" w:hAnsi="Times New Roman" w:cs="Times New Roman"/>
                <w:bCs/>
                <w:color w:val="212121"/>
                <w:sz w:val="24"/>
                <w:szCs w:val="24"/>
                <w:lang w:val="ru-RU"/>
              </w:rPr>
              <w:t xml:space="preserve">ДЮСШ были проведены районная акция «Я выбираю спорт как альтернативу пагубным привычкам», конкурс «Физкультурно-оздоровительная и спортивно-массовая работа в ОО». В планы воспитательной работы тренеров-преподавателей включена работа по профилактике правонарушений, беседы в индивидуальном порядке о вреде курения, алкоголизма, наркомании; работа с родителями, классными </w:t>
            </w:r>
            <w:r w:rsidRPr="005B5E4F">
              <w:rPr>
                <w:rFonts w:ascii="Times New Roman" w:hAnsi="Times New Roman" w:cs="Times New Roman"/>
                <w:bCs/>
                <w:color w:val="212121"/>
                <w:sz w:val="24"/>
                <w:szCs w:val="24"/>
                <w:lang w:val="ru-RU"/>
              </w:rPr>
              <w:lastRenderedPageBreak/>
              <w:t>руководителями. ДЮСШ сотрудничает со школами по вопросам участия детей в совместном проведении физкультурно-массовых мероприятий. В период школьных каникул  тренеры-преподаватели проводят работу по организации спортивно-оздоровительных мероприятий по различным видам спорта на открытых и дворовых площадках.</w:t>
            </w:r>
          </w:p>
          <w:p w:rsidR="005B5E4F" w:rsidRPr="005B5E4F" w:rsidRDefault="005B5E4F" w:rsidP="005B5E4F">
            <w:pPr>
              <w:pStyle w:val="af0"/>
              <w:jc w:val="both"/>
              <w:rPr>
                <w:rFonts w:ascii="Times New Roman" w:hAnsi="Times New Roman"/>
                <w:sz w:val="24"/>
                <w:szCs w:val="24"/>
              </w:rPr>
            </w:pPr>
            <w:r w:rsidRPr="005B5E4F">
              <w:rPr>
                <w:rFonts w:ascii="Times New Roman" w:hAnsi="Times New Roman"/>
                <w:sz w:val="24"/>
                <w:szCs w:val="24"/>
              </w:rPr>
              <w:t>XIV областные спортивные соревнования школьников «Президентские состязания». 1-4 июня 2014г. п. Ташла Тюльганского района</w:t>
            </w:r>
          </w:p>
          <w:p w:rsidR="005B5E4F" w:rsidRPr="005B5E4F" w:rsidRDefault="005B5E4F" w:rsidP="005B5E4F">
            <w:pPr>
              <w:pStyle w:val="af0"/>
              <w:jc w:val="both"/>
              <w:rPr>
                <w:rFonts w:ascii="Times New Roman" w:hAnsi="Times New Roman"/>
                <w:sz w:val="24"/>
                <w:szCs w:val="24"/>
              </w:rPr>
            </w:pPr>
            <w:r w:rsidRPr="005B5E4F">
              <w:rPr>
                <w:rFonts w:ascii="Times New Roman" w:hAnsi="Times New Roman"/>
                <w:sz w:val="24"/>
                <w:szCs w:val="24"/>
              </w:rPr>
              <w:t>Команда 8-го класса Беляевской школы 1место.</w:t>
            </w:r>
          </w:p>
          <w:p w:rsidR="005B5E4F" w:rsidRPr="005B5E4F" w:rsidRDefault="005B5E4F" w:rsidP="005B5E4F">
            <w:pPr>
              <w:pStyle w:val="af0"/>
              <w:jc w:val="both"/>
              <w:rPr>
                <w:rFonts w:ascii="Times New Roman" w:hAnsi="Times New Roman"/>
              </w:rPr>
            </w:pPr>
            <w:r w:rsidRPr="005B5E4F">
              <w:rPr>
                <w:rFonts w:ascii="Times New Roman" w:hAnsi="Times New Roman"/>
                <w:sz w:val="24"/>
                <w:szCs w:val="24"/>
              </w:rPr>
              <w:t>Всероссийские спортивные соревнования школьников «Президентские состязания». сентябрь 2014г. г. Анапа, команда 8-го класса Беляевской школы 1место.</w:t>
            </w:r>
          </w:p>
        </w:tc>
        <w:tc>
          <w:tcPr>
            <w:tcW w:w="2733" w:type="dxa"/>
          </w:tcPr>
          <w:p w:rsidR="005B5E4F" w:rsidRPr="005B5E4F" w:rsidRDefault="005B5E4F" w:rsidP="005B5E4F">
            <w:pPr>
              <w:spacing w:after="0" w:line="240" w:lineRule="auto"/>
              <w:ind w:left="69"/>
              <w:rPr>
                <w:rFonts w:ascii="Times New Roman" w:hAnsi="Times New Roman" w:cs="Times New Roman"/>
                <w:sz w:val="24"/>
                <w:szCs w:val="24"/>
                <w:lang w:val="ru-RU"/>
              </w:rPr>
            </w:pPr>
            <w:r w:rsidRPr="005B5E4F">
              <w:rPr>
                <w:rFonts w:ascii="Times New Roman" w:hAnsi="Times New Roman" w:cs="Times New Roman"/>
                <w:sz w:val="24"/>
                <w:szCs w:val="24"/>
                <w:lang w:val="ru-RU"/>
              </w:rPr>
              <w:lastRenderedPageBreak/>
              <w:t>Продолжить дальнейшую работу по:</w:t>
            </w:r>
          </w:p>
          <w:p w:rsidR="005B5E4F" w:rsidRPr="005B5E4F" w:rsidRDefault="005B5E4F" w:rsidP="005B5E4F">
            <w:pPr>
              <w:spacing w:after="0" w:line="240" w:lineRule="auto"/>
              <w:ind w:left="69"/>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 сохранению  контингента обучающихся;                                                                                     - расширению сотрудничества и воспитательной работы с общеобразовательными организациями; </w:t>
            </w:r>
          </w:p>
          <w:p w:rsidR="005B5E4F" w:rsidRPr="005B5E4F" w:rsidRDefault="005B5E4F" w:rsidP="005B5E4F">
            <w:pPr>
              <w:spacing w:after="0" w:line="240" w:lineRule="auto"/>
              <w:ind w:left="69"/>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 обновлению методической работы;</w:t>
            </w:r>
          </w:p>
          <w:p w:rsidR="005B5E4F" w:rsidRPr="005B5E4F" w:rsidRDefault="005B5E4F" w:rsidP="005B5E4F">
            <w:pPr>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lastRenderedPageBreak/>
              <w:t xml:space="preserve"> - кадровому и финансовому обеспечению образовательного процесса;               </w:t>
            </w:r>
          </w:p>
          <w:p w:rsidR="005B5E4F" w:rsidRPr="005B5E4F" w:rsidRDefault="005B5E4F" w:rsidP="005B5E4F">
            <w:pPr>
              <w:spacing w:after="0" w:line="240" w:lineRule="auto"/>
              <w:jc w:val="both"/>
              <w:rPr>
                <w:rFonts w:ascii="Times New Roman" w:hAnsi="Times New Roman" w:cs="Times New Roman"/>
                <w:sz w:val="24"/>
                <w:szCs w:val="24"/>
              </w:rPr>
            </w:pPr>
            <w:r w:rsidRPr="005B5E4F">
              <w:rPr>
                <w:rFonts w:ascii="Times New Roman" w:hAnsi="Times New Roman" w:cs="Times New Roman"/>
                <w:sz w:val="24"/>
                <w:szCs w:val="24"/>
                <w:lang w:val="ru-RU"/>
              </w:rPr>
              <w:t xml:space="preserve">- созданию действенной системы безопасности образовательного                                                      пространства, охраны труда и здоровья всех участников.                            </w:t>
            </w:r>
            <w:r w:rsidRPr="005B5E4F">
              <w:rPr>
                <w:rFonts w:ascii="Times New Roman" w:hAnsi="Times New Roman" w:cs="Times New Roman"/>
                <w:sz w:val="24"/>
                <w:szCs w:val="24"/>
              </w:rPr>
              <w:t>образовательного процесса.</w:t>
            </w:r>
          </w:p>
          <w:p w:rsidR="005B5E4F" w:rsidRPr="005B5E4F" w:rsidRDefault="005B5E4F" w:rsidP="005B5E4F">
            <w:pPr>
              <w:tabs>
                <w:tab w:val="num" w:pos="0"/>
              </w:tabs>
              <w:spacing w:after="0" w:line="240" w:lineRule="auto"/>
              <w:ind w:firstLine="432"/>
              <w:jc w:val="both"/>
              <w:rPr>
                <w:rFonts w:ascii="Times New Roman" w:hAnsi="Times New Roman" w:cs="Times New Roman"/>
              </w:rPr>
            </w:pPr>
          </w:p>
        </w:tc>
      </w:tr>
      <w:tr w:rsidR="005B5E4F" w:rsidRPr="00951A23" w:rsidTr="005B5E4F">
        <w:trPr>
          <w:trHeight w:val="1212"/>
        </w:trPr>
        <w:tc>
          <w:tcPr>
            <w:tcW w:w="649" w:type="dxa"/>
          </w:tcPr>
          <w:p w:rsidR="005B5E4F" w:rsidRPr="005B5E4F" w:rsidRDefault="005B5E4F" w:rsidP="005B5E4F">
            <w:pPr>
              <w:tabs>
                <w:tab w:val="num" w:pos="0"/>
              </w:tabs>
              <w:spacing w:after="0" w:line="240" w:lineRule="auto"/>
              <w:jc w:val="both"/>
              <w:rPr>
                <w:rFonts w:ascii="Times New Roman" w:hAnsi="Times New Roman" w:cs="Times New Roman"/>
              </w:rPr>
            </w:pPr>
          </w:p>
        </w:tc>
        <w:tc>
          <w:tcPr>
            <w:tcW w:w="3998" w:type="dxa"/>
          </w:tcPr>
          <w:p w:rsidR="005B5E4F" w:rsidRPr="005B5E4F" w:rsidRDefault="005B5E4F" w:rsidP="005B5E4F">
            <w:pPr>
              <w:tabs>
                <w:tab w:val="num" w:pos="0"/>
              </w:tabs>
              <w:spacing w:after="0" w:line="240" w:lineRule="auto"/>
              <w:jc w:val="both"/>
              <w:rPr>
                <w:rFonts w:ascii="Times New Roman" w:hAnsi="Times New Roman" w:cs="Times New Roman"/>
                <w:lang w:val="ru-RU"/>
              </w:rPr>
            </w:pPr>
            <w:r w:rsidRPr="005B5E4F">
              <w:rPr>
                <w:rFonts w:ascii="Times New Roman" w:hAnsi="Times New Roman" w:cs="Times New Roman"/>
                <w:lang w:val="ru-RU"/>
              </w:rPr>
              <w:t>д) всероссийский конкурс среди общеобразовательных учреждений по формированию здорового образа жизни учащихся с учетом их возрастных особенностей развития и состояния здоровья</w:t>
            </w:r>
          </w:p>
        </w:tc>
        <w:tc>
          <w:tcPr>
            <w:tcW w:w="3439" w:type="dxa"/>
          </w:tcPr>
          <w:p w:rsidR="005B5E4F" w:rsidRPr="005B5E4F" w:rsidRDefault="005B5E4F" w:rsidP="005B5E4F">
            <w:pPr>
              <w:tabs>
                <w:tab w:val="num" w:pos="0"/>
              </w:tabs>
              <w:spacing w:after="0" w:line="240" w:lineRule="auto"/>
              <w:jc w:val="both"/>
              <w:rPr>
                <w:rFonts w:ascii="Times New Roman" w:hAnsi="Times New Roman" w:cs="Times New Roman"/>
                <w:lang w:val="ru-RU"/>
              </w:rPr>
            </w:pPr>
          </w:p>
        </w:tc>
        <w:tc>
          <w:tcPr>
            <w:tcW w:w="3967" w:type="dxa"/>
          </w:tcPr>
          <w:p w:rsidR="005B5E4F" w:rsidRPr="005B5E4F" w:rsidRDefault="005B5E4F" w:rsidP="005B5E4F">
            <w:pPr>
              <w:spacing w:after="0" w:line="240" w:lineRule="auto"/>
              <w:ind w:firstLine="675"/>
              <w:jc w:val="both"/>
              <w:rPr>
                <w:rFonts w:ascii="Times New Roman" w:hAnsi="Times New Roman" w:cs="Times New Roman"/>
                <w:lang w:val="ru-RU"/>
              </w:rPr>
            </w:pPr>
          </w:p>
        </w:tc>
        <w:tc>
          <w:tcPr>
            <w:tcW w:w="2733" w:type="dxa"/>
          </w:tcPr>
          <w:p w:rsidR="005B5E4F" w:rsidRPr="005B5E4F" w:rsidRDefault="005B5E4F" w:rsidP="005B5E4F">
            <w:pPr>
              <w:tabs>
                <w:tab w:val="num" w:pos="0"/>
              </w:tabs>
              <w:spacing w:after="0" w:line="240" w:lineRule="auto"/>
              <w:ind w:firstLine="432"/>
              <w:jc w:val="both"/>
              <w:rPr>
                <w:rFonts w:ascii="Times New Roman" w:hAnsi="Times New Roman" w:cs="Times New Roman"/>
                <w:lang w:val="ru-RU"/>
              </w:rPr>
            </w:pPr>
          </w:p>
        </w:tc>
      </w:tr>
      <w:tr w:rsidR="005B5E4F" w:rsidRPr="00951A23" w:rsidTr="005B5E4F">
        <w:tc>
          <w:tcPr>
            <w:tcW w:w="649" w:type="dxa"/>
            <w:vAlign w:val="center"/>
          </w:tcPr>
          <w:p w:rsidR="005B5E4F" w:rsidRPr="005B5E4F" w:rsidRDefault="005B5E4F" w:rsidP="005B5E4F">
            <w:pPr>
              <w:tabs>
                <w:tab w:val="num" w:pos="0"/>
              </w:tabs>
              <w:spacing w:after="0" w:line="240" w:lineRule="auto"/>
              <w:rPr>
                <w:rFonts w:ascii="Times New Roman" w:hAnsi="Times New Roman" w:cs="Times New Roman"/>
              </w:rPr>
            </w:pPr>
            <w:r w:rsidRPr="005B5E4F">
              <w:rPr>
                <w:rFonts w:ascii="Times New Roman" w:hAnsi="Times New Roman" w:cs="Times New Roman"/>
              </w:rPr>
              <w:t>14</w:t>
            </w:r>
          </w:p>
        </w:tc>
        <w:tc>
          <w:tcPr>
            <w:tcW w:w="14137" w:type="dxa"/>
            <w:gridSpan w:val="4"/>
            <w:vAlign w:val="center"/>
          </w:tcPr>
          <w:p w:rsidR="005B5E4F" w:rsidRPr="005B5E4F" w:rsidRDefault="005B5E4F" w:rsidP="005B5E4F">
            <w:pPr>
              <w:tabs>
                <w:tab w:val="num" w:pos="0"/>
              </w:tabs>
              <w:spacing w:before="120" w:after="0" w:line="240" w:lineRule="auto"/>
              <w:rPr>
                <w:rFonts w:ascii="Times New Roman" w:hAnsi="Times New Roman" w:cs="Times New Roman"/>
                <w:lang w:val="ru-RU"/>
              </w:rPr>
            </w:pPr>
            <w:r w:rsidRPr="005B5E4F">
              <w:rPr>
                <w:rFonts w:ascii="Times New Roman" w:hAnsi="Times New Roman" w:cs="Times New Roman"/>
                <w:b/>
                <w:lang w:val="ru-RU"/>
              </w:rPr>
              <w:t>Создание условий для сохранения, укрепления здоровья обучающихся и развития физической культуры</w:t>
            </w:r>
          </w:p>
        </w:tc>
      </w:tr>
      <w:tr w:rsidR="005B5E4F" w:rsidRPr="00951A23" w:rsidTr="005B5E4F">
        <w:tc>
          <w:tcPr>
            <w:tcW w:w="649" w:type="dxa"/>
          </w:tcPr>
          <w:p w:rsidR="005B5E4F" w:rsidRPr="005B5E4F" w:rsidRDefault="005B5E4F" w:rsidP="005B5E4F">
            <w:pPr>
              <w:tabs>
                <w:tab w:val="num" w:pos="0"/>
              </w:tabs>
              <w:spacing w:after="0" w:line="240" w:lineRule="auto"/>
              <w:jc w:val="both"/>
              <w:rPr>
                <w:rFonts w:ascii="Times New Roman" w:hAnsi="Times New Roman" w:cs="Times New Roman"/>
                <w:lang w:val="ru-RU"/>
              </w:rPr>
            </w:pPr>
          </w:p>
        </w:tc>
        <w:tc>
          <w:tcPr>
            <w:tcW w:w="3998" w:type="dxa"/>
          </w:tcPr>
          <w:p w:rsidR="005B5E4F" w:rsidRPr="005B5E4F" w:rsidRDefault="005B5E4F" w:rsidP="005B5E4F">
            <w:pPr>
              <w:tabs>
                <w:tab w:val="num" w:pos="0"/>
              </w:tabs>
              <w:spacing w:after="0" w:line="240" w:lineRule="auto"/>
              <w:rPr>
                <w:rFonts w:ascii="Times New Roman" w:hAnsi="Times New Roman" w:cs="Times New Roman"/>
                <w:lang w:val="ru-RU"/>
              </w:rPr>
            </w:pPr>
            <w:r w:rsidRPr="005B5E4F">
              <w:rPr>
                <w:rFonts w:ascii="Times New Roman" w:hAnsi="Times New Roman" w:cs="Times New Roman"/>
                <w:lang w:val="ru-RU"/>
              </w:rPr>
              <w:t>а)</w:t>
            </w:r>
            <w:r w:rsidRPr="005B5E4F">
              <w:rPr>
                <w:rFonts w:ascii="Times New Roman" w:hAnsi="Times New Roman" w:cs="Times New Roman"/>
                <w:color w:val="000000"/>
                <w:lang w:val="ru-RU"/>
              </w:rPr>
              <w:t xml:space="preserve"> обеспечение условий для занятия физической культурой и спортом, в том </w:t>
            </w:r>
            <w:r w:rsidRPr="005B5E4F">
              <w:rPr>
                <w:rFonts w:ascii="Times New Roman" w:hAnsi="Times New Roman" w:cs="Times New Roman"/>
                <w:color w:val="000000"/>
                <w:lang w:val="ru-RU"/>
              </w:rPr>
              <w:lastRenderedPageBreak/>
              <w:t>числе для детей с ограниченными возможностями здоровья</w:t>
            </w:r>
          </w:p>
        </w:tc>
        <w:tc>
          <w:tcPr>
            <w:tcW w:w="3439" w:type="dxa"/>
          </w:tcPr>
          <w:p w:rsidR="005B5E4F" w:rsidRPr="005B5E4F" w:rsidRDefault="005B5E4F" w:rsidP="005B5E4F">
            <w:pPr>
              <w:tabs>
                <w:tab w:val="num" w:pos="0"/>
              </w:tabs>
              <w:spacing w:after="0" w:line="240" w:lineRule="auto"/>
              <w:ind w:firstLine="731"/>
              <w:jc w:val="both"/>
              <w:rPr>
                <w:rFonts w:ascii="Times New Roman" w:hAnsi="Times New Roman" w:cs="Times New Roman"/>
                <w:lang w:val="ru-RU"/>
              </w:rPr>
            </w:pPr>
          </w:p>
        </w:tc>
        <w:tc>
          <w:tcPr>
            <w:tcW w:w="3967" w:type="dxa"/>
          </w:tcPr>
          <w:p w:rsidR="005B5E4F" w:rsidRPr="005B5E4F" w:rsidRDefault="005B5E4F" w:rsidP="005B5E4F">
            <w:pPr>
              <w:spacing w:after="0" w:line="240" w:lineRule="auto"/>
              <w:ind w:firstLine="709"/>
              <w:jc w:val="both"/>
              <w:rPr>
                <w:rFonts w:ascii="Times New Roman" w:hAnsi="Times New Roman" w:cs="Times New Roman"/>
                <w:color w:val="000000"/>
                <w:lang w:val="ru-RU"/>
              </w:rPr>
            </w:pPr>
          </w:p>
        </w:tc>
        <w:tc>
          <w:tcPr>
            <w:tcW w:w="2733" w:type="dxa"/>
          </w:tcPr>
          <w:p w:rsidR="005B5E4F" w:rsidRPr="005B5E4F" w:rsidRDefault="005B5E4F" w:rsidP="005B5E4F">
            <w:pPr>
              <w:tabs>
                <w:tab w:val="num" w:pos="0"/>
              </w:tabs>
              <w:spacing w:after="0" w:line="240" w:lineRule="auto"/>
              <w:ind w:firstLine="612"/>
              <w:jc w:val="both"/>
              <w:rPr>
                <w:rFonts w:ascii="Times New Roman" w:hAnsi="Times New Roman" w:cs="Times New Roman"/>
                <w:lang w:val="ru-RU"/>
              </w:rPr>
            </w:pPr>
          </w:p>
        </w:tc>
      </w:tr>
      <w:tr w:rsidR="005B5E4F" w:rsidRPr="00951A23" w:rsidTr="005B5E4F">
        <w:tc>
          <w:tcPr>
            <w:tcW w:w="649" w:type="dxa"/>
          </w:tcPr>
          <w:p w:rsidR="005B5E4F" w:rsidRPr="005B5E4F" w:rsidRDefault="005B5E4F" w:rsidP="005B5E4F">
            <w:pPr>
              <w:tabs>
                <w:tab w:val="num" w:pos="0"/>
              </w:tabs>
              <w:spacing w:after="0" w:line="240" w:lineRule="auto"/>
              <w:jc w:val="both"/>
              <w:rPr>
                <w:rFonts w:ascii="Times New Roman" w:hAnsi="Times New Roman" w:cs="Times New Roman"/>
                <w:lang w:val="ru-RU"/>
              </w:rPr>
            </w:pPr>
          </w:p>
        </w:tc>
        <w:tc>
          <w:tcPr>
            <w:tcW w:w="3998" w:type="dxa"/>
          </w:tcPr>
          <w:p w:rsidR="005B5E4F" w:rsidRPr="005B5E4F" w:rsidRDefault="005B5E4F" w:rsidP="005B5E4F">
            <w:pPr>
              <w:tabs>
                <w:tab w:val="num" w:pos="0"/>
              </w:tabs>
              <w:spacing w:after="0" w:line="240" w:lineRule="auto"/>
              <w:rPr>
                <w:rFonts w:ascii="Times New Roman" w:hAnsi="Times New Roman" w:cs="Times New Roman"/>
                <w:lang w:val="ru-RU"/>
              </w:rPr>
            </w:pPr>
            <w:r w:rsidRPr="005B5E4F">
              <w:rPr>
                <w:rFonts w:ascii="Times New Roman" w:hAnsi="Times New Roman" w:cs="Times New Roman"/>
                <w:lang w:val="ru-RU"/>
              </w:rPr>
              <w:t>б)</w:t>
            </w:r>
            <w:r w:rsidRPr="005B5E4F">
              <w:rPr>
                <w:rFonts w:ascii="Times New Roman" w:hAnsi="Times New Roman" w:cs="Times New Roman"/>
                <w:b/>
                <w:lang w:val="ru-RU"/>
              </w:rPr>
              <w:t xml:space="preserve"> </w:t>
            </w:r>
            <w:r w:rsidRPr="005B5E4F">
              <w:rPr>
                <w:rFonts w:ascii="Times New Roman" w:hAnsi="Times New Roman" w:cs="Times New Roman"/>
                <w:color w:val="000000"/>
                <w:lang w:val="ru-RU"/>
              </w:rPr>
              <w:t xml:space="preserve">проведение мониторинга здоровья обучающихся и ситуации с употреблением наркотических </w:t>
            </w:r>
            <w:r w:rsidRPr="005B5E4F">
              <w:rPr>
                <w:rFonts w:ascii="Times New Roman" w:hAnsi="Times New Roman" w:cs="Times New Roman"/>
                <w:color w:val="000000"/>
                <w:lang w:val="ru-RU"/>
              </w:rPr>
              <w:br/>
              <w:t>и психоактивных веществ несовершеннолетними</w:t>
            </w:r>
          </w:p>
        </w:tc>
        <w:tc>
          <w:tcPr>
            <w:tcW w:w="3439" w:type="dxa"/>
          </w:tcPr>
          <w:p w:rsidR="005B5E4F" w:rsidRPr="005B5E4F" w:rsidRDefault="005B5E4F" w:rsidP="005B5E4F">
            <w:pPr>
              <w:tabs>
                <w:tab w:val="num" w:pos="0"/>
              </w:tabs>
              <w:spacing w:after="0" w:line="240" w:lineRule="auto"/>
              <w:ind w:firstLine="68"/>
              <w:jc w:val="both"/>
              <w:rPr>
                <w:rFonts w:ascii="Times New Roman" w:hAnsi="Times New Roman" w:cs="Times New Roman"/>
                <w:lang w:val="ru-RU"/>
              </w:rPr>
            </w:pPr>
            <w:r w:rsidRPr="005B5E4F">
              <w:rPr>
                <w:rFonts w:ascii="Times New Roman" w:hAnsi="Times New Roman" w:cs="Times New Roman"/>
                <w:color w:val="000000"/>
                <w:lang w:val="ru-RU"/>
              </w:rPr>
              <w:t>Формирование и развитие ценностей здорового образа жизни, осуществление комплексных профилактических мероприятий, направленных на формирование негативного общественного отношения к асоциальному поведению, употреблению наркотиков, привлечение родительской общественности к здоровьесберегающей и профилактической деятельности.</w:t>
            </w:r>
          </w:p>
        </w:tc>
        <w:tc>
          <w:tcPr>
            <w:tcW w:w="3967" w:type="dxa"/>
          </w:tcPr>
          <w:p w:rsidR="005B5E4F" w:rsidRPr="005B5E4F" w:rsidRDefault="005B5E4F" w:rsidP="005B5E4F">
            <w:pPr>
              <w:spacing w:after="0" w:line="240" w:lineRule="auto"/>
              <w:jc w:val="both"/>
              <w:rPr>
                <w:rFonts w:ascii="Times New Roman" w:hAnsi="Times New Roman" w:cs="Times New Roman"/>
                <w:lang w:val="ru-RU"/>
              </w:rPr>
            </w:pPr>
            <w:r w:rsidRPr="005B5E4F">
              <w:rPr>
                <w:rFonts w:ascii="Times New Roman" w:hAnsi="Times New Roman" w:cs="Times New Roman"/>
                <w:color w:val="000000"/>
                <w:lang w:val="ru-RU"/>
              </w:rPr>
              <w:t>В ходе проведения мониторинга здоровья обучающихся и ситуации с употреблением наркотических и психоактивных веществ несовершеннолетними в общеобразовательных организациях района были охвачены все возрастные группы обучающихся, использованы различные формы проведения мероприятий: акции, конкурсы, лектории, часы общения, информационные часы, встречи и др.</w:t>
            </w:r>
            <w:r w:rsidRPr="005B5E4F">
              <w:rPr>
                <w:rFonts w:ascii="Times New Roman" w:hAnsi="Times New Roman" w:cs="Times New Roman"/>
                <w:color w:val="000000"/>
                <w:sz w:val="28"/>
                <w:szCs w:val="28"/>
                <w:lang w:val="ru-RU"/>
              </w:rPr>
              <w:t xml:space="preserve"> </w:t>
            </w:r>
            <w:r w:rsidRPr="005B5E4F">
              <w:rPr>
                <w:rFonts w:ascii="Times New Roman" w:hAnsi="Times New Roman" w:cs="Times New Roman"/>
                <w:color w:val="000000"/>
                <w:lang w:val="ru-RU"/>
              </w:rPr>
              <w:t xml:space="preserve">В образовательных организациях состоялись встречи несовершеннолетних с врачом – наркологом </w:t>
            </w:r>
            <w:r w:rsidRPr="005B5E4F">
              <w:rPr>
                <w:rFonts w:ascii="Times New Roman" w:hAnsi="Times New Roman" w:cs="Times New Roman"/>
                <w:lang w:val="ru-RU"/>
              </w:rPr>
              <w:t xml:space="preserve"> ГБУЗ «Беляевская РБ» Карповым П.Н., который провел разъяснительную работу «О вреде ПАВ, курительных смесей, наркотических веществ, их влияние на формирование личности»</w:t>
            </w:r>
            <w:r w:rsidRPr="005B5E4F">
              <w:rPr>
                <w:rFonts w:ascii="Times New Roman" w:hAnsi="Times New Roman" w:cs="Times New Roman"/>
                <w:color w:val="000000"/>
                <w:lang w:val="ru-RU"/>
              </w:rPr>
              <w:t>, проведено экспресс-тестирование по выявлению приема подростками наркотиков и психоактивных веществ (в рамках районной программы).</w:t>
            </w:r>
          </w:p>
        </w:tc>
        <w:tc>
          <w:tcPr>
            <w:tcW w:w="2733" w:type="dxa"/>
          </w:tcPr>
          <w:p w:rsidR="005B5E4F" w:rsidRPr="005B5E4F" w:rsidRDefault="005B5E4F" w:rsidP="005B5E4F">
            <w:pPr>
              <w:tabs>
                <w:tab w:val="num" w:pos="0"/>
              </w:tabs>
              <w:spacing w:after="0" w:line="240" w:lineRule="auto"/>
              <w:ind w:firstLine="138"/>
              <w:jc w:val="both"/>
              <w:rPr>
                <w:rFonts w:ascii="Times New Roman" w:hAnsi="Times New Roman" w:cs="Times New Roman"/>
                <w:lang w:val="ru-RU"/>
              </w:rPr>
            </w:pPr>
            <w:r w:rsidRPr="005B5E4F">
              <w:rPr>
                <w:rFonts w:ascii="Times New Roman" w:hAnsi="Times New Roman" w:cs="Times New Roman"/>
                <w:lang w:val="ru-RU"/>
              </w:rPr>
              <w:t xml:space="preserve">Продолжить работу по формированию безопасной для жизни и здоровья детей и подростков среды, привлечению внимания обучающихся, их родителей, педагогов, медицинских работников образовательных организаций к проблеме </w:t>
            </w:r>
            <w:r w:rsidRPr="005B5E4F">
              <w:rPr>
                <w:rFonts w:ascii="Times New Roman" w:hAnsi="Times New Roman" w:cs="Times New Roman"/>
                <w:color w:val="000000"/>
                <w:lang w:val="ru-RU"/>
              </w:rPr>
              <w:t xml:space="preserve">употребления наркотических </w:t>
            </w:r>
            <w:r w:rsidRPr="005B5E4F">
              <w:rPr>
                <w:rFonts w:ascii="Times New Roman" w:hAnsi="Times New Roman" w:cs="Times New Roman"/>
                <w:color w:val="000000"/>
                <w:lang w:val="ru-RU"/>
              </w:rPr>
              <w:br/>
              <w:t>и психоактивных веществ несовершеннолетними.</w:t>
            </w:r>
          </w:p>
        </w:tc>
      </w:tr>
      <w:tr w:rsidR="005B5E4F" w:rsidRPr="00951A23" w:rsidTr="005B5E4F">
        <w:tc>
          <w:tcPr>
            <w:tcW w:w="649" w:type="dxa"/>
          </w:tcPr>
          <w:p w:rsidR="005B5E4F" w:rsidRPr="005B5E4F" w:rsidRDefault="005B5E4F" w:rsidP="005B5E4F">
            <w:pPr>
              <w:tabs>
                <w:tab w:val="num" w:pos="0"/>
              </w:tabs>
              <w:spacing w:after="0" w:line="240" w:lineRule="auto"/>
              <w:jc w:val="both"/>
              <w:rPr>
                <w:rFonts w:ascii="Times New Roman" w:hAnsi="Times New Roman" w:cs="Times New Roman"/>
                <w:lang w:val="ru-RU"/>
              </w:rPr>
            </w:pPr>
          </w:p>
        </w:tc>
        <w:tc>
          <w:tcPr>
            <w:tcW w:w="3998" w:type="dxa"/>
          </w:tcPr>
          <w:p w:rsidR="005B5E4F" w:rsidRPr="005B5E4F" w:rsidRDefault="005B5E4F" w:rsidP="005B5E4F">
            <w:pPr>
              <w:tabs>
                <w:tab w:val="num" w:pos="0"/>
              </w:tabs>
              <w:spacing w:after="0" w:line="240" w:lineRule="auto"/>
              <w:jc w:val="both"/>
              <w:rPr>
                <w:rFonts w:ascii="Times New Roman" w:hAnsi="Times New Roman" w:cs="Times New Roman"/>
                <w:lang w:val="ru-RU"/>
              </w:rPr>
            </w:pPr>
            <w:r w:rsidRPr="005B5E4F">
              <w:rPr>
                <w:rFonts w:ascii="Times New Roman" w:hAnsi="Times New Roman" w:cs="Times New Roman"/>
                <w:lang w:val="ru-RU"/>
              </w:rPr>
              <w:t>в) обеспечение школьников горячим питанием и проведение мониторинга организации школьного питания</w:t>
            </w:r>
          </w:p>
        </w:tc>
        <w:tc>
          <w:tcPr>
            <w:tcW w:w="3439" w:type="dxa"/>
          </w:tcPr>
          <w:p w:rsidR="005B5E4F" w:rsidRPr="005B5E4F" w:rsidRDefault="005B5E4F" w:rsidP="005B5E4F">
            <w:pPr>
              <w:pStyle w:val="ConsPlusCell"/>
              <w:rPr>
                <w:color w:val="000000"/>
              </w:rPr>
            </w:pPr>
            <w:r w:rsidRPr="005B5E4F">
              <w:rPr>
                <w:color w:val="000000"/>
              </w:rPr>
              <w:t>Повышение эффективности системы организации школьного питания, доступности горячего питания для широкого реализации           контингента учащихся;</w:t>
            </w:r>
          </w:p>
          <w:p w:rsidR="005B5E4F" w:rsidRPr="005B5E4F" w:rsidRDefault="005B5E4F" w:rsidP="005B5E4F">
            <w:pPr>
              <w:pStyle w:val="ConsPlusCell"/>
              <w:rPr>
                <w:color w:val="000000"/>
              </w:rPr>
            </w:pPr>
            <w:r w:rsidRPr="005B5E4F">
              <w:rPr>
                <w:color w:val="000000"/>
              </w:rPr>
              <w:t>-увеличение охвата горячим питанием учащихся до 100%</w:t>
            </w:r>
          </w:p>
          <w:p w:rsidR="005B5E4F" w:rsidRPr="005B5E4F" w:rsidRDefault="005B5E4F" w:rsidP="005B5E4F">
            <w:pPr>
              <w:pStyle w:val="ConsPlusCell"/>
              <w:rPr>
                <w:color w:val="000000"/>
              </w:rPr>
            </w:pPr>
            <w:r w:rsidRPr="005B5E4F">
              <w:rPr>
                <w:color w:val="000000"/>
              </w:rPr>
              <w:t xml:space="preserve">общеобразовательных </w:t>
            </w:r>
            <w:r w:rsidRPr="005B5E4F">
              <w:rPr>
                <w:color w:val="000000"/>
              </w:rPr>
              <w:lastRenderedPageBreak/>
              <w:t>организаций;</w:t>
            </w: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widowControl w:val="0"/>
              <w:autoSpaceDE w:val="0"/>
              <w:autoSpaceDN w:val="0"/>
              <w:adjustRightInd w:val="0"/>
              <w:spacing w:after="0" w:line="240" w:lineRule="auto"/>
              <w:rPr>
                <w:rFonts w:ascii="Times New Roman" w:hAnsi="Times New Roman" w:cs="Times New Roman"/>
                <w:sz w:val="24"/>
                <w:szCs w:val="24"/>
                <w:lang w:val="ru-RU"/>
              </w:rPr>
            </w:pPr>
            <w:r w:rsidRPr="005B5E4F">
              <w:rPr>
                <w:rFonts w:ascii="Times New Roman" w:hAnsi="Times New Roman" w:cs="Times New Roman"/>
                <w:color w:val="000000"/>
                <w:sz w:val="24"/>
                <w:szCs w:val="24"/>
                <w:lang w:val="ru-RU"/>
              </w:rPr>
              <w:t>-совершенствование профессиональной деятельности,  обновление компетенций работников сферы школьного питания, у</w:t>
            </w:r>
            <w:r w:rsidRPr="005B5E4F">
              <w:rPr>
                <w:rFonts w:ascii="Times New Roman" w:hAnsi="Times New Roman" w:cs="Times New Roman"/>
                <w:sz w:val="24"/>
                <w:szCs w:val="24"/>
                <w:lang w:val="ru-RU"/>
              </w:rPr>
              <w:t xml:space="preserve">дельный вес численности работников школьных пищеблоков,   </w:t>
            </w:r>
          </w:p>
          <w:p w:rsidR="005B5E4F" w:rsidRPr="005B5E4F" w:rsidRDefault="005B5E4F" w:rsidP="005B5E4F">
            <w:pPr>
              <w:widowControl w:val="0"/>
              <w:autoSpaceDE w:val="0"/>
              <w:autoSpaceDN w:val="0"/>
              <w:adjustRightInd w:val="0"/>
              <w:spacing w:after="0" w:line="240" w:lineRule="auto"/>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квалифицированных  для работы на современном технологическом     </w:t>
            </w:r>
          </w:p>
          <w:p w:rsidR="005B5E4F" w:rsidRPr="005B5E4F" w:rsidRDefault="005B5E4F" w:rsidP="005B5E4F">
            <w:pPr>
              <w:pStyle w:val="ConsPlusCell"/>
              <w:rPr>
                <w:color w:val="000000"/>
              </w:rPr>
            </w:pPr>
            <w:r w:rsidRPr="005B5E4F">
              <w:t>оборудовании        до 72%</w:t>
            </w:r>
            <w:r w:rsidRPr="005B5E4F">
              <w:rPr>
                <w:color w:val="000000"/>
              </w:rPr>
              <w:t>;</w:t>
            </w:r>
          </w:p>
          <w:p w:rsidR="005B5E4F" w:rsidRPr="005B5E4F" w:rsidRDefault="005B5E4F" w:rsidP="005B5E4F">
            <w:pPr>
              <w:pStyle w:val="ConsPlusCell"/>
              <w:rPr>
                <w:color w:val="000000"/>
              </w:rPr>
            </w:pPr>
          </w:p>
          <w:p w:rsidR="005B5E4F" w:rsidRPr="005B5E4F" w:rsidRDefault="005B5E4F" w:rsidP="005B5E4F">
            <w:pPr>
              <w:widowControl w:val="0"/>
              <w:autoSpaceDE w:val="0"/>
              <w:autoSpaceDN w:val="0"/>
              <w:adjustRightInd w:val="0"/>
              <w:spacing w:after="0" w:line="240" w:lineRule="auto"/>
              <w:rPr>
                <w:rFonts w:ascii="Times New Roman" w:hAnsi="Times New Roman" w:cs="Times New Roman"/>
                <w:sz w:val="24"/>
                <w:szCs w:val="24"/>
                <w:lang w:val="ru-RU"/>
              </w:rPr>
            </w:pPr>
            <w:r w:rsidRPr="005B5E4F">
              <w:rPr>
                <w:rFonts w:ascii="Times New Roman" w:hAnsi="Times New Roman" w:cs="Times New Roman"/>
                <w:color w:val="000000"/>
                <w:sz w:val="24"/>
                <w:szCs w:val="24"/>
                <w:lang w:val="ru-RU"/>
              </w:rPr>
              <w:t>-укрепление материально-технической базы пищеблоков, внедрение новых форм организации питания, д</w:t>
            </w:r>
            <w:r w:rsidRPr="005B5E4F">
              <w:rPr>
                <w:rFonts w:ascii="Times New Roman" w:hAnsi="Times New Roman" w:cs="Times New Roman"/>
                <w:sz w:val="24"/>
                <w:szCs w:val="24"/>
                <w:lang w:val="ru-RU"/>
              </w:rPr>
              <w:t xml:space="preserve">оля пищеблоков  общеобразовательных организаций, оснащенных          </w:t>
            </w:r>
          </w:p>
          <w:p w:rsidR="005B5E4F" w:rsidRPr="005B5E4F" w:rsidRDefault="005B5E4F" w:rsidP="005B5E4F">
            <w:pPr>
              <w:pStyle w:val="ConsPlusCell"/>
              <w:rPr>
                <w:color w:val="000000"/>
              </w:rPr>
            </w:pPr>
            <w:r w:rsidRPr="005B5E4F">
              <w:t>современным  технологическим  оборудованием       до 54,5%</w:t>
            </w:r>
            <w:r w:rsidRPr="005B5E4F">
              <w:rPr>
                <w:color w:val="000000"/>
              </w:rPr>
              <w:t>;</w:t>
            </w: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r w:rsidRPr="005B5E4F">
              <w:rPr>
                <w:color w:val="000000"/>
              </w:rPr>
              <w:t>-улучшение качества питания, обеспечение его безопасности, сбалансированности, д</w:t>
            </w:r>
            <w:r w:rsidRPr="005B5E4F">
              <w:t xml:space="preserve">оля  общеобразовательных </w:t>
            </w:r>
            <w:r w:rsidRPr="005B5E4F">
              <w:lastRenderedPageBreak/>
              <w:t>организаций, использующих в  рационе питания детей продукты, обогащенные витаминами и микронутриентами    до 72,7%</w:t>
            </w:r>
            <w:r w:rsidRPr="005B5E4F">
              <w:rPr>
                <w:color w:val="000000"/>
              </w:rPr>
              <w:t>;</w:t>
            </w: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p>
          <w:p w:rsidR="005B5E4F" w:rsidRPr="005B5E4F" w:rsidRDefault="005B5E4F" w:rsidP="005B5E4F">
            <w:pPr>
              <w:pStyle w:val="ConsPlusCell"/>
              <w:rPr>
                <w:color w:val="000000"/>
              </w:rPr>
            </w:pPr>
            <w:r w:rsidRPr="005B5E4F">
              <w:rPr>
                <w:color w:val="000000"/>
              </w:rPr>
              <w:t>позитивная динамика удовлетворенности учащихся качеством школьного питания;</w:t>
            </w:r>
          </w:p>
          <w:p w:rsidR="005B5E4F" w:rsidRPr="005B5E4F" w:rsidRDefault="005B5E4F" w:rsidP="005B5E4F">
            <w:pPr>
              <w:pStyle w:val="ConsPlusCell"/>
              <w:rPr>
                <w:color w:val="000000"/>
              </w:rPr>
            </w:pPr>
            <w:r w:rsidRPr="005B5E4F">
              <w:rPr>
                <w:color w:val="000000"/>
              </w:rPr>
              <w:t>-сохранение и укрепление здоровья учащихся общеобразовательных организаций;</w:t>
            </w:r>
          </w:p>
          <w:p w:rsidR="005B5E4F" w:rsidRPr="005B5E4F" w:rsidRDefault="005B5E4F" w:rsidP="005B5E4F">
            <w:pPr>
              <w:pStyle w:val="ConsPlusCell"/>
              <w:rPr>
                <w:color w:val="000000"/>
              </w:rPr>
            </w:pPr>
          </w:p>
          <w:p w:rsidR="005B5E4F" w:rsidRPr="005B5E4F" w:rsidRDefault="005B5E4F" w:rsidP="005B5E4F">
            <w:pPr>
              <w:tabs>
                <w:tab w:val="num" w:pos="0"/>
              </w:tabs>
              <w:spacing w:after="0" w:line="240" w:lineRule="auto"/>
              <w:jc w:val="both"/>
              <w:rPr>
                <w:rFonts w:ascii="Times New Roman" w:hAnsi="Times New Roman" w:cs="Times New Roman"/>
                <w:color w:val="000000"/>
                <w:sz w:val="24"/>
                <w:szCs w:val="24"/>
                <w:lang w:val="ru-RU"/>
              </w:rPr>
            </w:pPr>
          </w:p>
          <w:p w:rsidR="005B5E4F" w:rsidRPr="005B5E4F" w:rsidRDefault="005B5E4F" w:rsidP="005B5E4F">
            <w:pPr>
              <w:tabs>
                <w:tab w:val="num" w:pos="0"/>
              </w:tabs>
              <w:spacing w:after="0" w:line="240" w:lineRule="auto"/>
              <w:jc w:val="both"/>
              <w:rPr>
                <w:rFonts w:ascii="Times New Roman" w:hAnsi="Times New Roman" w:cs="Times New Roman"/>
                <w:sz w:val="24"/>
                <w:szCs w:val="24"/>
                <w:lang w:val="ru-RU"/>
              </w:rPr>
            </w:pPr>
            <w:r w:rsidRPr="005B5E4F">
              <w:rPr>
                <w:rFonts w:ascii="Times New Roman" w:hAnsi="Times New Roman" w:cs="Times New Roman"/>
                <w:color w:val="000000"/>
                <w:sz w:val="24"/>
                <w:szCs w:val="24"/>
                <w:lang w:val="ru-RU"/>
              </w:rPr>
              <w:t>-совершенствование системы просветительской работы по формированию культуры здорового питания у участников образовательного процесса, у</w:t>
            </w:r>
            <w:r w:rsidRPr="005B5E4F">
              <w:rPr>
                <w:rFonts w:ascii="Times New Roman" w:hAnsi="Times New Roman" w:cs="Times New Roman"/>
                <w:sz w:val="24"/>
                <w:szCs w:val="24"/>
                <w:lang w:val="ru-RU"/>
              </w:rPr>
              <w:t xml:space="preserve">дельный вес численности участников образовательного процесса, </w:t>
            </w:r>
            <w:r w:rsidRPr="005B5E4F">
              <w:rPr>
                <w:rFonts w:ascii="Times New Roman" w:hAnsi="Times New Roman" w:cs="Times New Roman"/>
                <w:sz w:val="24"/>
                <w:szCs w:val="24"/>
                <w:lang w:val="ru-RU"/>
              </w:rPr>
              <w:lastRenderedPageBreak/>
              <w:t xml:space="preserve">прошедших обучение в рамках программ по формированию культуры здорового  питания      до 73,25 %  </w:t>
            </w:r>
          </w:p>
        </w:tc>
        <w:tc>
          <w:tcPr>
            <w:tcW w:w="3967" w:type="dxa"/>
          </w:tcPr>
          <w:p w:rsidR="005B5E4F" w:rsidRPr="005B5E4F" w:rsidRDefault="005B5E4F" w:rsidP="005B5E4F">
            <w:pPr>
              <w:spacing w:after="0" w:line="240" w:lineRule="auto"/>
              <w:ind w:right="-307"/>
              <w:contextualSpacing/>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lastRenderedPageBreak/>
              <w:t xml:space="preserve">Охвачено горячим питанием в общеобразовательных организациях района 1769  (100%) учащихся 1-11 классов,  в том числе  735 (100 %) учащихся 1-4 классов,   907 (100 %) учащихся с 5 по 11 класс и  127 (100%) учащихся 10-11 классов. 100% обучающихся  охвачено горячим питанием  (завтраки) бесплатно, Для </w:t>
            </w:r>
            <w:r w:rsidRPr="005B5E4F">
              <w:rPr>
                <w:rFonts w:ascii="Times New Roman" w:hAnsi="Times New Roman" w:cs="Times New Roman"/>
                <w:sz w:val="24"/>
                <w:szCs w:val="24"/>
                <w:lang w:val="ru-RU"/>
              </w:rPr>
              <w:lastRenderedPageBreak/>
              <w:t xml:space="preserve">752 учащихся  (42,5 %)  16 общеобразовательных организаций  (72,7 %) организовано двухразовое питание – завтраки и  обеды за счет дотации на питание и за счет родительских средств. </w:t>
            </w:r>
          </w:p>
          <w:p w:rsidR="005B5E4F" w:rsidRPr="005B5E4F" w:rsidRDefault="005B5E4F" w:rsidP="005B5E4F">
            <w:pPr>
              <w:spacing w:after="0" w:line="240" w:lineRule="auto"/>
              <w:ind w:right="-307"/>
              <w:contextualSpacing/>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 </w:t>
            </w:r>
          </w:p>
          <w:p w:rsidR="005B5E4F" w:rsidRPr="005B5E4F" w:rsidRDefault="005B5E4F" w:rsidP="005B5E4F">
            <w:pPr>
              <w:spacing w:after="0" w:line="240" w:lineRule="auto"/>
              <w:ind w:right="-284"/>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На сегодняшний день  все </w:t>
            </w:r>
            <w:r w:rsidRPr="005B5E4F">
              <w:rPr>
                <w:rFonts w:ascii="Times New Roman" w:hAnsi="Times New Roman" w:cs="Times New Roman"/>
                <w:snapToGrid w:val="0"/>
                <w:sz w:val="24"/>
                <w:szCs w:val="24"/>
                <w:lang w:val="ru-RU"/>
              </w:rPr>
              <w:t xml:space="preserve">41 повара  школьных пищеблоков имеют специальное образование. В 2013 году прошли </w:t>
            </w:r>
            <w:r w:rsidRPr="005B5E4F">
              <w:rPr>
                <w:rFonts w:ascii="Times New Roman" w:hAnsi="Times New Roman" w:cs="Times New Roman"/>
                <w:sz w:val="24"/>
                <w:szCs w:val="24"/>
                <w:lang w:val="ru-RU"/>
              </w:rPr>
              <w:t xml:space="preserve">обучение на курсах переподготовки и повышения  квалификации по специальности «Повар» 13 человек в ГАОУ СПО «Колледж сервиса г. Оренбурга». </w:t>
            </w:r>
          </w:p>
          <w:p w:rsidR="005B5E4F" w:rsidRPr="005B5E4F" w:rsidRDefault="005B5E4F" w:rsidP="005B5E4F">
            <w:pPr>
              <w:tabs>
                <w:tab w:val="num" w:pos="0"/>
              </w:tabs>
              <w:spacing w:after="0" w:line="240" w:lineRule="auto"/>
              <w:ind w:firstLine="414"/>
              <w:jc w:val="both"/>
              <w:rPr>
                <w:rFonts w:ascii="Times New Roman" w:hAnsi="Times New Roman" w:cs="Times New Roman"/>
                <w:sz w:val="24"/>
                <w:szCs w:val="24"/>
                <w:lang w:val="ru-RU"/>
              </w:rPr>
            </w:pPr>
          </w:p>
          <w:p w:rsidR="005B5E4F" w:rsidRPr="005B5E4F" w:rsidRDefault="005B5E4F" w:rsidP="005B5E4F">
            <w:pPr>
              <w:tabs>
                <w:tab w:val="num" w:pos="0"/>
              </w:tabs>
              <w:spacing w:after="0" w:line="240" w:lineRule="auto"/>
              <w:ind w:firstLine="414"/>
              <w:jc w:val="both"/>
              <w:rPr>
                <w:rFonts w:ascii="Times New Roman" w:hAnsi="Times New Roman" w:cs="Times New Roman"/>
                <w:sz w:val="24"/>
                <w:szCs w:val="24"/>
                <w:lang w:val="ru-RU"/>
              </w:rPr>
            </w:pPr>
          </w:p>
          <w:p w:rsidR="005B5E4F" w:rsidRPr="005B5E4F" w:rsidRDefault="005B5E4F" w:rsidP="005B5E4F">
            <w:pPr>
              <w:spacing w:after="0" w:line="240" w:lineRule="auto"/>
              <w:ind w:right="-285"/>
              <w:jc w:val="both"/>
              <w:rPr>
                <w:rFonts w:ascii="Times New Roman" w:hAnsi="Times New Roman" w:cs="Times New Roman"/>
                <w:sz w:val="24"/>
                <w:szCs w:val="24"/>
                <w:lang w:val="ru-RU"/>
              </w:rPr>
            </w:pPr>
          </w:p>
          <w:p w:rsidR="005B5E4F" w:rsidRPr="005B5E4F" w:rsidRDefault="005B5E4F" w:rsidP="005B5E4F">
            <w:pPr>
              <w:spacing w:after="0" w:line="240" w:lineRule="auto"/>
              <w:ind w:right="-285"/>
              <w:jc w:val="both"/>
              <w:rPr>
                <w:rFonts w:ascii="Times New Roman" w:hAnsi="Times New Roman" w:cs="Times New Roman"/>
                <w:sz w:val="24"/>
                <w:szCs w:val="24"/>
                <w:lang w:val="ru-RU"/>
              </w:rPr>
            </w:pPr>
          </w:p>
          <w:p w:rsidR="005B5E4F" w:rsidRPr="005B5E4F" w:rsidRDefault="005B5E4F" w:rsidP="005B5E4F">
            <w:pPr>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На школьных пищеблоках   в полной мере созданы необходимые условия для обработки поступающего сырья (мяса, кур, рыбы, овощей и фруктов),   везде  установлены раковины и моечные ванны с подводкой горячей и холодной воды через смесители,  душирующие устройства, имеются ванны для первичной и вторичной  обработки овощей, для мойки мяса, для мойки кухонной посуды,  подсоединенные к системе горячего и холодного водоснабжения, канализации, пищеблоки </w:t>
            </w:r>
            <w:r w:rsidRPr="005B5E4F">
              <w:rPr>
                <w:rFonts w:ascii="Times New Roman" w:hAnsi="Times New Roman" w:cs="Times New Roman"/>
                <w:sz w:val="24"/>
                <w:szCs w:val="24"/>
                <w:lang w:val="ru-RU"/>
              </w:rPr>
              <w:lastRenderedPageBreak/>
              <w:t xml:space="preserve">оборудованы вытяжной вентиляцией. </w:t>
            </w:r>
          </w:p>
          <w:p w:rsidR="005B5E4F" w:rsidRPr="005B5E4F" w:rsidRDefault="005B5E4F" w:rsidP="005B5E4F">
            <w:pPr>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Летом  2014 года в школах проведены  косметические ремонты пищеблоков. В   МБОУ «Дубенская ООШ»  и МБОУ «Буртинская СОШ» проведены капитальные ремонты зданий школ, в том числе и пищеблоков, В МБОУ «Дубенская ООШ»  и МБОУ «Буртинская СОШ»  на пищеблоки приобретено и установлено новое технологическое и холодильное оборудование,  обеденная мебель в количестве 98 единиц на  сумму  1461,6 тыс. рублей,    моечные  ванны -6,  холодильники -3, морозильные  камеры - 1, электроплиты -3,  разделочные столы - 28,  электроводонагреватели -2, электромясорубки - 2, овощерезки -1, машины протирочно-резательные - 2, электронные весы - 5, стеллажи - 16,    мармит для 1-х и 2-х блюд -2,  шкаф жарочный -1, прилавок для столовых приборов – 1, шкаф для хлеба – 1, полки для кухонных досок -2, полки кухонные – 2,  обеденная зона 6-ти местная -10 и др. Приобретено около 800 единиц  посуды и инвентаря на сумму  более 200 тыс. рублей. </w:t>
            </w:r>
          </w:p>
          <w:p w:rsidR="005B5E4F" w:rsidRPr="005B5E4F" w:rsidRDefault="005B5E4F" w:rsidP="005B5E4F">
            <w:pPr>
              <w:tabs>
                <w:tab w:val="num" w:pos="0"/>
              </w:tabs>
              <w:spacing w:after="0" w:line="240" w:lineRule="auto"/>
              <w:ind w:firstLine="414"/>
              <w:jc w:val="both"/>
              <w:rPr>
                <w:rFonts w:ascii="Times New Roman" w:hAnsi="Times New Roman" w:cs="Times New Roman"/>
                <w:sz w:val="24"/>
                <w:szCs w:val="24"/>
                <w:lang w:val="ru-RU"/>
              </w:rPr>
            </w:pPr>
          </w:p>
          <w:p w:rsidR="005B5E4F" w:rsidRPr="005B5E4F" w:rsidRDefault="005B5E4F" w:rsidP="005B5E4F">
            <w:pPr>
              <w:tabs>
                <w:tab w:val="num" w:pos="0"/>
              </w:tabs>
              <w:spacing w:after="0" w:line="240" w:lineRule="auto"/>
              <w:ind w:right="-307"/>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lastRenderedPageBreak/>
              <w:t>Во всех  школах района проводится «С»-витаминизация готовых блюд аскорбиновой кислотой. Для обеспечения качественного и  сбалансированного школьного питания в соответствии с возрастными и физиологическими потребностями школьников в пищевых веществах и энергии, на проведение С-витаминизации  готовых блюд  в школьных столовых и приобретения продуктов, обогащенных витаминами и микронутриентами, в рамках подпрограммы «Совершенствование организации питания учащихся в общеобразовательных организациях Беляевского района» муниципальной программы «Развитие системы образования Беляевского района» на 2014-2016 годы,  выделено и освоено  в 2014 году 87,9 тысяч рублей.</w:t>
            </w:r>
          </w:p>
          <w:p w:rsidR="005B5E4F" w:rsidRPr="005B5E4F" w:rsidRDefault="005B5E4F" w:rsidP="005B5E4F">
            <w:pPr>
              <w:spacing w:after="0" w:line="240" w:lineRule="auto"/>
              <w:ind w:right="-307"/>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В школах разработаны и утверждены программы (подпрограммы) организации системы питания обучающихся и воспитанников. В целях улучшения организации питания проводится анкетирование педагогов, учащихся и родителей.</w:t>
            </w:r>
          </w:p>
          <w:p w:rsidR="005B5E4F" w:rsidRPr="005B5E4F" w:rsidRDefault="005B5E4F" w:rsidP="005B5E4F">
            <w:pPr>
              <w:spacing w:after="0" w:line="240" w:lineRule="auto"/>
              <w:ind w:right="-307"/>
              <w:jc w:val="both"/>
              <w:rPr>
                <w:rFonts w:ascii="Times New Roman" w:hAnsi="Times New Roman" w:cs="Times New Roman"/>
                <w:sz w:val="24"/>
                <w:szCs w:val="24"/>
                <w:lang w:val="ru-RU"/>
              </w:rPr>
            </w:pPr>
          </w:p>
          <w:p w:rsidR="005B5E4F" w:rsidRPr="005B5E4F" w:rsidRDefault="005B5E4F" w:rsidP="005B5E4F">
            <w:pPr>
              <w:spacing w:after="0" w:line="240" w:lineRule="auto"/>
              <w:ind w:right="-307"/>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Приобретены книги  «17 уроков о здоровом питании для школьников Оренбургской области», изданной авторским  коллективом ученых Оренбургской государственной </w:t>
            </w:r>
            <w:r w:rsidRPr="005B5E4F">
              <w:rPr>
                <w:rFonts w:ascii="Times New Roman" w:hAnsi="Times New Roman" w:cs="Times New Roman"/>
                <w:sz w:val="24"/>
                <w:szCs w:val="24"/>
                <w:lang w:val="ru-RU"/>
              </w:rPr>
              <w:lastRenderedPageBreak/>
              <w:t>медицинской академии совместно с Управлением Роспотребнадзора по Оренбургской области.  Получены  методические пособия, рабочие тетради, плакаты, лифлеты для родителей для участия в реализации программы «Разговор о правильном питании» для обучающихся 1-2 классов.  Для формирования культуры здорового питания школьников  приобретены и оформлены стенды «Уголок здоровья» и «Меню, правила поведения в столовой»</w:t>
            </w:r>
          </w:p>
          <w:p w:rsidR="005B5E4F" w:rsidRPr="005B5E4F" w:rsidRDefault="005B5E4F" w:rsidP="005B5E4F">
            <w:pPr>
              <w:spacing w:after="0" w:line="240" w:lineRule="auto"/>
              <w:ind w:right="-307"/>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Образовательными организациями  района разрабатываются и реализуются образовательные программы для педагогов, осуществляющих реализацию интегрированного курса в рамках предметов «Окружающий мир», «Природоведение», «Биология», «ОБЖ» по основам здорового питания, программы по формированию здорового образа жизни. Классными руководителями образовательных организаций разработаны и проводятся часы общения по пропаганде и обучению основам здорового питания, рационального и адекватного питания школьников.  Родители  учащихся ознакомлены   с памяткой для родителей «Здоровое питание в жизни ребенка», разработанной ГУЗ «Оренбургский областной центр </w:t>
            </w:r>
            <w:r w:rsidRPr="005B5E4F">
              <w:rPr>
                <w:rFonts w:ascii="Times New Roman" w:hAnsi="Times New Roman" w:cs="Times New Roman"/>
                <w:sz w:val="24"/>
                <w:szCs w:val="24"/>
                <w:lang w:val="ru-RU"/>
              </w:rPr>
              <w:lastRenderedPageBreak/>
              <w:t xml:space="preserve">медицинской профилактики». </w:t>
            </w:r>
          </w:p>
          <w:p w:rsidR="005B5E4F" w:rsidRPr="005B5E4F" w:rsidRDefault="005B5E4F" w:rsidP="005B5E4F">
            <w:pPr>
              <w:spacing w:after="0" w:line="240" w:lineRule="auto"/>
              <w:rPr>
                <w:rFonts w:ascii="Times New Roman" w:hAnsi="Times New Roman" w:cs="Times New Roman"/>
                <w:sz w:val="24"/>
                <w:szCs w:val="24"/>
                <w:lang w:val="ru-RU"/>
              </w:rPr>
            </w:pPr>
          </w:p>
        </w:tc>
        <w:tc>
          <w:tcPr>
            <w:tcW w:w="2733" w:type="dxa"/>
          </w:tcPr>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lastRenderedPageBreak/>
              <w:t xml:space="preserve">Охват горячим питанием учащихся общеобразовательных организаций до 100%,  характеризует обеспеченность учащихся горячим питанием в соответствии с </w:t>
            </w:r>
            <w:r w:rsidRPr="005B5E4F">
              <w:rPr>
                <w:rFonts w:ascii="Times New Roman" w:hAnsi="Times New Roman" w:cs="Times New Roman"/>
                <w:sz w:val="24"/>
                <w:szCs w:val="24"/>
                <w:lang w:val="ru-RU"/>
              </w:rPr>
              <w:lastRenderedPageBreak/>
              <w:t xml:space="preserve">установленными санитарными нормами и правилами. </w:t>
            </w: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Удельный вес численности работников школьных пищеблоков, квалифицированных для работы на современном технологическом оборудовании  составит 73,1%,  .</w:t>
            </w: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Доля пищеблоков общеобразовательных организаций, оснащенных современным технологическим оборудованием – 63,6%.</w:t>
            </w: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Доля общеобразовательных организаций, использующих в </w:t>
            </w:r>
            <w:r w:rsidRPr="005B5E4F">
              <w:rPr>
                <w:rFonts w:ascii="Times New Roman" w:hAnsi="Times New Roman" w:cs="Times New Roman"/>
                <w:sz w:val="24"/>
                <w:szCs w:val="24"/>
                <w:lang w:val="ru-RU"/>
              </w:rPr>
              <w:lastRenderedPageBreak/>
              <w:t>рационе питания детей продукты, обогащенные витаминами и микронутриентами – 81,8%, характеризует обеспечение школьников питанием в соответствии с физиологическими потребностями в пищевых веществах и энергии, препаратами для профилактической витаминизации.</w:t>
            </w: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p>
          <w:p w:rsidR="005B5E4F" w:rsidRPr="005B5E4F" w:rsidRDefault="005B5E4F" w:rsidP="005B5E4F">
            <w:pPr>
              <w:widowControl w:val="0"/>
              <w:autoSpaceDE w:val="0"/>
              <w:autoSpaceDN w:val="0"/>
              <w:adjustRightInd w:val="0"/>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Удельный вес численности участников образовательного процесса, прошедших обучение в рамках программ по формированию культуры здорового питания – 78,2 %,  отражает эффективность предусмотренных Программой мер по проведению просветительской работы по </w:t>
            </w:r>
            <w:r w:rsidRPr="005B5E4F">
              <w:rPr>
                <w:rFonts w:ascii="Times New Roman" w:hAnsi="Times New Roman" w:cs="Times New Roman"/>
                <w:sz w:val="24"/>
                <w:szCs w:val="24"/>
                <w:lang w:val="ru-RU"/>
              </w:rPr>
              <w:lastRenderedPageBreak/>
              <w:t>формированию культуры здорового питания среди участников образовательного процесса.</w:t>
            </w:r>
          </w:p>
          <w:p w:rsidR="005B5E4F" w:rsidRPr="005B5E4F" w:rsidRDefault="005B5E4F" w:rsidP="005B5E4F">
            <w:pPr>
              <w:tabs>
                <w:tab w:val="num" w:pos="0"/>
              </w:tabs>
              <w:spacing w:after="0" w:line="240" w:lineRule="auto"/>
              <w:ind w:firstLine="612"/>
              <w:jc w:val="both"/>
              <w:rPr>
                <w:rFonts w:ascii="Times New Roman" w:hAnsi="Times New Roman" w:cs="Times New Roman"/>
                <w:sz w:val="24"/>
                <w:szCs w:val="24"/>
                <w:lang w:val="ru-RU"/>
              </w:rPr>
            </w:pPr>
          </w:p>
        </w:tc>
      </w:tr>
    </w:tbl>
    <w:p w:rsidR="005B5E4F" w:rsidRPr="005B5E4F" w:rsidRDefault="005B5E4F" w:rsidP="005B5E4F">
      <w:pPr>
        <w:spacing w:after="0" w:line="240" w:lineRule="auto"/>
        <w:jc w:val="both"/>
        <w:outlineLvl w:val="0"/>
        <w:rPr>
          <w:rFonts w:ascii="Times New Roman" w:hAnsi="Times New Roman" w:cs="Times New Roman"/>
          <w:sz w:val="24"/>
          <w:szCs w:val="24"/>
          <w:lang w:val="ru-RU"/>
        </w:rPr>
      </w:pPr>
    </w:p>
    <w:p w:rsidR="005B5E4F" w:rsidRPr="005B5E4F" w:rsidRDefault="005B5E4F" w:rsidP="005B5E4F">
      <w:pPr>
        <w:spacing w:after="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2. Нормативная база, обеспечивающая реализацию направления </w:t>
      </w:r>
    </w:p>
    <w:p w:rsidR="005B5E4F" w:rsidRPr="005B5E4F" w:rsidRDefault="005B5E4F" w:rsidP="005B5E4F">
      <w:pPr>
        <w:shd w:val="clear" w:color="auto" w:fill="FFFFFF"/>
        <w:tabs>
          <w:tab w:val="left" w:pos="900"/>
        </w:tabs>
        <w:spacing w:after="0" w:line="240" w:lineRule="auto"/>
        <w:ind w:right="567"/>
        <w:jc w:val="both"/>
        <w:outlineLvl w:val="0"/>
        <w:rPr>
          <w:rFonts w:ascii="Times New Roman" w:hAnsi="Times New Roman" w:cs="Times New Roman"/>
          <w:color w:val="000000"/>
          <w:sz w:val="24"/>
          <w:szCs w:val="24"/>
          <w:lang w:val="ru-RU"/>
        </w:rPr>
      </w:pPr>
      <w:r w:rsidRPr="005B5E4F">
        <w:rPr>
          <w:rFonts w:ascii="Times New Roman" w:hAnsi="Times New Roman" w:cs="Times New Roman"/>
          <w:color w:val="000000"/>
          <w:spacing w:val="-6"/>
          <w:sz w:val="24"/>
          <w:szCs w:val="24"/>
          <w:lang w:val="ru-RU"/>
        </w:rPr>
        <w:t>3. Финансовое обеспечение реализации направления (средства бюджета муниципалитета</w:t>
      </w:r>
      <w:r w:rsidRPr="005B5E4F">
        <w:rPr>
          <w:rFonts w:ascii="Times New Roman" w:hAnsi="Times New Roman" w:cs="Times New Roman"/>
          <w:color w:val="000000"/>
          <w:sz w:val="24"/>
          <w:szCs w:val="24"/>
          <w:lang w:val="ru-RU"/>
        </w:rPr>
        <w:t>)</w:t>
      </w:r>
    </w:p>
    <w:p w:rsidR="005B5E4F" w:rsidRPr="005B5E4F" w:rsidRDefault="005B5E4F" w:rsidP="005B5E4F">
      <w:pPr>
        <w:spacing w:after="0" w:line="240" w:lineRule="auto"/>
        <w:outlineLvl w:val="0"/>
        <w:rPr>
          <w:rFonts w:ascii="Times New Roman" w:hAnsi="Times New Roman" w:cs="Times New Roman"/>
          <w:color w:val="000000"/>
          <w:spacing w:val="-6"/>
          <w:sz w:val="24"/>
          <w:szCs w:val="24"/>
          <w:lang w:val="ru-RU"/>
        </w:rPr>
      </w:pPr>
      <w:r w:rsidRPr="005B5E4F">
        <w:rPr>
          <w:rFonts w:ascii="Times New Roman" w:hAnsi="Times New Roman" w:cs="Times New Roman"/>
          <w:sz w:val="24"/>
          <w:szCs w:val="24"/>
          <w:lang w:val="ru-RU"/>
        </w:rPr>
        <w:t xml:space="preserve">4. </w:t>
      </w:r>
      <w:r w:rsidRPr="005B5E4F">
        <w:rPr>
          <w:rFonts w:ascii="Times New Roman" w:hAnsi="Times New Roman" w:cs="Times New Roman"/>
          <w:color w:val="000000"/>
          <w:spacing w:val="-6"/>
          <w:sz w:val="24"/>
          <w:szCs w:val="24"/>
          <w:lang w:val="ru-RU"/>
        </w:rPr>
        <w:t>Информация о выполнении плана/программы муниципалитета по реализации национальной образовательной инициативы «Наша новая    школа»    в    2014    году    (информация о выполнении всех мероприятий плана/программы по данному направлению  инициативы за отчетный период)</w:t>
      </w:r>
    </w:p>
    <w:p w:rsidR="005B5E4F" w:rsidRPr="005B5E4F" w:rsidRDefault="005B5E4F" w:rsidP="005B5E4F">
      <w:pPr>
        <w:spacing w:after="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5. Эффекты реализации направления в 2014 году</w:t>
      </w:r>
    </w:p>
    <w:p w:rsidR="005B5E4F" w:rsidRPr="005B5E4F" w:rsidRDefault="005B5E4F" w:rsidP="005B5E4F">
      <w:pPr>
        <w:spacing w:after="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6. Проблемные вопросы реализации направления</w:t>
      </w:r>
    </w:p>
    <w:p w:rsidR="005B5E4F" w:rsidRPr="005B5E4F" w:rsidRDefault="005B5E4F" w:rsidP="00951A23">
      <w:pPr>
        <w:spacing w:before="60" w:afterLines="6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7. Задачи и планируемые показатели на 2015 год по реализации направления</w:t>
      </w:r>
    </w:p>
    <w:p w:rsidR="005B5E4F" w:rsidRPr="005B5E4F" w:rsidRDefault="005B5E4F" w:rsidP="005B5E4F">
      <w:pPr>
        <w:spacing w:after="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8. Анализ количественных показателей мониторинга реализации инициативы по направлению</w:t>
      </w:r>
    </w:p>
    <w:p w:rsidR="005B5E4F" w:rsidRPr="005B5E4F" w:rsidRDefault="005B5E4F" w:rsidP="005B5E4F">
      <w:pPr>
        <w:spacing w:after="0" w:line="240" w:lineRule="auto"/>
        <w:rPr>
          <w:rFonts w:ascii="Times New Roman" w:hAnsi="Times New Roman" w:cs="Times New Roman"/>
          <w:b/>
          <w:sz w:val="28"/>
          <w:szCs w:val="28"/>
          <w:lang w:val="ru-RU"/>
        </w:rPr>
      </w:pPr>
    </w:p>
    <w:p w:rsidR="005B5E4F" w:rsidRPr="005B5E4F" w:rsidRDefault="005B5E4F" w:rsidP="005B5E4F">
      <w:pPr>
        <w:spacing w:after="0" w:line="240" w:lineRule="auto"/>
        <w:ind w:firstLine="708"/>
        <w:jc w:val="center"/>
        <w:rPr>
          <w:rFonts w:ascii="Times New Roman" w:hAnsi="Times New Roman" w:cs="Times New Roman"/>
          <w:sz w:val="28"/>
          <w:szCs w:val="28"/>
          <w:lang w:val="ru-RU"/>
        </w:rPr>
      </w:pPr>
      <w:r w:rsidRPr="005B5E4F">
        <w:rPr>
          <w:rFonts w:ascii="Times New Roman" w:hAnsi="Times New Roman" w:cs="Times New Roman"/>
          <w:b/>
          <w:sz w:val="28"/>
          <w:szCs w:val="28"/>
          <w:lang w:val="ru-RU"/>
        </w:rPr>
        <w:t>Совершенствование деятельности общеобразовательных учреждений по сохранению и укреплению здоровья обучающихся и развитию физической культуры:</w:t>
      </w:r>
    </w:p>
    <w:p w:rsidR="005B5E4F" w:rsidRPr="0069043C" w:rsidRDefault="005B5E4F" w:rsidP="005B5E4F">
      <w:pPr>
        <w:spacing w:after="0" w:line="240" w:lineRule="auto"/>
        <w:rPr>
          <w:rFonts w:ascii="Times New Roman" w:hAnsi="Times New Roman" w:cs="Times New Roman"/>
          <w:b/>
          <w:sz w:val="24"/>
          <w:szCs w:val="24"/>
          <w:u w:val="single"/>
          <w:lang w:val="ru-RU"/>
        </w:rPr>
      </w:pPr>
      <w:r w:rsidRPr="0069043C">
        <w:rPr>
          <w:rFonts w:ascii="Times New Roman" w:hAnsi="Times New Roman" w:cs="Times New Roman"/>
          <w:b/>
          <w:sz w:val="24"/>
          <w:szCs w:val="24"/>
          <w:u w:val="single"/>
          <w:lang w:val="ru-RU"/>
        </w:rPr>
        <w:t>а)</w:t>
      </w:r>
      <w:r w:rsidRPr="0069043C">
        <w:rPr>
          <w:rFonts w:ascii="Times New Roman" w:hAnsi="Times New Roman" w:cs="Times New Roman"/>
          <w:b/>
          <w:sz w:val="24"/>
          <w:szCs w:val="24"/>
          <w:u w:val="single"/>
        </w:rPr>
        <w:t> </w:t>
      </w:r>
      <w:r w:rsidRPr="0069043C">
        <w:rPr>
          <w:rFonts w:ascii="Times New Roman" w:hAnsi="Times New Roman" w:cs="Times New Roman"/>
          <w:b/>
          <w:sz w:val="24"/>
          <w:szCs w:val="24"/>
          <w:u w:val="single"/>
          <w:lang w:val="ru-RU"/>
        </w:rPr>
        <w:t>обеспечение эффективной организации отдыха и оздоровления обучающихся в общеобразовательных учреждениях.</w:t>
      </w:r>
    </w:p>
    <w:p w:rsidR="005B5E4F" w:rsidRPr="005B5E4F" w:rsidRDefault="005B5E4F" w:rsidP="005B5E4F">
      <w:pPr>
        <w:spacing w:after="0" w:line="240" w:lineRule="auto"/>
        <w:ind w:firstLine="708"/>
        <w:jc w:val="both"/>
        <w:rPr>
          <w:rFonts w:ascii="Times New Roman" w:hAnsi="Times New Roman" w:cs="Times New Roman"/>
          <w:b/>
          <w:sz w:val="28"/>
          <w:szCs w:val="28"/>
          <w:lang w:val="ru-RU"/>
        </w:rPr>
      </w:pPr>
      <w:r w:rsidRPr="005B5E4F">
        <w:rPr>
          <w:rFonts w:ascii="Times New Roman" w:hAnsi="Times New Roman" w:cs="Times New Roman"/>
          <w:b/>
          <w:sz w:val="28"/>
          <w:szCs w:val="28"/>
          <w:lang w:val="ru-RU"/>
        </w:rPr>
        <w:t>2. Нормативная база, обеспечивающая реализацию направления</w:t>
      </w:r>
    </w:p>
    <w:p w:rsidR="002F678A" w:rsidRPr="002F678A" w:rsidRDefault="002F678A" w:rsidP="002F678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2F678A">
        <w:rPr>
          <w:rFonts w:ascii="Times New Roman" w:eastAsia="Times New Roman" w:hAnsi="Times New Roman" w:cs="Times New Roman"/>
          <w:sz w:val="28"/>
          <w:szCs w:val="28"/>
          <w:lang w:val="ru-RU"/>
        </w:rPr>
        <w:t xml:space="preserve">остановление администрации </w:t>
      </w:r>
      <w:r>
        <w:rPr>
          <w:rFonts w:ascii="Times New Roman" w:hAnsi="Times New Roman" w:cs="Times New Roman"/>
          <w:sz w:val="28"/>
          <w:szCs w:val="28"/>
          <w:lang w:val="ru-RU"/>
        </w:rPr>
        <w:t>Беляевского района</w:t>
      </w:r>
      <w:r w:rsidRPr="002F678A">
        <w:rPr>
          <w:rFonts w:ascii="Times New Roman" w:eastAsia="Times New Roman" w:hAnsi="Times New Roman" w:cs="Times New Roman"/>
          <w:sz w:val="28"/>
          <w:szCs w:val="28"/>
          <w:lang w:val="ru-RU"/>
        </w:rPr>
        <w:t xml:space="preserve">  от  21.10.2013 №1213-п «</w:t>
      </w:r>
      <w:r w:rsidRPr="002F678A">
        <w:rPr>
          <w:rFonts w:ascii="Times New Roman" w:eastAsia="Times New Roman" w:hAnsi="Times New Roman" w:cs="Times New Roman"/>
          <w:bCs/>
          <w:sz w:val="28"/>
          <w:szCs w:val="28"/>
          <w:lang w:val="ru-RU"/>
        </w:rPr>
        <w:t>Об утверждении муниципальной программы "Развитие системы образования Беляевского района" на 2014 - 2016 годы</w:t>
      </w:r>
      <w:r w:rsidRPr="002F678A">
        <w:rPr>
          <w:rFonts w:ascii="Times New Roman" w:eastAsia="Times New Roman" w:hAnsi="Times New Roman" w:cs="Times New Roman"/>
          <w:sz w:val="28"/>
          <w:szCs w:val="28"/>
          <w:lang w:val="ru-RU"/>
        </w:rPr>
        <w:t>»</w:t>
      </w:r>
      <w:r>
        <w:rPr>
          <w:rFonts w:ascii="Times New Roman" w:hAnsi="Times New Roman" w:cs="Times New Roman"/>
          <w:sz w:val="28"/>
          <w:szCs w:val="28"/>
          <w:lang w:val="ru-RU"/>
        </w:rPr>
        <w:t>;</w:t>
      </w:r>
    </w:p>
    <w:p w:rsidR="005B5E4F" w:rsidRPr="005B5E4F" w:rsidRDefault="005B5E4F" w:rsidP="005B5E4F">
      <w:pPr>
        <w:pStyle w:val="Bodytext0"/>
        <w:shd w:val="clear" w:color="auto" w:fill="auto"/>
        <w:tabs>
          <w:tab w:val="left" w:pos="354"/>
        </w:tabs>
        <w:spacing w:before="0" w:line="240" w:lineRule="auto"/>
        <w:ind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Постановления главы района:</w:t>
      </w:r>
    </w:p>
    <w:p w:rsidR="005B5E4F" w:rsidRPr="005B5E4F" w:rsidRDefault="005B5E4F" w:rsidP="005B5E4F">
      <w:pPr>
        <w:pStyle w:val="Bodytext0"/>
        <w:shd w:val="clear" w:color="auto" w:fill="auto"/>
        <w:tabs>
          <w:tab w:val="left" w:pos="359"/>
        </w:tabs>
        <w:spacing w:before="0" w:line="240" w:lineRule="auto"/>
        <w:ind w:right="20"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«О порядке организации отдыха, оздоровления и занятости детей в 2014 году» № 512-п от 22.05.2014г.;</w:t>
      </w:r>
    </w:p>
    <w:p w:rsidR="005B5E4F" w:rsidRPr="005B5E4F" w:rsidRDefault="005B5E4F" w:rsidP="005B5E4F">
      <w:pPr>
        <w:pStyle w:val="Bodytext0"/>
        <w:shd w:val="clear" w:color="auto" w:fill="auto"/>
        <w:tabs>
          <w:tab w:val="left" w:pos="302"/>
        </w:tabs>
        <w:spacing w:before="0" w:line="240" w:lineRule="auto"/>
        <w:ind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«О проведении районного слёта юных туристов» № 561-п от 22.05.2014г.;</w:t>
      </w:r>
    </w:p>
    <w:p w:rsidR="005B5E4F" w:rsidRPr="005B5E4F" w:rsidRDefault="005B5E4F" w:rsidP="005B5E4F">
      <w:pPr>
        <w:pStyle w:val="Bodytext0"/>
        <w:shd w:val="clear" w:color="auto" w:fill="auto"/>
        <w:tabs>
          <w:tab w:val="left" w:pos="393"/>
        </w:tabs>
        <w:spacing w:before="0" w:line="240" w:lineRule="auto"/>
        <w:ind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Приказы отдела образования, опеки и попечительства:</w:t>
      </w:r>
    </w:p>
    <w:p w:rsidR="005B5E4F" w:rsidRPr="005B5E4F" w:rsidRDefault="005B5E4F" w:rsidP="005B5E4F">
      <w:pPr>
        <w:pStyle w:val="Bodytext0"/>
        <w:shd w:val="clear" w:color="auto" w:fill="auto"/>
        <w:tabs>
          <w:tab w:val="left" w:pos="326"/>
        </w:tabs>
        <w:spacing w:before="0" w:line="240" w:lineRule="auto"/>
        <w:ind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«О порядке организации отдыха, оздоровления и занятости детей в 2014 году» № 171/1 от 23.05.2014г.;</w:t>
      </w:r>
    </w:p>
    <w:p w:rsidR="005B5E4F" w:rsidRPr="005B5E4F" w:rsidRDefault="005B5E4F" w:rsidP="005B5E4F">
      <w:pPr>
        <w:pStyle w:val="Bodytext0"/>
        <w:shd w:val="clear" w:color="auto" w:fill="auto"/>
        <w:tabs>
          <w:tab w:val="left" w:pos="378"/>
        </w:tabs>
        <w:spacing w:before="0" w:line="240" w:lineRule="auto"/>
        <w:ind w:right="20"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«Об организации работы лагерей дневного пребывания в ОУ района в период летних каникул 2014г.» № 153 от 06.05.2014г.;</w:t>
      </w:r>
    </w:p>
    <w:p w:rsidR="005B5E4F" w:rsidRPr="005B5E4F" w:rsidRDefault="005B5E4F" w:rsidP="005B5E4F">
      <w:pPr>
        <w:pStyle w:val="Bodytext0"/>
        <w:shd w:val="clear" w:color="auto" w:fill="auto"/>
        <w:tabs>
          <w:tab w:val="left" w:pos="460"/>
        </w:tabs>
        <w:spacing w:before="0" w:line="240" w:lineRule="auto"/>
        <w:ind w:right="20"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«Об организации профессионально-гигиенического обучения работников летних оздоровительных лагерей» № 150 от 05.05.2014г.</w:t>
      </w:r>
    </w:p>
    <w:p w:rsidR="005B5E4F" w:rsidRPr="005B5E4F" w:rsidRDefault="005B5E4F" w:rsidP="005B5E4F">
      <w:pPr>
        <w:pStyle w:val="Bodytext0"/>
        <w:shd w:val="clear" w:color="auto" w:fill="auto"/>
        <w:tabs>
          <w:tab w:val="left" w:pos="460"/>
        </w:tabs>
        <w:spacing w:before="0" w:line="240" w:lineRule="auto"/>
        <w:ind w:right="20"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«Об организации безлопастных перевозок организованных групп детей к местам отдыха и оздоровления в летний период в Беляевском районе » № 177 от 26.05.2014г.;</w:t>
      </w:r>
    </w:p>
    <w:p w:rsidR="005B5E4F" w:rsidRPr="005B5E4F" w:rsidRDefault="005B5E4F" w:rsidP="005B5E4F">
      <w:pPr>
        <w:pStyle w:val="a7"/>
        <w:ind w:left="0"/>
        <w:rPr>
          <w:sz w:val="28"/>
          <w:szCs w:val="28"/>
        </w:rPr>
      </w:pPr>
      <w:r w:rsidRPr="005B5E4F">
        <w:rPr>
          <w:sz w:val="28"/>
          <w:szCs w:val="28"/>
        </w:rPr>
        <w:lastRenderedPageBreak/>
        <w:t>«Об организации работы лагерей дневного пребывания в образовательных организациях района в период осенних каникул 2014 г.»         № 284 от 21.10.2014г.;</w:t>
      </w:r>
    </w:p>
    <w:p w:rsidR="005B5E4F" w:rsidRPr="005B5E4F" w:rsidRDefault="005B5E4F" w:rsidP="005B5E4F">
      <w:pPr>
        <w:pStyle w:val="a7"/>
        <w:ind w:left="0"/>
        <w:jc w:val="both"/>
        <w:rPr>
          <w:sz w:val="28"/>
          <w:szCs w:val="28"/>
        </w:rPr>
      </w:pPr>
      <w:r w:rsidRPr="005B5E4F">
        <w:rPr>
          <w:sz w:val="28"/>
          <w:szCs w:val="28"/>
        </w:rPr>
        <w:t>«О мерах по организации и проведению осенних каникул школьников в 2014 году» № 285 от 21.10.2014 г.;</w:t>
      </w:r>
    </w:p>
    <w:p w:rsidR="005B5E4F" w:rsidRPr="005B5E4F" w:rsidRDefault="005B5E4F" w:rsidP="005B5E4F">
      <w:pPr>
        <w:pStyle w:val="Bodytext0"/>
        <w:shd w:val="clear" w:color="auto" w:fill="auto"/>
        <w:tabs>
          <w:tab w:val="left" w:pos="350"/>
        </w:tabs>
        <w:spacing w:before="0" w:line="240" w:lineRule="auto"/>
        <w:ind w:right="20"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 «Программа деятельности отдела образования, опеки и попечительства администрации муниципального образования Беляевский район по организации летнего отдыха, оздоровления и занятости детей и подростков в 2014 году»;</w:t>
      </w:r>
    </w:p>
    <w:p w:rsidR="005B5E4F" w:rsidRPr="005B5E4F" w:rsidRDefault="005B5E4F" w:rsidP="005B5E4F">
      <w:pPr>
        <w:pStyle w:val="Bodytext0"/>
        <w:shd w:val="clear" w:color="auto" w:fill="auto"/>
        <w:tabs>
          <w:tab w:val="left" w:pos="350"/>
        </w:tabs>
        <w:spacing w:before="0" w:line="240" w:lineRule="auto"/>
        <w:ind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«Рекомендации по организации летней оздоровительной кампании в ОУ»;</w:t>
      </w:r>
    </w:p>
    <w:p w:rsidR="005B5E4F" w:rsidRPr="005B5E4F" w:rsidRDefault="005B5E4F" w:rsidP="005B5E4F">
      <w:pPr>
        <w:pStyle w:val="Bodytext0"/>
        <w:shd w:val="clear" w:color="auto" w:fill="auto"/>
        <w:tabs>
          <w:tab w:val="left" w:pos="460"/>
        </w:tabs>
        <w:spacing w:before="0" w:line="240" w:lineRule="auto"/>
        <w:ind w:right="20"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программы организации летнего отдыха, оздоровления и занятости учащихся в каждом ОО (включают совместные мероприятия с ЦРБ, РОВД, УСЗН, Отделом культуры, согласованы с заместителем главы района по социальным вопросам);</w:t>
      </w:r>
    </w:p>
    <w:p w:rsidR="005B5E4F" w:rsidRPr="005B5E4F" w:rsidRDefault="005B5E4F" w:rsidP="005B5E4F">
      <w:pPr>
        <w:pStyle w:val="Bodytext0"/>
        <w:shd w:val="clear" w:color="auto" w:fill="auto"/>
        <w:tabs>
          <w:tab w:val="left" w:pos="465"/>
        </w:tabs>
        <w:spacing w:before="0" w:line="240" w:lineRule="auto"/>
        <w:ind w:right="20"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индивидуальные программы летней занятости учащихся, состоящих на учете в КДНиЗП, ПДН;</w:t>
      </w:r>
    </w:p>
    <w:p w:rsidR="005B5E4F" w:rsidRPr="005B5E4F" w:rsidRDefault="005B5E4F" w:rsidP="005B5E4F">
      <w:pPr>
        <w:pStyle w:val="Bodytext0"/>
        <w:shd w:val="clear" w:color="auto" w:fill="auto"/>
        <w:spacing w:before="0" w:line="240" w:lineRule="auto"/>
        <w:ind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«План деятельности отдела образования, опеки и попечительства и муниципальных учреждений дополнительного образования по организации и проведению осенних каникул школьников в 2014 году»;</w:t>
      </w:r>
    </w:p>
    <w:p w:rsidR="005B5E4F" w:rsidRPr="005B5E4F" w:rsidRDefault="005B5E4F" w:rsidP="005B5E4F">
      <w:pPr>
        <w:pStyle w:val="Bodytext0"/>
        <w:shd w:val="clear" w:color="auto" w:fill="auto"/>
        <w:spacing w:before="0" w:line="240" w:lineRule="auto"/>
        <w:ind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 Индивидуальные планы занятости учащихся, состоящих на учете в КДНиЗП, ПДН;</w:t>
      </w:r>
    </w:p>
    <w:p w:rsidR="005B5E4F" w:rsidRPr="005B5E4F" w:rsidRDefault="005B5E4F" w:rsidP="005B5E4F">
      <w:pPr>
        <w:pStyle w:val="Bodytext0"/>
        <w:shd w:val="clear" w:color="auto" w:fill="auto"/>
        <w:tabs>
          <w:tab w:val="left" w:pos="465"/>
        </w:tabs>
        <w:spacing w:before="0" w:line="240" w:lineRule="auto"/>
        <w:ind w:right="20" w:firstLine="0"/>
        <w:rPr>
          <w:rFonts w:ascii="Times New Roman" w:hAnsi="Times New Roman" w:cs="Times New Roman"/>
          <w:sz w:val="28"/>
          <w:szCs w:val="28"/>
          <w:lang w:val="ru-RU"/>
        </w:rPr>
      </w:pPr>
      <w:r w:rsidRPr="005B5E4F">
        <w:rPr>
          <w:rFonts w:ascii="Times New Roman" w:hAnsi="Times New Roman" w:cs="Times New Roman"/>
          <w:sz w:val="28"/>
          <w:szCs w:val="28"/>
          <w:lang w:val="ru-RU"/>
        </w:rPr>
        <w:t>Совместно с учреждениями дополнительного образования и культуры разработаны единые планы мероприятий для школьников на период осенних   каникул с учетом интересов учащихся и их родителей и календаря знаменательных дат.</w:t>
      </w:r>
    </w:p>
    <w:p w:rsidR="005B5E4F" w:rsidRPr="005B5E4F" w:rsidRDefault="005B5E4F" w:rsidP="005B5E4F">
      <w:pPr>
        <w:pStyle w:val="Bodytext0"/>
        <w:shd w:val="clear" w:color="auto" w:fill="auto"/>
        <w:tabs>
          <w:tab w:val="left" w:pos="465"/>
        </w:tabs>
        <w:spacing w:before="0" w:line="240" w:lineRule="auto"/>
        <w:ind w:left="426" w:right="20" w:firstLine="0"/>
        <w:rPr>
          <w:rFonts w:ascii="Times New Roman" w:hAnsi="Times New Roman" w:cs="Times New Roman"/>
          <w:sz w:val="28"/>
          <w:szCs w:val="28"/>
          <w:lang w:val="ru-RU"/>
        </w:rPr>
      </w:pPr>
    </w:p>
    <w:p w:rsidR="005B5E4F" w:rsidRPr="005B5E4F" w:rsidRDefault="005B5E4F" w:rsidP="005B5E4F">
      <w:pPr>
        <w:shd w:val="clear" w:color="auto" w:fill="FFFFFF"/>
        <w:tabs>
          <w:tab w:val="left" w:pos="900"/>
        </w:tabs>
        <w:spacing w:after="0" w:line="240" w:lineRule="auto"/>
        <w:ind w:right="567"/>
        <w:jc w:val="both"/>
        <w:outlineLvl w:val="0"/>
        <w:rPr>
          <w:rFonts w:ascii="Times New Roman" w:hAnsi="Times New Roman" w:cs="Times New Roman"/>
          <w:b/>
          <w:color w:val="000000"/>
          <w:sz w:val="28"/>
          <w:szCs w:val="28"/>
          <w:lang w:val="ru-RU"/>
        </w:rPr>
      </w:pPr>
      <w:r w:rsidRPr="005B5E4F">
        <w:rPr>
          <w:rFonts w:ascii="Times New Roman" w:hAnsi="Times New Roman" w:cs="Times New Roman"/>
          <w:b/>
          <w:color w:val="000000"/>
          <w:spacing w:val="-6"/>
          <w:sz w:val="28"/>
          <w:szCs w:val="28"/>
          <w:lang w:val="ru-RU"/>
        </w:rPr>
        <w:t>3. Финансовое обеспечение реализации направления (средства бюджета муниципалитета</w:t>
      </w:r>
      <w:r w:rsidRPr="005B5E4F">
        <w:rPr>
          <w:rFonts w:ascii="Times New Roman" w:hAnsi="Times New Roman" w:cs="Times New Roman"/>
          <w:b/>
          <w:color w:val="000000"/>
          <w:sz w:val="28"/>
          <w:szCs w:val="28"/>
          <w:lang w:val="ru-RU"/>
        </w:rPr>
        <w:t>)</w:t>
      </w:r>
    </w:p>
    <w:p w:rsidR="005B5E4F" w:rsidRPr="005B5E4F" w:rsidRDefault="005B5E4F" w:rsidP="005B5E4F">
      <w:pPr>
        <w:spacing w:after="0" w:line="240" w:lineRule="auto"/>
        <w:outlineLvl w:val="0"/>
        <w:rPr>
          <w:rFonts w:ascii="Times New Roman" w:hAnsi="Times New Roman" w:cs="Times New Roman"/>
          <w:b/>
          <w:sz w:val="28"/>
          <w:szCs w:val="28"/>
          <w:lang w:val="ru-RU"/>
        </w:rPr>
      </w:pP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Объем субвенций по отдыху детей в каникулярное время – 1041700 руб.</w:t>
      </w: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Из них:</w:t>
      </w: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 на оплату стоимости продуктов питания в лагеря с дневным пребыванием детей – 1035978 руб.;</w:t>
      </w: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 на оплату компенсации родителю (законному представителю) за самостоятельно приобретенную путевку в детский оздоровительный лагерь – 5722 руб.</w:t>
      </w:r>
    </w:p>
    <w:p w:rsidR="005B5E4F" w:rsidRPr="005B5E4F" w:rsidRDefault="005B5E4F" w:rsidP="005B5E4F">
      <w:pPr>
        <w:spacing w:after="0" w:line="240" w:lineRule="auto"/>
        <w:outlineLvl w:val="0"/>
        <w:rPr>
          <w:rFonts w:ascii="Times New Roman" w:hAnsi="Times New Roman" w:cs="Times New Roman"/>
          <w:color w:val="000000"/>
          <w:sz w:val="28"/>
          <w:szCs w:val="28"/>
          <w:lang w:val="ru-RU"/>
        </w:rPr>
      </w:pP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color w:val="000000"/>
          <w:sz w:val="28"/>
          <w:szCs w:val="28"/>
          <w:lang w:val="ru-RU"/>
        </w:rPr>
        <w:t>Отделом образования, опеки и попечительства администрации МО Беляевский район, образовательными организациями на средства районного бюджета и при содействии ЦТ и ЗН в летний период были трудоустроены  - 171 подросток – 400</w:t>
      </w:r>
      <w:r w:rsidRPr="005B5E4F">
        <w:rPr>
          <w:rFonts w:ascii="Times New Roman" w:hAnsi="Times New Roman" w:cs="Times New Roman"/>
          <w:color w:val="000000"/>
          <w:sz w:val="28"/>
          <w:szCs w:val="28"/>
        </w:rPr>
        <w:t> </w:t>
      </w:r>
      <w:r w:rsidRPr="005B5E4F">
        <w:rPr>
          <w:rFonts w:ascii="Times New Roman" w:hAnsi="Times New Roman" w:cs="Times New Roman"/>
          <w:color w:val="000000"/>
          <w:sz w:val="28"/>
          <w:szCs w:val="28"/>
          <w:lang w:val="ru-RU"/>
        </w:rPr>
        <w:t>000 руб.</w:t>
      </w:r>
    </w:p>
    <w:p w:rsidR="005B5E4F" w:rsidRPr="005B5E4F" w:rsidRDefault="005B5E4F" w:rsidP="005B5E4F">
      <w:pPr>
        <w:spacing w:after="0" w:line="240" w:lineRule="auto"/>
        <w:outlineLvl w:val="0"/>
        <w:rPr>
          <w:rFonts w:ascii="Times New Roman" w:hAnsi="Times New Roman" w:cs="Times New Roman"/>
          <w:sz w:val="28"/>
          <w:szCs w:val="28"/>
          <w:lang w:val="ru-RU"/>
        </w:rPr>
      </w:pPr>
    </w:p>
    <w:p w:rsidR="005B5E4F" w:rsidRPr="005B5E4F" w:rsidRDefault="005B5E4F" w:rsidP="005B5E4F">
      <w:pPr>
        <w:spacing w:after="0" w:line="240" w:lineRule="auto"/>
        <w:outlineLvl w:val="0"/>
        <w:rPr>
          <w:rFonts w:ascii="Times New Roman" w:hAnsi="Times New Roman" w:cs="Times New Roman"/>
          <w:b/>
          <w:color w:val="000000"/>
          <w:spacing w:val="-6"/>
          <w:sz w:val="28"/>
          <w:szCs w:val="28"/>
          <w:lang w:val="ru-RU"/>
        </w:rPr>
      </w:pPr>
      <w:r w:rsidRPr="005B5E4F">
        <w:rPr>
          <w:rFonts w:ascii="Times New Roman" w:hAnsi="Times New Roman" w:cs="Times New Roman"/>
          <w:b/>
          <w:sz w:val="28"/>
          <w:szCs w:val="28"/>
          <w:lang w:val="ru-RU"/>
        </w:rPr>
        <w:t xml:space="preserve">4. </w:t>
      </w:r>
      <w:r w:rsidRPr="005B5E4F">
        <w:rPr>
          <w:rFonts w:ascii="Times New Roman" w:hAnsi="Times New Roman" w:cs="Times New Roman"/>
          <w:b/>
          <w:color w:val="000000"/>
          <w:spacing w:val="-6"/>
          <w:sz w:val="28"/>
          <w:szCs w:val="28"/>
          <w:lang w:val="ru-RU"/>
        </w:rPr>
        <w:t>Информация о выполнении плана/программы муниципалитета по реализации национальной образовательной инициативы «Наша новая    школа»    в    2014    году    (информация о выполнении всех мероприятий плана/программы по данному направлению  инициативы за отчетный период).</w:t>
      </w:r>
    </w:p>
    <w:p w:rsidR="005B5E4F" w:rsidRPr="005B5E4F" w:rsidRDefault="005B5E4F" w:rsidP="005B5E4F">
      <w:pPr>
        <w:spacing w:after="0" w:line="240" w:lineRule="auto"/>
        <w:outlineLvl w:val="0"/>
        <w:rPr>
          <w:rFonts w:ascii="Times New Roman" w:hAnsi="Times New Roman" w:cs="Times New Roman"/>
          <w:sz w:val="28"/>
          <w:szCs w:val="28"/>
          <w:lang w:val="ru-RU"/>
        </w:rPr>
      </w:pPr>
    </w:p>
    <w:p w:rsidR="005B5E4F" w:rsidRPr="005B5E4F" w:rsidRDefault="005B5E4F" w:rsidP="005B5E4F">
      <w:pPr>
        <w:spacing w:after="0" w:line="240" w:lineRule="auto"/>
        <w:ind w:firstLine="240"/>
        <w:jc w:val="both"/>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В каникулярный период на базе общеобразовательных организаций была организована работа площадок кратковременного пребывания. С целью обеспечения занятости детей и подростков  образовательных организаций района совместно с учреждениями культуры и спорта реализовали планы зимнего и весеннего отдыха и оздоровления обучающихся. Во всех ОО были задействованы компьютерные классы, спортивные залы. В летний период на базе 21 общеобразовательной организации района организована работа лагерей дневного пребывания с охватом 830 человек:</w:t>
      </w:r>
    </w:p>
    <w:p w:rsidR="005B5E4F" w:rsidRPr="005B5E4F" w:rsidRDefault="005B5E4F" w:rsidP="005B5E4F">
      <w:pPr>
        <w:spacing w:after="0" w:line="240" w:lineRule="auto"/>
        <w:ind w:firstLine="240"/>
        <w:jc w:val="both"/>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 с 02.06. по 23.06.2014 – 21 лагерь – 610 человек;</w:t>
      </w:r>
    </w:p>
    <w:p w:rsidR="005B5E4F" w:rsidRPr="005B5E4F" w:rsidRDefault="005B5E4F" w:rsidP="005B5E4F">
      <w:pPr>
        <w:spacing w:after="0" w:line="240" w:lineRule="auto"/>
        <w:ind w:firstLine="240"/>
        <w:jc w:val="both"/>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 с 26.06. по 16.07.2014 – 9 лагерей – 220 человек.</w:t>
      </w:r>
    </w:p>
    <w:p w:rsidR="005B5E4F" w:rsidRPr="005B5E4F" w:rsidRDefault="005B5E4F" w:rsidP="005B5E4F">
      <w:pPr>
        <w:spacing w:after="0" w:line="240" w:lineRule="auto"/>
        <w:ind w:firstLine="240"/>
        <w:jc w:val="both"/>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 xml:space="preserve">Вели работу площадки кратковременного пребывания: </w:t>
      </w:r>
    </w:p>
    <w:p w:rsidR="005B5E4F" w:rsidRPr="005B5E4F" w:rsidRDefault="005B5E4F" w:rsidP="005B5E4F">
      <w:pPr>
        <w:spacing w:after="0" w:line="240" w:lineRule="auto"/>
        <w:ind w:firstLine="240"/>
        <w:jc w:val="both"/>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 при общеобразовательных организациях – 17 площадок – 356 человек;</w:t>
      </w:r>
    </w:p>
    <w:p w:rsidR="005B5E4F" w:rsidRPr="005B5E4F" w:rsidRDefault="005B5E4F" w:rsidP="005B5E4F">
      <w:pPr>
        <w:spacing w:after="0" w:line="240" w:lineRule="auto"/>
        <w:ind w:firstLine="240"/>
        <w:jc w:val="both"/>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 по месту жительства – 5 площадок 84 человека.</w:t>
      </w:r>
    </w:p>
    <w:p w:rsidR="005B5E4F" w:rsidRPr="005B5E4F" w:rsidRDefault="005B5E4F" w:rsidP="005B5E4F">
      <w:pPr>
        <w:spacing w:after="0" w:line="240" w:lineRule="auto"/>
        <w:ind w:firstLine="240"/>
        <w:jc w:val="both"/>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В 2014 году отделом образования, опеки и попечительства совместно с УСЗН организован отдых в загородных оздоровительных лагерях из категории трудная жизненная ситуация – 79 человек.</w:t>
      </w:r>
    </w:p>
    <w:p w:rsidR="005B5E4F" w:rsidRPr="005B5E4F" w:rsidRDefault="005B5E4F" w:rsidP="005B5E4F">
      <w:pPr>
        <w:spacing w:after="0" w:line="240" w:lineRule="auto"/>
        <w:outlineLvl w:val="0"/>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В летний период учащиеся района, достигшие 14 лет, имели возможность не только для отдыха, но и для работы. Отделом образования, опеки и попечительства администрации МО Беляевский район, образовательными организациями на средства районного бюджета и при содействии ЦТ и ЗН в летний период были трудоустроены  - 171 подросток.</w:t>
      </w:r>
    </w:p>
    <w:p w:rsidR="005B5E4F" w:rsidRPr="005B5E4F" w:rsidRDefault="005B5E4F" w:rsidP="005B5E4F">
      <w:pPr>
        <w:spacing w:after="0" w:line="240" w:lineRule="auto"/>
        <w:outlineLvl w:val="0"/>
        <w:rPr>
          <w:rFonts w:ascii="Times New Roman" w:hAnsi="Times New Roman" w:cs="Times New Roman"/>
          <w:color w:val="000000"/>
          <w:sz w:val="28"/>
          <w:szCs w:val="28"/>
          <w:lang w:val="ru-RU"/>
        </w:rPr>
      </w:pPr>
    </w:p>
    <w:p w:rsidR="005B5E4F" w:rsidRPr="005B5E4F" w:rsidRDefault="005B5E4F" w:rsidP="005B5E4F">
      <w:pPr>
        <w:spacing w:after="0" w:line="240" w:lineRule="auto"/>
        <w:jc w:val="both"/>
        <w:outlineLvl w:val="0"/>
        <w:rPr>
          <w:rFonts w:ascii="Times New Roman" w:hAnsi="Times New Roman" w:cs="Times New Roman"/>
          <w:b/>
          <w:sz w:val="28"/>
          <w:szCs w:val="28"/>
          <w:lang w:val="ru-RU"/>
        </w:rPr>
      </w:pPr>
      <w:r w:rsidRPr="005B5E4F">
        <w:rPr>
          <w:rFonts w:ascii="Times New Roman" w:hAnsi="Times New Roman" w:cs="Times New Roman"/>
          <w:b/>
          <w:sz w:val="28"/>
          <w:szCs w:val="28"/>
          <w:lang w:val="ru-RU"/>
        </w:rPr>
        <w:t>5. Эффекты реализации направления в 2014 году</w:t>
      </w: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 Удалось достичь следующих эффектов в муниципальной системе образования:</w:t>
      </w:r>
    </w:p>
    <w:p w:rsidR="005B5E4F" w:rsidRPr="005B5E4F" w:rsidRDefault="005B5E4F" w:rsidP="005B5E4F">
      <w:pPr>
        <w:spacing w:after="0" w:line="240" w:lineRule="auto"/>
        <w:outlineLvl w:val="0"/>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 xml:space="preserve"> - организована занятость детей в период зимних, весенних, осенних каникул;</w:t>
      </w: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 созданы и работали лагеря дневного пребывания на базе 21 ОО;</w:t>
      </w:r>
    </w:p>
    <w:p w:rsidR="005B5E4F" w:rsidRPr="005B5E4F" w:rsidRDefault="005B5E4F" w:rsidP="005B5E4F">
      <w:pPr>
        <w:spacing w:after="0" w:line="240" w:lineRule="auto"/>
        <w:outlineLvl w:val="0"/>
        <w:rPr>
          <w:rFonts w:ascii="Times New Roman" w:hAnsi="Times New Roman" w:cs="Times New Roman"/>
          <w:color w:val="000000"/>
          <w:sz w:val="28"/>
          <w:szCs w:val="28"/>
          <w:lang w:val="ru-RU"/>
        </w:rPr>
      </w:pPr>
      <w:r w:rsidRPr="005B5E4F">
        <w:rPr>
          <w:rFonts w:ascii="Times New Roman" w:hAnsi="Times New Roman" w:cs="Times New Roman"/>
          <w:sz w:val="28"/>
          <w:szCs w:val="28"/>
          <w:lang w:val="ru-RU"/>
        </w:rPr>
        <w:t xml:space="preserve">- </w:t>
      </w:r>
      <w:r w:rsidRPr="005B5E4F">
        <w:rPr>
          <w:rFonts w:ascii="Times New Roman" w:hAnsi="Times New Roman" w:cs="Times New Roman"/>
          <w:color w:val="000000"/>
          <w:sz w:val="28"/>
          <w:szCs w:val="28"/>
          <w:lang w:val="ru-RU"/>
        </w:rPr>
        <w:t xml:space="preserve">была организована работа площадок кратковременного пребывания; </w:t>
      </w:r>
    </w:p>
    <w:p w:rsidR="005B5E4F" w:rsidRPr="005B5E4F" w:rsidRDefault="005B5E4F" w:rsidP="005B5E4F">
      <w:pPr>
        <w:spacing w:after="0" w:line="240" w:lineRule="auto"/>
        <w:outlineLvl w:val="0"/>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 удалось обеспечить взаимодействие образовательных организаций с учреждениями культуры и спорта;</w:t>
      </w:r>
    </w:p>
    <w:p w:rsidR="005B5E4F" w:rsidRPr="005B5E4F" w:rsidRDefault="005B5E4F" w:rsidP="005B5E4F">
      <w:pPr>
        <w:spacing w:after="0" w:line="240" w:lineRule="auto"/>
        <w:outlineLvl w:val="0"/>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 были трудоустроены  - 171 подросток.</w:t>
      </w:r>
    </w:p>
    <w:p w:rsidR="005B5E4F" w:rsidRPr="005B5E4F" w:rsidRDefault="005B5E4F" w:rsidP="005B5E4F">
      <w:pPr>
        <w:spacing w:after="0" w:line="240" w:lineRule="auto"/>
        <w:jc w:val="both"/>
        <w:outlineLvl w:val="0"/>
        <w:rPr>
          <w:rFonts w:ascii="Times New Roman" w:hAnsi="Times New Roman" w:cs="Times New Roman"/>
          <w:sz w:val="28"/>
          <w:szCs w:val="28"/>
          <w:lang w:val="ru-RU"/>
        </w:rPr>
      </w:pPr>
    </w:p>
    <w:p w:rsidR="005B5E4F" w:rsidRPr="005B5E4F" w:rsidRDefault="005B5E4F" w:rsidP="005B5E4F">
      <w:pPr>
        <w:spacing w:after="0" w:line="240" w:lineRule="auto"/>
        <w:jc w:val="both"/>
        <w:outlineLvl w:val="0"/>
        <w:rPr>
          <w:rFonts w:ascii="Times New Roman" w:hAnsi="Times New Roman" w:cs="Times New Roman"/>
          <w:b/>
          <w:sz w:val="28"/>
          <w:szCs w:val="28"/>
          <w:lang w:val="ru-RU"/>
        </w:rPr>
      </w:pPr>
      <w:r w:rsidRPr="005B5E4F">
        <w:rPr>
          <w:rFonts w:ascii="Times New Roman" w:hAnsi="Times New Roman" w:cs="Times New Roman"/>
          <w:b/>
          <w:sz w:val="28"/>
          <w:szCs w:val="28"/>
          <w:lang w:val="ru-RU"/>
        </w:rPr>
        <w:t>6. Проблемные вопросы реализации направления</w:t>
      </w: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В реализации направления «Организация отдыха и оздоровления обучающихся в общеобразовательных учреждениях»  выявлены следующие проблемы:</w:t>
      </w: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 недостаточно развита материальная база лагерей дневного пребывания на базе общеобразовательных организаций;</w:t>
      </w:r>
    </w:p>
    <w:p w:rsidR="005B5E4F" w:rsidRPr="005B5E4F" w:rsidRDefault="005B5E4F" w:rsidP="005B5E4F">
      <w:pPr>
        <w:spacing w:after="0" w:line="240" w:lineRule="auto"/>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 требует роста охвата детей  летней оздоровительной компанией, привлечения подростков при трудоустройстве в летний период.</w:t>
      </w:r>
    </w:p>
    <w:p w:rsidR="005B5E4F" w:rsidRPr="005B5E4F" w:rsidRDefault="005B5E4F" w:rsidP="005B5E4F">
      <w:pPr>
        <w:spacing w:after="0" w:line="240" w:lineRule="auto"/>
        <w:outlineLvl w:val="0"/>
        <w:rPr>
          <w:rFonts w:ascii="Times New Roman" w:hAnsi="Times New Roman" w:cs="Times New Roman"/>
          <w:sz w:val="28"/>
          <w:szCs w:val="28"/>
          <w:lang w:val="ru-RU"/>
        </w:rPr>
      </w:pPr>
    </w:p>
    <w:p w:rsidR="005B5E4F" w:rsidRPr="005B5E4F" w:rsidRDefault="005B5E4F" w:rsidP="00951A23">
      <w:pPr>
        <w:spacing w:afterLines="60" w:line="240" w:lineRule="auto"/>
        <w:jc w:val="both"/>
        <w:outlineLvl w:val="0"/>
        <w:rPr>
          <w:rFonts w:ascii="Times New Roman" w:hAnsi="Times New Roman" w:cs="Times New Roman"/>
          <w:b/>
          <w:sz w:val="28"/>
          <w:szCs w:val="28"/>
          <w:lang w:val="ru-RU"/>
        </w:rPr>
      </w:pPr>
      <w:r w:rsidRPr="005B5E4F">
        <w:rPr>
          <w:rFonts w:ascii="Times New Roman" w:hAnsi="Times New Roman" w:cs="Times New Roman"/>
          <w:b/>
          <w:sz w:val="28"/>
          <w:szCs w:val="28"/>
          <w:lang w:val="ru-RU"/>
        </w:rPr>
        <w:t>7. Задачи и планируемые показатели на 2015 год по реализации направления</w:t>
      </w:r>
    </w:p>
    <w:p w:rsidR="005B5E4F" w:rsidRPr="005B5E4F" w:rsidRDefault="005B5E4F" w:rsidP="00951A23">
      <w:pPr>
        <w:spacing w:afterLines="60" w:line="240" w:lineRule="auto"/>
        <w:jc w:val="both"/>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По данному направлению определены следующие задачи:</w:t>
      </w:r>
    </w:p>
    <w:p w:rsidR="005B5E4F" w:rsidRPr="005B5E4F" w:rsidRDefault="005B5E4F" w:rsidP="00951A23">
      <w:pPr>
        <w:spacing w:afterLines="60" w:line="240" w:lineRule="auto"/>
        <w:jc w:val="both"/>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 повысить эффективность участия детей и подростков в летней оздоровительной компании;</w:t>
      </w:r>
    </w:p>
    <w:p w:rsidR="005B5E4F" w:rsidRPr="005B5E4F" w:rsidRDefault="005B5E4F" w:rsidP="00951A23">
      <w:pPr>
        <w:spacing w:afterLines="60" w:line="240" w:lineRule="auto"/>
        <w:jc w:val="both"/>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 увеличить охват детей для отдыха в загородных лагерях и санаториях;</w:t>
      </w:r>
    </w:p>
    <w:p w:rsidR="005B5E4F" w:rsidRPr="005B5E4F" w:rsidRDefault="005B5E4F" w:rsidP="00951A23">
      <w:pPr>
        <w:spacing w:afterLines="60" w:line="240" w:lineRule="auto"/>
        <w:jc w:val="both"/>
        <w:outlineLvl w:val="0"/>
        <w:rPr>
          <w:rFonts w:ascii="Times New Roman" w:hAnsi="Times New Roman" w:cs="Times New Roman"/>
          <w:sz w:val="28"/>
          <w:szCs w:val="28"/>
          <w:lang w:val="ru-RU"/>
        </w:rPr>
      </w:pPr>
      <w:r w:rsidRPr="005B5E4F">
        <w:rPr>
          <w:rFonts w:ascii="Times New Roman" w:hAnsi="Times New Roman" w:cs="Times New Roman"/>
          <w:sz w:val="28"/>
          <w:szCs w:val="28"/>
          <w:lang w:val="ru-RU"/>
        </w:rPr>
        <w:t>- увеличить охват детей при трудоустройстве в летний период.</w:t>
      </w:r>
    </w:p>
    <w:p w:rsidR="005B5E4F" w:rsidRPr="005B5E4F" w:rsidRDefault="005B5E4F" w:rsidP="005B5E4F">
      <w:pPr>
        <w:spacing w:after="0" w:line="240" w:lineRule="auto"/>
        <w:outlineLvl w:val="0"/>
        <w:rPr>
          <w:rFonts w:ascii="Times New Roman" w:hAnsi="Times New Roman" w:cs="Times New Roman"/>
          <w:sz w:val="28"/>
          <w:szCs w:val="28"/>
          <w:lang w:val="ru-RU"/>
        </w:rPr>
      </w:pPr>
    </w:p>
    <w:p w:rsidR="005B5E4F" w:rsidRPr="005B5E4F" w:rsidRDefault="005B5E4F" w:rsidP="005B5E4F">
      <w:pPr>
        <w:spacing w:after="0" w:line="240" w:lineRule="auto"/>
        <w:jc w:val="both"/>
        <w:outlineLvl w:val="0"/>
        <w:rPr>
          <w:rFonts w:ascii="Times New Roman" w:hAnsi="Times New Roman" w:cs="Times New Roman"/>
          <w:b/>
          <w:sz w:val="28"/>
          <w:szCs w:val="28"/>
          <w:lang w:val="ru-RU"/>
        </w:rPr>
      </w:pPr>
      <w:r w:rsidRPr="005B5E4F">
        <w:rPr>
          <w:rFonts w:ascii="Times New Roman" w:hAnsi="Times New Roman" w:cs="Times New Roman"/>
          <w:b/>
          <w:sz w:val="28"/>
          <w:szCs w:val="28"/>
          <w:lang w:val="ru-RU"/>
        </w:rPr>
        <w:t>8. Анализ количественных показателей мониторинга реализации инициативы по направлению</w:t>
      </w:r>
    </w:p>
    <w:p w:rsidR="005B5E4F" w:rsidRPr="005B5E4F" w:rsidRDefault="005B5E4F" w:rsidP="005B5E4F">
      <w:pPr>
        <w:spacing w:after="0" w:line="240" w:lineRule="auto"/>
        <w:ind w:firstLine="240"/>
        <w:jc w:val="both"/>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В летний период на базе 21 общеобразовательной организации района организована работа лагерей дневного пребывания с охватом 830 человек (первый поток– 610 человек; второй поток – 220 человек).</w:t>
      </w:r>
    </w:p>
    <w:p w:rsidR="005B5E4F" w:rsidRPr="005B5E4F" w:rsidRDefault="005B5E4F" w:rsidP="005B5E4F">
      <w:pPr>
        <w:spacing w:after="0" w:line="240" w:lineRule="auto"/>
        <w:ind w:firstLine="240"/>
        <w:jc w:val="both"/>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Площадки кратковременного пребывания при общеобразовательных организациях – 17 площадок – 356 человек, по месту жительства – 5 площадок 84 человека. В 2014 году охвачены отдыхом в загородных оздоровительных лагерях (из категории трудная жизненная ситуация) – 79 человек.</w:t>
      </w:r>
    </w:p>
    <w:p w:rsidR="005B5E4F" w:rsidRPr="005B5E4F" w:rsidRDefault="005B5E4F" w:rsidP="005B5E4F">
      <w:pPr>
        <w:spacing w:after="0" w:line="240" w:lineRule="auto"/>
        <w:outlineLvl w:val="0"/>
        <w:rPr>
          <w:rFonts w:ascii="Times New Roman" w:hAnsi="Times New Roman" w:cs="Times New Roman"/>
          <w:color w:val="000000"/>
          <w:sz w:val="28"/>
          <w:szCs w:val="28"/>
          <w:lang w:val="ru-RU"/>
        </w:rPr>
      </w:pPr>
      <w:r w:rsidRPr="005B5E4F">
        <w:rPr>
          <w:rFonts w:ascii="Times New Roman" w:hAnsi="Times New Roman" w:cs="Times New Roman"/>
          <w:color w:val="000000"/>
          <w:sz w:val="28"/>
          <w:szCs w:val="28"/>
          <w:lang w:val="ru-RU"/>
        </w:rPr>
        <w:t>В  летний период были трудоустроены  - 171 подросток.</w:t>
      </w:r>
    </w:p>
    <w:p w:rsidR="005B5E4F" w:rsidRPr="005B5E4F" w:rsidRDefault="005B5E4F" w:rsidP="005B5E4F">
      <w:pPr>
        <w:spacing w:after="0" w:line="240" w:lineRule="auto"/>
        <w:ind w:firstLine="240"/>
        <w:jc w:val="both"/>
        <w:rPr>
          <w:rFonts w:ascii="Times New Roman" w:hAnsi="Times New Roman" w:cs="Times New Roman"/>
          <w:color w:val="000000"/>
          <w:lang w:val="ru-RU"/>
        </w:rPr>
      </w:pPr>
    </w:p>
    <w:p w:rsidR="005B5E4F" w:rsidRPr="009C28F7" w:rsidRDefault="005B5E4F" w:rsidP="005B5E4F">
      <w:pPr>
        <w:spacing w:after="0" w:line="240" w:lineRule="auto"/>
        <w:rPr>
          <w:rFonts w:ascii="Times New Roman" w:hAnsi="Times New Roman" w:cs="Times New Roman"/>
          <w:b/>
          <w:sz w:val="28"/>
          <w:szCs w:val="28"/>
          <w:u w:val="single"/>
          <w:lang w:val="ru-RU"/>
        </w:rPr>
      </w:pPr>
      <w:r w:rsidRPr="005B5E4F">
        <w:rPr>
          <w:rFonts w:ascii="Times New Roman" w:hAnsi="Times New Roman" w:cs="Times New Roman"/>
          <w:b/>
          <w:sz w:val="28"/>
          <w:szCs w:val="28"/>
          <w:lang w:val="ru-RU"/>
        </w:rPr>
        <w:t xml:space="preserve">в) </w:t>
      </w:r>
      <w:r w:rsidRPr="009C28F7">
        <w:rPr>
          <w:rFonts w:ascii="Times New Roman" w:hAnsi="Times New Roman" w:cs="Times New Roman"/>
          <w:b/>
          <w:sz w:val="28"/>
          <w:szCs w:val="28"/>
          <w:u w:val="single"/>
          <w:lang w:val="ru-RU"/>
        </w:rPr>
        <w:t>обеспечение школьников горячим питанием и проведение мониторинга организации школьного питания</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Совершенствование организации питания учащихся в общеобразовательных учреждениях  является одним из приоритетных направлений деятельности отдела образования в рамках реализации приоритетного национального проекта «Образование», так как оно напрямую связано с сохранением здоровья детей.</w:t>
      </w:r>
    </w:p>
    <w:p w:rsidR="005B5E4F" w:rsidRPr="005B5E4F" w:rsidRDefault="005B5E4F" w:rsidP="005B5E4F">
      <w:pPr>
        <w:spacing w:after="0" w:line="240" w:lineRule="auto"/>
        <w:ind w:right="-307" w:firstLine="540"/>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Одним из приоритетных направлений деятельности отдела образования,  опеки и попечительства администрации муниципального образования Беляевский район,  МКУ «Центр сопровождения деятельности образовательных учреждений» Беляевского района, Оренбургской области является  реализация подпрограммы «Совершенствование организации питания учащихся в общеобразовательных организациях Беляевского района» муниципальной программы «Развитие системы образования Беляевского района» на 2014-2016 годы, утвержденной постановлением администрации Беляевского района Оренбургской области от 32.10.2013г. № 1213-п, основными целями которой являются сохранение и укрепление здоровья детей и подростков, улучшение качества питания учащихся школ района. </w:t>
      </w:r>
    </w:p>
    <w:p w:rsidR="005B5E4F" w:rsidRPr="005B5E4F" w:rsidRDefault="005B5E4F" w:rsidP="005B5E4F">
      <w:pPr>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В рамках реализации данных программ осуществлен ряд организационных и практических мероприятий, направленных на решение проблемы качественного и полноценного питания в школах, связанной с укреплением </w:t>
      </w:r>
      <w:r w:rsidRPr="005B5E4F">
        <w:rPr>
          <w:rFonts w:ascii="Times New Roman" w:hAnsi="Times New Roman" w:cs="Times New Roman"/>
          <w:sz w:val="28"/>
          <w:szCs w:val="28"/>
          <w:lang w:val="ru-RU"/>
        </w:rPr>
        <w:lastRenderedPageBreak/>
        <w:t xml:space="preserve">здоровья детей в период обучения и формированием навыков здорового образа жизни. В школах разработаны и утверждены программы (подпрограммы) организации системы питания обучающихся и воспитанников. </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Образовательными организациями района разрабатываются и реализуются образовательные программы для педагогов, осуществляющих реализацию интегрированного курса в рамках предметов «Окружающий мир», «Природоведение», «Биология», «ОБЖ» по основам здорового питания, программы по формированию здорового образа жизни. Классными руководителями образовательных организаций разработаны и проводятся часы общения по пропаганде и обучению основам здорового питания, рационального и адекватного питания школьников.  Родители  учащихся ознакомлены   с памяткой для родителей «Здоровое питание в жизни ребенка», разработанной ГУЗ «Оренбургский областной центр медицинской профилактики». </w:t>
      </w:r>
    </w:p>
    <w:p w:rsidR="005B5E4F" w:rsidRPr="005B5E4F" w:rsidRDefault="005B5E4F" w:rsidP="005B5E4F">
      <w:pPr>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В целях улучшения организации питания проводится анкетирование педагогов, учащихся и родителей.</w:t>
      </w:r>
    </w:p>
    <w:p w:rsidR="005B5E4F" w:rsidRPr="005B5E4F" w:rsidRDefault="005B5E4F" w:rsidP="005B5E4F">
      <w:pPr>
        <w:spacing w:after="0" w:line="240" w:lineRule="auto"/>
        <w:ind w:right="-307" w:firstLine="540"/>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Приобретены книги  «17 уроков о здоровом питании для школьников Оренбургской области», изданной авторским  коллективом ученых Оренбургской государственной медицинской академии совместно с Управлением Роспотребнадзора по Оренбургской области.  Получены  методические пособия, рабочие тетради, плакаты, лифлеты для родителей для участия в реализации программы «Разговор о правильном питании» для обучающихся 1-2 классов   средних школ. Для формирования культуры здорового питания школьников  приобретены и оформлены стенды «Уголок здоровья» и «Меню, правила поведения в столовой»</w:t>
      </w:r>
    </w:p>
    <w:p w:rsidR="005B5E4F" w:rsidRPr="005B5E4F" w:rsidRDefault="005B5E4F" w:rsidP="005B5E4F">
      <w:pPr>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Для формирования культуры здорового питания школьников  приобретены и оформлены  тематические стенды по здоровому питанию.</w:t>
      </w:r>
    </w:p>
    <w:p w:rsidR="005B5E4F" w:rsidRPr="005B5E4F" w:rsidRDefault="005B5E4F" w:rsidP="005B5E4F">
      <w:pPr>
        <w:pStyle w:val="70"/>
        <w:shd w:val="clear" w:color="auto" w:fill="auto"/>
        <w:tabs>
          <w:tab w:val="left" w:pos="7425"/>
        </w:tabs>
        <w:spacing w:after="0" w:line="240" w:lineRule="auto"/>
        <w:ind w:firstLine="567"/>
        <w:jc w:val="both"/>
        <w:rPr>
          <w:rFonts w:ascii="Times New Roman" w:hAnsi="Times New Roman" w:cs="Times New Roman"/>
          <w:sz w:val="28"/>
          <w:lang w:val="ru-RU"/>
        </w:rPr>
      </w:pPr>
      <w:r w:rsidRPr="005B5E4F">
        <w:rPr>
          <w:rFonts w:ascii="Times New Roman" w:hAnsi="Times New Roman" w:cs="Times New Roman"/>
          <w:sz w:val="28"/>
          <w:szCs w:val="28"/>
          <w:lang w:val="ru-RU"/>
        </w:rPr>
        <w:t xml:space="preserve">     Во всех образовательных организациях имеются СанПиН 2.4.5.2409-08 « Санитарно - эпидемиологические требования к организации питания обучающихся в общеобразовательных организациях, организациях начального и среднего профессионального образования», приложение к письму Департамента воспитания и социализации детей Минобрнауки России от 12 апреля 2012 г. № 06-731  «Методические рекомендации  Формирование культуры здорового питания обучающихся, воспитанников», разработанные  сотрудниками Института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 методические рекомендации по организации питания обучающихся и воспитанников образовательных учреждений, утвержденные приказом Министерства здравоохранения и социального развития РФ и Министерства образования и науки РФ, от 11 марта 2012 года № 213н/178,</w:t>
      </w:r>
      <w:r w:rsidRPr="005B5E4F">
        <w:rPr>
          <w:rFonts w:ascii="Times New Roman" w:hAnsi="Times New Roman" w:cs="Times New Roman"/>
          <w:sz w:val="28"/>
          <w:lang w:val="ru-RU"/>
        </w:rPr>
        <w:t xml:space="preserve"> рекомендации по повышению эффективности мероприятий по совершенствованию организации питания обучающихся общеобразовательных организаций в Оренбургской области, разработанные по итогам изучения и анализа материалов, полученных в ходе мониторингового выезда экспертов-специалистов АНО «Институт отраслевого питания». </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lastRenderedPageBreak/>
        <w:t>Имеются    сборники нормативных правовых актов по организации питания в общеобразовательных учреждениях, сборники технологических нормативов, рецептур блюд и кулинарных изделий для школьных образовательных учреждений, школ-интернатов, детских домов и детских оздоровительных учреждений. Для руководителей ОО  разработан примерный перечень  документов, необходимый  при организации питания в ОО, памятка  руководителю  ОО по контролю за организацией питания.</w:t>
      </w:r>
    </w:p>
    <w:p w:rsidR="005B5E4F" w:rsidRPr="005B5E4F" w:rsidRDefault="005B5E4F" w:rsidP="005B5E4F">
      <w:pPr>
        <w:spacing w:after="0" w:line="240" w:lineRule="auto"/>
        <w:ind w:firstLine="567"/>
        <w:jc w:val="both"/>
        <w:rPr>
          <w:rFonts w:ascii="Times New Roman" w:hAnsi="Times New Roman" w:cs="Times New Roman"/>
          <w:b/>
          <w:sz w:val="28"/>
          <w:szCs w:val="28"/>
          <w:lang w:val="ru-RU"/>
        </w:rPr>
      </w:pPr>
    </w:p>
    <w:p w:rsidR="005B5E4F" w:rsidRPr="005B5E4F" w:rsidRDefault="005B5E4F" w:rsidP="005B5E4F">
      <w:pPr>
        <w:spacing w:after="0" w:line="240" w:lineRule="auto"/>
        <w:ind w:firstLine="567"/>
        <w:jc w:val="center"/>
        <w:rPr>
          <w:rFonts w:ascii="Times New Roman" w:hAnsi="Times New Roman" w:cs="Times New Roman"/>
          <w:b/>
          <w:sz w:val="28"/>
          <w:szCs w:val="28"/>
          <w:lang w:val="ru-RU"/>
        </w:rPr>
      </w:pPr>
      <w:r w:rsidRPr="005B5E4F">
        <w:rPr>
          <w:rFonts w:ascii="Times New Roman" w:hAnsi="Times New Roman" w:cs="Times New Roman"/>
          <w:b/>
          <w:sz w:val="28"/>
          <w:szCs w:val="28"/>
          <w:lang w:val="ru-RU"/>
        </w:rPr>
        <w:t xml:space="preserve"> 2.  Нормативная база, обеспечивающая реализацию направления</w:t>
      </w:r>
    </w:p>
    <w:p w:rsidR="005B5E4F" w:rsidRPr="005B5E4F" w:rsidRDefault="005B5E4F" w:rsidP="005B5E4F">
      <w:pPr>
        <w:pStyle w:val="a6"/>
        <w:spacing w:after="0"/>
        <w:ind w:right="425" w:firstLine="567"/>
        <w:rPr>
          <w:sz w:val="28"/>
          <w:szCs w:val="28"/>
        </w:rPr>
      </w:pPr>
      <w:r w:rsidRPr="005B5E4F">
        <w:rPr>
          <w:sz w:val="28"/>
          <w:szCs w:val="28"/>
        </w:rPr>
        <w:t xml:space="preserve">- </w:t>
      </w:r>
      <w:r w:rsidRPr="005B5E4F">
        <w:rPr>
          <w:rFonts w:eastAsia="+mn-ea"/>
          <w:bCs/>
          <w:sz w:val="28"/>
          <w:szCs w:val="28"/>
        </w:rPr>
        <w:t>Федеральный закон от 29.12.2012 № 273-ФЗ "Об образовании в Российской Федерации»;</w:t>
      </w:r>
    </w:p>
    <w:p w:rsidR="005B5E4F" w:rsidRPr="005B5E4F" w:rsidRDefault="005B5E4F" w:rsidP="005B5E4F">
      <w:pPr>
        <w:pStyle w:val="ConsNormal"/>
        <w:widowControl/>
        <w:ind w:firstLine="567"/>
        <w:jc w:val="both"/>
        <w:rPr>
          <w:rFonts w:ascii="Times New Roman" w:hAnsi="Times New Roman" w:cs="Times New Roman"/>
          <w:sz w:val="28"/>
          <w:szCs w:val="28"/>
        </w:rPr>
      </w:pPr>
      <w:r w:rsidRPr="005B5E4F">
        <w:rPr>
          <w:rFonts w:ascii="Times New Roman" w:hAnsi="Times New Roman" w:cs="Times New Roman"/>
          <w:sz w:val="28"/>
          <w:szCs w:val="28"/>
        </w:rPr>
        <w:t xml:space="preserve">- Санитарно-эпидемиологические правила и нормативы (СанПиН), </w:t>
      </w:r>
      <w:r w:rsidRPr="005B5E4F">
        <w:rPr>
          <w:rFonts w:ascii="Times New Roman" w:hAnsi="Times New Roman" w:cs="Times New Roman"/>
          <w:iCs/>
          <w:sz w:val="28"/>
          <w:szCs w:val="28"/>
        </w:rPr>
        <w:t>Постановление Главного государственного санитарного врача РФ от 29.12.2010 года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B5E4F" w:rsidRPr="005B5E4F" w:rsidRDefault="005B5E4F" w:rsidP="005B5E4F">
      <w:pPr>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iCs/>
          <w:sz w:val="28"/>
          <w:szCs w:val="28"/>
          <w:lang w:val="ru-RU"/>
        </w:rPr>
        <w:t xml:space="preserve">- Постановление Главного государственного санитарного врача РФ от 23.07.2008 г. №45 «Об утверждении СанПиН </w:t>
      </w:r>
      <w:r w:rsidRPr="005B5E4F">
        <w:rPr>
          <w:rFonts w:ascii="Times New Roman" w:hAnsi="Times New Roman" w:cs="Times New Roman"/>
          <w:sz w:val="28"/>
          <w:szCs w:val="28"/>
          <w:lang w:val="ru-RU"/>
        </w:rPr>
        <w:t xml:space="preserve">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5B5E4F" w:rsidRPr="005B5E4F" w:rsidRDefault="005B5E4F" w:rsidP="005B5E4F">
      <w:pPr>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Федеральный закон от 30.03.1999 г. № 52-ФЗ «О санитарно-эпидемиологическом благополучии населения»;</w:t>
      </w:r>
    </w:p>
    <w:p w:rsidR="005B5E4F" w:rsidRPr="005B5E4F" w:rsidRDefault="005B5E4F" w:rsidP="005B5E4F">
      <w:pPr>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Федеральный закон от 02.01.2000 г. № 29-ФЗ «О качестве и безопасности пищевых продуктов»;</w:t>
      </w:r>
    </w:p>
    <w:p w:rsidR="005B5E4F" w:rsidRPr="005B5E4F" w:rsidRDefault="005B5E4F" w:rsidP="005B5E4F">
      <w:pPr>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Постановление Правительства РФ от 19.03.2001 № 196 «Об утверждении Типового положения об общеобразовательном учреждении»;</w:t>
      </w:r>
    </w:p>
    <w:p w:rsidR="005B5E4F" w:rsidRPr="005B5E4F" w:rsidRDefault="002F678A" w:rsidP="002F678A">
      <w:pPr>
        <w:spacing w:after="0" w:line="240" w:lineRule="auto"/>
        <w:jc w:val="both"/>
        <w:rPr>
          <w:rFonts w:ascii="Times New Roman" w:hAnsi="Times New Roman" w:cs="Times New Roman"/>
          <w:sz w:val="16"/>
          <w:szCs w:val="16"/>
          <w:lang w:val="ru-RU"/>
        </w:rPr>
      </w:pPr>
      <w:r>
        <w:rPr>
          <w:rFonts w:ascii="Times New Roman" w:hAnsi="Times New Roman" w:cs="Times New Roman"/>
          <w:sz w:val="28"/>
          <w:szCs w:val="28"/>
          <w:lang w:val="ru-RU"/>
        </w:rPr>
        <w:t>- П</w:t>
      </w:r>
      <w:r w:rsidRPr="002F678A">
        <w:rPr>
          <w:rFonts w:ascii="Times New Roman" w:eastAsia="Times New Roman" w:hAnsi="Times New Roman" w:cs="Times New Roman"/>
          <w:sz w:val="28"/>
          <w:szCs w:val="28"/>
          <w:lang w:val="ru-RU"/>
        </w:rPr>
        <w:t xml:space="preserve">остановление администрации </w:t>
      </w:r>
      <w:r>
        <w:rPr>
          <w:rFonts w:ascii="Times New Roman" w:hAnsi="Times New Roman" w:cs="Times New Roman"/>
          <w:sz w:val="28"/>
          <w:szCs w:val="28"/>
          <w:lang w:val="ru-RU"/>
        </w:rPr>
        <w:t>Беляевского района</w:t>
      </w:r>
      <w:r w:rsidRPr="002F678A">
        <w:rPr>
          <w:rFonts w:ascii="Times New Roman" w:eastAsia="Times New Roman" w:hAnsi="Times New Roman" w:cs="Times New Roman"/>
          <w:sz w:val="28"/>
          <w:szCs w:val="28"/>
          <w:lang w:val="ru-RU"/>
        </w:rPr>
        <w:t xml:space="preserve">  от  21.10.2013 №1213-п «</w:t>
      </w:r>
      <w:r w:rsidRPr="002F678A">
        <w:rPr>
          <w:rFonts w:ascii="Times New Roman" w:eastAsia="Times New Roman" w:hAnsi="Times New Roman" w:cs="Times New Roman"/>
          <w:bCs/>
          <w:sz w:val="28"/>
          <w:szCs w:val="28"/>
          <w:lang w:val="ru-RU"/>
        </w:rPr>
        <w:t>Об утверждении муниципальной программы "Развитие системы образования Беляевского района" на 2014 - 2016 годы</w:t>
      </w:r>
      <w:r w:rsidRPr="002F678A">
        <w:rPr>
          <w:rFonts w:ascii="Times New Roman" w:eastAsia="Times New Roman" w:hAnsi="Times New Roman" w:cs="Times New Roman"/>
          <w:sz w:val="28"/>
          <w:szCs w:val="28"/>
          <w:lang w:val="ru-RU"/>
        </w:rPr>
        <w:t>»</w:t>
      </w:r>
      <w:r>
        <w:rPr>
          <w:rFonts w:ascii="Times New Roman" w:hAnsi="Times New Roman" w:cs="Times New Roman"/>
          <w:sz w:val="28"/>
          <w:szCs w:val="28"/>
          <w:lang w:val="ru-RU"/>
        </w:rPr>
        <w:t xml:space="preserve"> (п</w:t>
      </w:r>
      <w:r w:rsidR="005B5E4F" w:rsidRPr="005B5E4F">
        <w:rPr>
          <w:rFonts w:ascii="Times New Roman" w:hAnsi="Times New Roman" w:cs="Times New Roman"/>
          <w:sz w:val="28"/>
          <w:szCs w:val="28"/>
          <w:lang w:val="ru-RU"/>
        </w:rPr>
        <w:t>одпрограмма «Совершенствование организации питания учащихся в общеобразовательных организациях Беляевского района»</w:t>
      </w:r>
      <w:r>
        <w:rPr>
          <w:rFonts w:ascii="Times New Roman" w:hAnsi="Times New Roman" w:cs="Times New Roman"/>
          <w:sz w:val="28"/>
          <w:szCs w:val="28"/>
          <w:lang w:val="ru-RU"/>
        </w:rPr>
        <w:t>)</w:t>
      </w:r>
      <w:r w:rsidR="005B5E4F" w:rsidRPr="005B5E4F">
        <w:rPr>
          <w:rFonts w:ascii="Times New Roman" w:hAnsi="Times New Roman" w:cs="Times New Roman"/>
          <w:sz w:val="28"/>
          <w:szCs w:val="28"/>
          <w:lang w:val="ru-RU"/>
        </w:rPr>
        <w:t xml:space="preserve"> </w:t>
      </w:r>
    </w:p>
    <w:p w:rsidR="005B5E4F" w:rsidRDefault="005B5E4F" w:rsidP="005B5E4F">
      <w:pPr>
        <w:spacing w:after="0" w:line="240" w:lineRule="auto"/>
        <w:ind w:left="567"/>
        <w:jc w:val="center"/>
        <w:rPr>
          <w:rFonts w:ascii="Times New Roman" w:hAnsi="Times New Roman" w:cs="Times New Roman"/>
          <w:b/>
          <w:color w:val="000000"/>
          <w:spacing w:val="-6"/>
          <w:sz w:val="28"/>
          <w:szCs w:val="28"/>
          <w:lang w:val="ru-RU"/>
        </w:rPr>
      </w:pPr>
    </w:p>
    <w:p w:rsidR="005B5E4F" w:rsidRPr="005B5E4F" w:rsidRDefault="005B5E4F" w:rsidP="005B5E4F">
      <w:pPr>
        <w:spacing w:after="0" w:line="240" w:lineRule="auto"/>
        <w:ind w:left="567"/>
        <w:jc w:val="center"/>
        <w:rPr>
          <w:rFonts w:ascii="Times New Roman" w:hAnsi="Times New Roman" w:cs="Times New Roman"/>
          <w:b/>
          <w:sz w:val="28"/>
          <w:szCs w:val="28"/>
          <w:lang w:val="ru-RU"/>
        </w:rPr>
      </w:pPr>
      <w:r w:rsidRPr="005B5E4F">
        <w:rPr>
          <w:rFonts w:ascii="Times New Roman" w:hAnsi="Times New Roman" w:cs="Times New Roman"/>
          <w:b/>
          <w:color w:val="000000"/>
          <w:spacing w:val="-6"/>
          <w:sz w:val="28"/>
          <w:szCs w:val="28"/>
          <w:lang w:val="ru-RU"/>
        </w:rPr>
        <w:t>3.Финансовое обеспечение реализации направления (средства бюджета муниципалитета</w:t>
      </w:r>
    </w:p>
    <w:p w:rsidR="005B5E4F" w:rsidRPr="005B5E4F" w:rsidRDefault="005B5E4F" w:rsidP="005B5E4F">
      <w:pPr>
        <w:tabs>
          <w:tab w:val="num" w:pos="0"/>
        </w:tabs>
        <w:spacing w:after="0" w:line="240" w:lineRule="auto"/>
        <w:ind w:right="-285" w:firstLine="540"/>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Общеобразовательные организации района получают  на организацию горячего питания учащихся дотацию из средств областного бюджета в расчете 8 рублей в день на ученика и компенсационную выплату из муниципальных бюджетов (3,45 руб. в день на 1 учащегося). В целом по району размер выплаты на питание  (горячие завтраки) каждого школьника составляет  11 руб. 45 коп. в день, сумма выплат определяется  по фактическим дням посещаемости учащихся. 100% обучающихся  питаются бесплатно (завтраки). Для 752 учащихся  (42,5 %)  16 общеобразовательных организаций  (72,7 %) организовано двухразовое питание – завтраки и  обеды за счет дотации на питание и за счет родительских средств.  Средняя стоимость обеда составляет 35 рублей в день. На питание  учащихся с начала года израсходовано из местного бюджета  1008,5 тыс. рублей, из областного бюджета 2369,3 тыс. рублей.</w:t>
      </w:r>
    </w:p>
    <w:p w:rsidR="005B5E4F" w:rsidRPr="005B5E4F" w:rsidRDefault="005B5E4F" w:rsidP="005B5E4F">
      <w:pPr>
        <w:spacing w:after="0" w:line="240" w:lineRule="auto"/>
        <w:ind w:right="-285"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lastRenderedPageBreak/>
        <w:t xml:space="preserve">Летом  2014 года в школах проведены  косметические ремонты пищеблоков. В   МБОУ «Дубенская ООШ»  и МБОУ «Буртинская СОШ» проведены капитальные ремонты зданий школ, в том числе и пищеблоков, В МБОУ «Дубенская ООШ»  и МБОУ «Буртинская СОШ»  на пищеблоки приобретено и установлено новое технологическое и холодильное оборудование,  обеденная мебель в количестве 98 единиц на  сумму  1461,6 тыс. рублей,    моечные  ванны -6,  холодильники -3, морозильные  камеры - 1, электроплиты -3,  разделочные столы - 28,  электроводонагреватели -2, электромясорубки - 2, овощерезки -1, машины протирочно-резательные - 2, электронные весы - 5, стеллажи - 16,    мармит для 1-х и 2-х блюд -2,  шкаф жарочный -1, прилавок для столовых приборов – 1, шкаф для хлеба – 1, полки для кухонных досок -2, полки кухонные – 2,  обеденная зона 6-ти местная -10 и др. Приобретено около 800 единиц  посуды и инвентаря на сумму  более 200 тыс. рублей. </w:t>
      </w:r>
    </w:p>
    <w:p w:rsidR="005B5E4F" w:rsidRPr="005B5E4F" w:rsidRDefault="005B5E4F" w:rsidP="005B5E4F">
      <w:pPr>
        <w:spacing w:after="0" w:line="240" w:lineRule="auto"/>
        <w:ind w:firstLine="567"/>
        <w:jc w:val="both"/>
        <w:rPr>
          <w:rFonts w:ascii="Times New Roman" w:hAnsi="Times New Roman" w:cs="Times New Roman"/>
          <w:b/>
          <w:sz w:val="18"/>
          <w:szCs w:val="18"/>
          <w:lang w:val="ru-RU"/>
        </w:rPr>
      </w:pPr>
    </w:p>
    <w:p w:rsidR="005B5E4F" w:rsidRPr="005B5E4F" w:rsidRDefault="005B5E4F" w:rsidP="005B5E4F">
      <w:pPr>
        <w:spacing w:after="0" w:line="240" w:lineRule="auto"/>
        <w:ind w:firstLine="567"/>
        <w:jc w:val="both"/>
        <w:rPr>
          <w:rFonts w:ascii="Times New Roman" w:hAnsi="Times New Roman" w:cs="Times New Roman"/>
          <w:b/>
          <w:sz w:val="16"/>
          <w:szCs w:val="16"/>
          <w:lang w:val="ru-RU"/>
        </w:rPr>
      </w:pPr>
    </w:p>
    <w:p w:rsidR="005B5E4F" w:rsidRPr="005B5E4F" w:rsidRDefault="005B5E4F" w:rsidP="005B5E4F">
      <w:pPr>
        <w:spacing w:after="0" w:line="240" w:lineRule="auto"/>
        <w:jc w:val="center"/>
        <w:outlineLvl w:val="0"/>
        <w:rPr>
          <w:rFonts w:ascii="Times New Roman" w:hAnsi="Times New Roman" w:cs="Times New Roman"/>
          <w:b/>
          <w:color w:val="000000"/>
          <w:spacing w:val="-6"/>
          <w:sz w:val="28"/>
          <w:szCs w:val="28"/>
          <w:lang w:val="ru-RU"/>
        </w:rPr>
      </w:pPr>
      <w:r w:rsidRPr="005B5E4F">
        <w:rPr>
          <w:rFonts w:ascii="Times New Roman" w:hAnsi="Times New Roman" w:cs="Times New Roman"/>
          <w:b/>
          <w:sz w:val="28"/>
          <w:szCs w:val="28"/>
          <w:lang w:val="ru-RU"/>
        </w:rPr>
        <w:t xml:space="preserve">4. </w:t>
      </w:r>
      <w:r w:rsidRPr="005B5E4F">
        <w:rPr>
          <w:rFonts w:ascii="Times New Roman" w:hAnsi="Times New Roman" w:cs="Times New Roman"/>
          <w:b/>
          <w:color w:val="000000"/>
          <w:spacing w:val="-6"/>
          <w:sz w:val="28"/>
          <w:szCs w:val="28"/>
          <w:lang w:val="ru-RU"/>
        </w:rPr>
        <w:t>Информация о выполнении плана/программы муниципалитета по реализации национальной образовательной инициативы «Наша новая    школа»    в    2014    году    (информация о выполнении всех мероприятий плана/программы по данному направлению  инициативы за отчетный период)</w:t>
      </w:r>
    </w:p>
    <w:p w:rsidR="005B5E4F" w:rsidRPr="005B5E4F" w:rsidRDefault="005B5E4F" w:rsidP="005B5E4F">
      <w:pPr>
        <w:spacing w:after="0" w:line="240" w:lineRule="auto"/>
        <w:ind w:firstLine="567"/>
        <w:jc w:val="both"/>
        <w:rPr>
          <w:rFonts w:ascii="Times New Roman" w:hAnsi="Times New Roman" w:cs="Times New Roman"/>
          <w:b/>
          <w:sz w:val="16"/>
          <w:szCs w:val="16"/>
          <w:lang w:val="ru-RU"/>
        </w:rPr>
      </w:pPr>
    </w:p>
    <w:p w:rsidR="005B5E4F" w:rsidRPr="005B5E4F" w:rsidRDefault="005B5E4F" w:rsidP="005B5E4F">
      <w:pPr>
        <w:spacing w:after="0" w:line="240" w:lineRule="auto"/>
        <w:ind w:right="-307" w:firstLine="540"/>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 Одним из приоритетных направлений деятельности отдела образования,  опеки и попечительства администрации муниципального образования Беляевский район,  МКУ «Центр сопровождения деятельности образовательных учреждений» Беляевского района, Оренбургской области является  реализация подпрограммы «Совершенствование организации питания учащихся в общеобразовательных организациях Беляевского района» муниципальной программы «Развитие системы образования Беляевского района» на 2014-2016 годы, утвержденной постановлением администрации Беляевского района Оренбургской области от 32.10.2013г. № 1213-п, основными целями которой являются сохранение и укрепление здоровья детей и подростков, улучшение качества питания учащихся школ района. </w:t>
      </w:r>
    </w:p>
    <w:p w:rsidR="005B5E4F" w:rsidRPr="005B5E4F" w:rsidRDefault="005B5E4F" w:rsidP="005B5E4F">
      <w:pPr>
        <w:spacing w:after="0" w:line="240" w:lineRule="auto"/>
        <w:ind w:right="-307" w:firstLine="540"/>
        <w:contextualSpacing/>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 </w:t>
      </w:r>
      <w:r w:rsidRPr="005B5E4F">
        <w:rPr>
          <w:rFonts w:ascii="Times New Roman" w:hAnsi="Times New Roman" w:cs="Times New Roman"/>
          <w:bCs/>
          <w:sz w:val="28"/>
          <w:szCs w:val="28"/>
          <w:lang w:val="ru-RU"/>
        </w:rPr>
        <w:t>Материально-техническая база школьных пищеблоков</w:t>
      </w:r>
      <w:r w:rsidRPr="005B5E4F">
        <w:rPr>
          <w:rFonts w:ascii="Times New Roman" w:hAnsi="Times New Roman" w:cs="Times New Roman"/>
          <w:sz w:val="28"/>
          <w:szCs w:val="28"/>
          <w:lang w:val="ru-RU"/>
        </w:rPr>
        <w:t xml:space="preserve"> в целом удовлетворительная.  100 % школьных пищеблоков обеспечены  холодной водой, канализацией,  горячей водой. В МБОУ «Беляевская СОШ»  централизованное горячее водоснабжение и дублирующее (установлены электроводонагреватели), в других ОО местное горячее водоснабжение (электроводонагреватели).  Школьные пищеблоки укомплектованы холодильным и технологическим оборудованием на 95 %, изношенность которого составляет 20%, столовой мебелью, изношенность 20%. </w:t>
      </w:r>
    </w:p>
    <w:p w:rsidR="005B5E4F" w:rsidRPr="005B5E4F" w:rsidRDefault="005B5E4F" w:rsidP="005B5E4F">
      <w:pPr>
        <w:spacing w:after="0" w:line="240" w:lineRule="auto"/>
        <w:ind w:right="-285"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На школьных пищеблоках   в полной мере созданы необходимые условия для обработки поступающего сырья (мяса, кур, рыбы, овощей и фруктов),   везде  установлены раковины и моечные ванны с подводкой горячей и холодной воды через смесители,  душирующие устройства, имеются ванны для первичной и вторичной  обработки овощей, для мойки мяса, для мойки кухонной посуды,  подсоединенные к системе горячего и холодного водоснабжения, канализации, пищеблоки оборудованы вытяжной вентиляцией. </w:t>
      </w:r>
    </w:p>
    <w:p w:rsidR="005B5E4F" w:rsidRPr="005B5E4F" w:rsidRDefault="005B5E4F" w:rsidP="005B5E4F">
      <w:pPr>
        <w:spacing w:after="0" w:line="240" w:lineRule="auto"/>
        <w:ind w:right="-285"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lastRenderedPageBreak/>
        <w:t>Во всех образовательных организациях установлены  мусоросборники на бетонированных площадках.</w:t>
      </w:r>
    </w:p>
    <w:p w:rsidR="005B5E4F" w:rsidRPr="005B5E4F" w:rsidRDefault="005B5E4F" w:rsidP="005B5E4F">
      <w:pPr>
        <w:spacing w:after="0" w:line="240" w:lineRule="auto"/>
        <w:ind w:right="-285"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Летом  2014 года в школах проведены  косметические ремонты пищеблоков. В   МБОУ «Дубенская ООШ»  и МБОУ «Буртинская СОШ» проведены капитальные ремонты зданий школ, в том числе и пищеблоков, В МБОУ «Дубенская ООШ»  и МБОУ «Буртинская СОШ»  на пищеблоки приобретено и установлено новое технологическое и холодильное оборудование,  обеденная мебель в количестве 98 единиц на  сумму  1461,6 тыс. рублей,    моечные  ванны -6,  холодильники -3, морозильные  камеры - 1, электроплиты -3,  разделочные столы - 28,  электроводонагреватели -2, электромясорубки - 2, овощерезки -1, машины протирочно-резательные - 2, электронные весы - 5, стеллажи - 16,    мармит для 1-х и 2-х блюд -2,  шкаф жарочный -1, прилавок для столовых приборов – 1, шкаф для хлеба – 1, полки для кухонных досок -2, полки кухонные – 2,  обеденная зона 6-ти местная -10 и др. Приобретены для МБОУ «Карагачская СОШ» и МБОУ «Ключевская СОШ» 2 протирочные машины. Приобретено около 800 единиц  посуды и инвентаря на сумму  более 200 тыс. рублей. </w:t>
      </w:r>
    </w:p>
    <w:p w:rsidR="005B5E4F" w:rsidRPr="005B5E4F" w:rsidRDefault="005B5E4F" w:rsidP="005B5E4F">
      <w:pPr>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Во всех общеобразовательных организациях организован  питьевой режим в соответствии  с  санитарно-гигиеническими требованиями.  </w:t>
      </w:r>
    </w:p>
    <w:p w:rsidR="005B5E4F" w:rsidRPr="005B5E4F" w:rsidRDefault="005B5E4F" w:rsidP="005B5E4F">
      <w:pPr>
        <w:spacing w:after="0" w:line="240" w:lineRule="auto"/>
        <w:ind w:right="-307"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  </w:t>
      </w:r>
    </w:p>
    <w:p w:rsidR="005B5E4F" w:rsidRPr="005B5E4F" w:rsidRDefault="005B5E4F" w:rsidP="005B5E4F">
      <w:pPr>
        <w:spacing w:after="0" w:line="240" w:lineRule="auto"/>
        <w:jc w:val="center"/>
        <w:outlineLvl w:val="0"/>
        <w:rPr>
          <w:rFonts w:ascii="Times New Roman" w:hAnsi="Times New Roman" w:cs="Times New Roman"/>
          <w:b/>
          <w:sz w:val="28"/>
          <w:szCs w:val="28"/>
          <w:lang w:val="ru-RU"/>
        </w:rPr>
      </w:pPr>
      <w:r w:rsidRPr="005B5E4F">
        <w:rPr>
          <w:rFonts w:ascii="Times New Roman" w:hAnsi="Times New Roman" w:cs="Times New Roman"/>
          <w:b/>
          <w:sz w:val="28"/>
          <w:szCs w:val="28"/>
          <w:lang w:val="ru-RU"/>
        </w:rPr>
        <w:t>5.Эффекты реализации направления в 2014 году</w:t>
      </w:r>
    </w:p>
    <w:p w:rsidR="005B5E4F" w:rsidRPr="005B5E4F" w:rsidRDefault="005B5E4F" w:rsidP="005B5E4F">
      <w:pPr>
        <w:spacing w:after="0" w:line="240" w:lineRule="auto"/>
        <w:ind w:right="-307" w:firstLine="540"/>
        <w:contextualSpacing/>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Во всех образовательных организациях  Беляевского района созданы условия для организации 2-х разового горячего питания. </w:t>
      </w:r>
    </w:p>
    <w:p w:rsidR="005B5E4F" w:rsidRPr="005B5E4F" w:rsidRDefault="005B5E4F" w:rsidP="005B5E4F">
      <w:pPr>
        <w:spacing w:after="0" w:line="240" w:lineRule="auto"/>
        <w:ind w:right="-1" w:firstLine="567"/>
        <w:contextualSpacing/>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В 2014-2015 учебном году  горячим питанием в общеобразовательных организациях района охвачено 1769  (100%) учащихся 1-11 классов,  в том числе  735 (100 %) учащихся 1-4 классов,   907 (100 %) учащихся с 5 по 11 класс и  127 (100%) учащихся 10-11 классов. 100% обучающихся  охвачено горячим питанием  (завтраки) бесплатно, из них  1288 (72,8 %) -  дети из малообеспеченных семей, в том числе 450 из многодетных семей.  Для 752 учащихся  (42,5 %)  16 общеобразовательных организаций  (72,7 %) организовано двухразовое питание – завтраки и  обеды за счет дотации на питание и за счет родительских средств.  </w:t>
      </w:r>
    </w:p>
    <w:p w:rsidR="005B5E4F" w:rsidRPr="005B5E4F" w:rsidRDefault="005B5E4F" w:rsidP="005B5E4F">
      <w:pPr>
        <w:tabs>
          <w:tab w:val="num" w:pos="0"/>
        </w:tabs>
        <w:spacing w:after="0" w:line="240" w:lineRule="auto"/>
        <w:ind w:firstLine="567"/>
        <w:contextualSpacing/>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Школьные столовые, работающие на сырье, имеются в 22 общеобразовательных учреждениях, что составляет  100 % (от общего числа ОУ, имеющих столовые).</w:t>
      </w:r>
    </w:p>
    <w:p w:rsidR="005B5E4F" w:rsidRPr="005B5E4F" w:rsidRDefault="005B5E4F" w:rsidP="005B5E4F">
      <w:pPr>
        <w:spacing w:after="0" w:line="240" w:lineRule="auto"/>
        <w:ind w:right="-307" w:firstLine="540"/>
        <w:contextualSpacing/>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На школьных пищеблоках созданы необходимые условия для соблюдения санитарных правил и норм на всех этапах приготовления и реализации блюд и изделий, гарантирующих их качество и безопасность для здоровья потребителей. Ведется работа по организации щадящего питания для детей с отклонениями в состоянии здоровья. В школах района обучаются 23 (1,3%) учащихся с отклонениями в состоянии  здоровья,  для  них организовано  щадящее питание: как по способу приготовления (варение, тушение, запекание, припускание, пассерование), так и по химическому составу (исключение из рациона продуктов и блюд, обладающих раздражающими, экстрактивными свойствами). </w:t>
      </w:r>
    </w:p>
    <w:p w:rsidR="005B5E4F" w:rsidRPr="005B5E4F" w:rsidRDefault="005B5E4F" w:rsidP="005B5E4F">
      <w:pPr>
        <w:tabs>
          <w:tab w:val="num" w:pos="0"/>
        </w:tabs>
        <w:spacing w:after="0" w:line="240" w:lineRule="auto"/>
        <w:ind w:right="-307" w:firstLine="540"/>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lastRenderedPageBreak/>
        <w:t>Одним из важных шагов преодоления дефицита полезных веществ, витаминов и минеральных веществ в рационе школьников является обогащение готовых блюд школьных пищеблоков витаминами. В целях профилактики йоддефицитных состояний все образовательные организации района используют для приготовления пищи йодированную соль, используют для питания детей продукты, обогащённые витаминами и микронутриентами. (хлеб с витаминно-минеральной смесью АМТ-1,  молочные и кисломолочные продукты, витаминно-минеральные напитки и кисель «Валетек).  Во всех  школах района проводится «С»-витаминизация готовых блюд аскорбиновой кислотой. Для обеспечения качественного и  сбалансированного школьного питания в соответствии с возрастными и физиологическими потребностями школьников в пищевых веществах и энергии, на проведение С-витаминизации  готовых блюд  в школьных столовых и приобретения продуктов, обогащенных витаминами и микронутриентами, в рамках подпрограммы «Совершенствование организации питания учащихся в общеобразовательных организациях Беляевского района» муниципальной программы «Развитие системы образования Беляевского района» на 2014-2016 годы, утвержденной постановлением администрации Беляевского района Оренбургской области от 32.10.2013г. № 1213-п, выделено и освоено  в 2014 году 87,9 тысяч рублей.</w:t>
      </w:r>
    </w:p>
    <w:p w:rsidR="005B5E4F" w:rsidRPr="005B5E4F" w:rsidRDefault="005B5E4F" w:rsidP="005B5E4F">
      <w:pPr>
        <w:spacing w:after="0" w:line="240" w:lineRule="auto"/>
        <w:ind w:right="-307" w:firstLine="540"/>
        <w:contextualSpacing/>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Продукты питания завозятся в школьные столовые специализированным транспортом предприятий, осуществляющих поставку. Это такие предприятия, как Беляевское сельпо,  ООО «Уралпродукт», частные предприниматели Якунина Н.П., Баринов В.Ф. и другие. Не имеют специализированного транспорта 100% школ для доставки пищевых продуктов. </w:t>
      </w:r>
    </w:p>
    <w:p w:rsidR="005B5E4F" w:rsidRPr="005B5E4F" w:rsidRDefault="005B5E4F" w:rsidP="005B5E4F">
      <w:pPr>
        <w:spacing w:after="0" w:line="240" w:lineRule="auto"/>
        <w:ind w:right="-307" w:firstLine="540"/>
        <w:contextualSpacing/>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Во всех общеобразовательных организациях района разработано 10- и 12-дневное меню, согласованное с ЮТО управления Роспотребнадзора по Оренбургской области. Производство готовых блюд осуществляется в соответствии с технологическими картами. </w:t>
      </w:r>
    </w:p>
    <w:p w:rsidR="005B5E4F" w:rsidRPr="005B5E4F" w:rsidRDefault="005B5E4F" w:rsidP="005B5E4F">
      <w:pPr>
        <w:spacing w:after="0" w:line="240" w:lineRule="auto"/>
        <w:ind w:right="-307" w:firstLine="540"/>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Деятельность   ОО  по  организации   питания   учащихся   находится   на постоянном     контроле.     Увеличен    удельный     вес    школьных   столовых, охваченных  целевыми      проверками.    Проводятся     проверки    организации горячего питания и соблюдения санитарно-эпидемиологических требований на  школьных пищеблоках.  </w:t>
      </w:r>
    </w:p>
    <w:p w:rsidR="005B5E4F" w:rsidRPr="005B5E4F" w:rsidRDefault="005B5E4F" w:rsidP="005B5E4F">
      <w:pPr>
        <w:spacing w:after="0" w:line="240" w:lineRule="auto"/>
        <w:ind w:right="-307" w:firstLine="540"/>
        <w:contextualSpacing/>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На объектах школьного питания  создана система производственного контроля, который ведется на всех этапах производственного процесса.   Контроль за реализацией питания осуществляется администрацией ОУ совместно с  медицинскими работниками  ГБУЗ «Беляевская РБ» (1 медработник  МБОУ «Беляевская СОШ»,  медработники 2-х лечебных амбулаторий и   ФАП). </w:t>
      </w:r>
    </w:p>
    <w:p w:rsidR="005B5E4F" w:rsidRPr="005B5E4F" w:rsidRDefault="005B5E4F" w:rsidP="005B5E4F">
      <w:pPr>
        <w:spacing w:after="0" w:line="240" w:lineRule="auto"/>
        <w:ind w:right="-284"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В отделе образования, опеки и попечительства администрации муниципального образования  Беляевский район  проводится целенаправленная работа по обеспечению школьных столовых профессиональными кадрами. На сегодняшний день  все </w:t>
      </w:r>
      <w:r w:rsidRPr="005B5E4F">
        <w:rPr>
          <w:rFonts w:ascii="Times New Roman" w:hAnsi="Times New Roman" w:cs="Times New Roman"/>
          <w:snapToGrid w:val="0"/>
          <w:sz w:val="28"/>
          <w:szCs w:val="28"/>
          <w:lang w:val="ru-RU"/>
        </w:rPr>
        <w:t xml:space="preserve">41 повара  школьных пищеблоков имеют специальное образование. В 2013 году прошли </w:t>
      </w:r>
      <w:r w:rsidRPr="005B5E4F">
        <w:rPr>
          <w:rFonts w:ascii="Times New Roman" w:hAnsi="Times New Roman" w:cs="Times New Roman"/>
          <w:sz w:val="28"/>
          <w:szCs w:val="28"/>
          <w:lang w:val="ru-RU"/>
        </w:rPr>
        <w:t xml:space="preserve">обучение на курсах переподготовки и повышения  квалификации по специальности «Повар» 13 человек в ГАОУ СПО «Колледж сервиса г. </w:t>
      </w:r>
      <w:r w:rsidRPr="005B5E4F">
        <w:rPr>
          <w:rFonts w:ascii="Times New Roman" w:hAnsi="Times New Roman" w:cs="Times New Roman"/>
          <w:sz w:val="28"/>
          <w:szCs w:val="28"/>
          <w:lang w:val="ru-RU"/>
        </w:rPr>
        <w:lastRenderedPageBreak/>
        <w:t>Оренбурга», в 2015 году планируется переподготовка 16 работников пищеблоков по специальности «Повар» в  ГАОУ СПО «Колледж сервиса г. Оренбурга»</w:t>
      </w:r>
    </w:p>
    <w:p w:rsidR="005B5E4F" w:rsidRPr="005B5E4F" w:rsidRDefault="005B5E4F" w:rsidP="005B5E4F">
      <w:pPr>
        <w:spacing w:after="0" w:line="240" w:lineRule="auto"/>
        <w:ind w:right="-284"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Произведена проверка знаний руководителей ОО Беляевского района санитарно-эпидемиологических требований к  организации питания, условиям содержания, обучения и воспитания учащихся и воспитанников  общеобразовательных и дошкольных учреждений   (СанПиН 2.4.5.2409-08, СанПиН 2.4.2.2821-10,  СанПиН 2.4.1.2660-10) Ежегодно проводится  профессиональная гигиеническая подготовка и аттестация  руководителей, поваров и кухонных работников.</w:t>
      </w:r>
    </w:p>
    <w:p w:rsidR="005B5E4F" w:rsidRPr="005B5E4F" w:rsidRDefault="005B5E4F" w:rsidP="005B5E4F">
      <w:pPr>
        <w:spacing w:after="0" w:line="240" w:lineRule="auto"/>
        <w:ind w:right="-307" w:firstLine="540"/>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В штате отдела образования, опеки и попечительства  имеется  технолог по контролю за школьным питанием.</w:t>
      </w:r>
    </w:p>
    <w:p w:rsidR="005B5E4F" w:rsidRPr="005B5E4F" w:rsidRDefault="005B5E4F" w:rsidP="005B5E4F">
      <w:pPr>
        <w:tabs>
          <w:tab w:val="num" w:pos="0"/>
        </w:tabs>
        <w:autoSpaceDE w:val="0"/>
        <w:autoSpaceDN w:val="0"/>
        <w:adjustRightInd w:val="0"/>
        <w:spacing w:after="0" w:line="240" w:lineRule="auto"/>
        <w:ind w:firstLine="567"/>
        <w:jc w:val="both"/>
        <w:rPr>
          <w:rFonts w:ascii="Times New Roman" w:hAnsi="Times New Roman" w:cs="Times New Roman"/>
          <w:sz w:val="16"/>
          <w:szCs w:val="16"/>
          <w:lang w:val="ru-RU"/>
        </w:rPr>
      </w:pPr>
    </w:p>
    <w:p w:rsidR="005B5E4F" w:rsidRPr="005B5E4F" w:rsidRDefault="005B5E4F" w:rsidP="005B5E4F">
      <w:pPr>
        <w:spacing w:after="0" w:line="240" w:lineRule="auto"/>
        <w:ind w:firstLine="567"/>
        <w:jc w:val="center"/>
        <w:rPr>
          <w:rFonts w:ascii="Times New Roman" w:hAnsi="Times New Roman" w:cs="Times New Roman"/>
          <w:b/>
          <w:sz w:val="28"/>
          <w:szCs w:val="28"/>
          <w:lang w:val="ru-RU"/>
        </w:rPr>
      </w:pPr>
      <w:r w:rsidRPr="005B5E4F">
        <w:rPr>
          <w:rFonts w:ascii="Times New Roman" w:hAnsi="Times New Roman" w:cs="Times New Roman"/>
          <w:b/>
          <w:sz w:val="28"/>
          <w:szCs w:val="28"/>
          <w:lang w:val="ru-RU"/>
        </w:rPr>
        <w:t>6. Проблемные вопросы реализации направления</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     Вместе с тем существующие проблемы в организации питания учащихся в общеобразовательных организациях района  продолжают оставаться  актуальными.  </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Одной из серьезных проблем остается работа пищеблоков в условиях недостаточного набора производственных помещений. Пищеблоки 11  школ  (50%) расположены в приспособленных помещениях  В  пищеблоках ряда школ: МБОУ «Карагачская СОШ», МБОУ «Крючковская СОШ», МБОУ «Гирьяльская ООШ», МБОУ «Донская ООШ», МБОУ «Дубенская ООШ», МБОУ «Жанаталапская ООШ», МБОУ «Рождественская ООШ», МБОУ «Старицкая ООШ», МБОУ «Херсоновская ООШ», МБОУ «Цветочная ООШ», отсутствуют   заготовочные цехи (мясо-рыбные и овощные). Отсутствуют складские помещения для хранения продуктов в МБОУ «Гирьяльская ООШ», МБОУ «Жанаталапская ООШ», МБОУ «Херсоновская ООШ», МБОУ «Цветочная ООШ».</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Не в полной мере решен вопрос обеспечения  пищеблоков школ современным технологическим оборудованием – в части  школ отсутствуют  протирочные машины для приготовления картофельного пюре. Согласно с представления управления Роспотребнадзора по Оренбургской области, к приемке образовательных учреждений к новому 2015-2016 учебному году часть  моечных ванн   пищеблоков необходимо оборудовать   воздушными разрывами.</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Несмотря на принятые меры, не решены вопросы оптимизации рационов питания учащихся, расширения ассортимента выпускаемой продукции. Ассортимент блюд однообразный. Из-за отсутствия финансовых средств  в  питании детей  ограничено потребление рыбы, сыра, яиц, творога,  плодоовощных соков и свежих фруктов</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Высокие цены на продукты питания и незначительные размеры компенсационных выплат на удешевление стоимости питания не позволяют обеспечить всех школьников района полноценными горячими завтраками,   меню составляется, исходя из стоимости продуктов, а не из физиологических потребностей детей в биологически ценных веществах, что приводит  к снижению пищевой ценности рационов. Тяжелое финансовое положение большинства населения района, особенно за пределами  с. Беляевки,  отсутствие  у  многих   постоянного   места    работы 1398 (77,6 % учащихся -  дети из многодетных, малообеспеченных семей) не позволяет использовать дополнительные средства </w:t>
      </w:r>
      <w:r w:rsidRPr="005B5E4F">
        <w:rPr>
          <w:rFonts w:ascii="Times New Roman" w:hAnsi="Times New Roman" w:cs="Times New Roman"/>
          <w:sz w:val="28"/>
          <w:szCs w:val="28"/>
          <w:lang w:val="ru-RU"/>
        </w:rPr>
        <w:lastRenderedPageBreak/>
        <w:t xml:space="preserve">родителей  для повышения калорийности готовых блюд, исполнения рекомендованных норм вложения продуктов для питания учащихся </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 Не организовано двухразовое питание (завтрак, обед) при длительном пребывании детей в общеобразовательных учреждениях (для учащихся школ, посещающих группы продленного дня и находящихся на ежедневном подвозе к месту обучения)  ввиду недостатка финансовых средств  и тяжелого финансового положения родителей обучающихся. </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Недостаточно внимания уделяется формированию культуры здорового питания школьников, родителей, педагогов. </w:t>
      </w:r>
    </w:p>
    <w:p w:rsidR="005B5E4F" w:rsidRPr="005B5E4F" w:rsidRDefault="005B5E4F" w:rsidP="005B5E4F">
      <w:pPr>
        <w:spacing w:after="0" w:line="240" w:lineRule="auto"/>
        <w:ind w:firstLine="567"/>
        <w:jc w:val="both"/>
        <w:rPr>
          <w:rFonts w:ascii="Times New Roman" w:hAnsi="Times New Roman" w:cs="Times New Roman"/>
          <w:b/>
          <w:sz w:val="28"/>
          <w:szCs w:val="28"/>
          <w:lang w:val="ru-RU"/>
        </w:rPr>
      </w:pPr>
    </w:p>
    <w:p w:rsidR="005B5E4F" w:rsidRPr="005B5E4F" w:rsidRDefault="005B5E4F" w:rsidP="005B5E4F">
      <w:pPr>
        <w:spacing w:after="0" w:line="240" w:lineRule="auto"/>
        <w:ind w:firstLine="567"/>
        <w:jc w:val="center"/>
        <w:rPr>
          <w:rFonts w:ascii="Times New Roman" w:hAnsi="Times New Roman" w:cs="Times New Roman"/>
          <w:b/>
          <w:sz w:val="28"/>
          <w:szCs w:val="28"/>
          <w:lang w:val="ru-RU"/>
        </w:rPr>
      </w:pPr>
      <w:r w:rsidRPr="005B5E4F">
        <w:rPr>
          <w:rFonts w:ascii="Times New Roman" w:hAnsi="Times New Roman" w:cs="Times New Roman"/>
          <w:b/>
          <w:sz w:val="28"/>
          <w:szCs w:val="28"/>
          <w:lang w:val="ru-RU"/>
        </w:rPr>
        <w:t xml:space="preserve">7.Задачи и планируемые показатели на 2015 год по реализации направления </w:t>
      </w:r>
    </w:p>
    <w:p w:rsidR="005B5E4F" w:rsidRPr="005B5E4F" w:rsidRDefault="005B5E4F" w:rsidP="005B5E4F">
      <w:pPr>
        <w:spacing w:after="0" w:line="240" w:lineRule="auto"/>
        <w:ind w:firstLine="567"/>
        <w:jc w:val="both"/>
        <w:rPr>
          <w:rFonts w:ascii="Times New Roman" w:hAnsi="Times New Roman" w:cs="Times New Roman"/>
          <w:b/>
          <w:sz w:val="16"/>
          <w:szCs w:val="16"/>
          <w:lang w:val="ru-RU"/>
        </w:rPr>
      </w:pP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Модернизация системы школьного питания в  соответствии с санитарно-эпидемиологическими правилами и нормативами требует оснащения пищеблоков общеобразовательных организаций современным высокотехнологичным оборудованием, что позволит расширить ассортимент приготавливаемой продукции, повысить качество и безопасность питания учащихся, улучшить состояние их здоровья. </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Основной целью Программы является создание эффективной системы школьного питания, основанной на принципах централизации и индустриализации, ориентированной на укрепление здоровья учащихся общеобразовательных организаций посредством повышения качества и безопасности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Для достижения поставленной цели предусматривается решение следующих задач:</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совершенствование системы управления организацией школьного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модернизация материально-технической базы пищеблоков общеобразовательных организаций;</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обеспечение качественного и сбалансированного школьного питания в соответствии с возрастными и физиологическими потребностями учащихся в пищевых веществах и энергии;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обеспечение организационно-просветительской работы по формированию культуры здорового питания среди участников образовательного процесса, совершенствование системы управления.</w:t>
      </w:r>
    </w:p>
    <w:p w:rsidR="005B5E4F" w:rsidRPr="005B5E4F" w:rsidRDefault="005B5E4F" w:rsidP="005B5E4F">
      <w:pPr>
        <w:tabs>
          <w:tab w:val="num" w:pos="0"/>
        </w:tabs>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Основными целевыми индикаторами и показателями, характеризующими исполнение Программы, являются: </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охват горячим питанием учащихся общеобразовательных организаций до 100%,  характеризует обеспеченность учащихся горячим питанием в соответствии с установленными санитарными нормами и правилами. Увеличение охвата горячим питанием школьников рассматривается как один из приоритетов и показателей эффективности сферы школьного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 удельный вес численности работников школьных пищеблоков, квалифицированных для работы на современном технологическом оборудовании  составит 73,1%,  отражает эффективность предусмотренных программой мер по развитию кадрового потенциала системы школьного питания, обновлению компетенций работников сферы школьного питания, обеспечению ее профессиональными кадрами, имеющими квалификацию для работы на современном </w:t>
      </w:r>
      <w:r w:rsidRPr="005B5E4F">
        <w:rPr>
          <w:rFonts w:ascii="Times New Roman" w:hAnsi="Times New Roman" w:cs="Times New Roman"/>
          <w:sz w:val="28"/>
          <w:szCs w:val="28"/>
          <w:lang w:val="ru-RU"/>
        </w:rPr>
        <w:lastRenderedPageBreak/>
        <w:t>технологическом оборудовании.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доля пищеблоков общеобразовательных организаций, оснащенных современным технологическим оборудованием – 63,6%, внедривших новые формы организации питания,  характеризует состояние материально-технической базы школьных пищеблоков. В настоящее время замена устаревшей материально-технической базы школьных пищеблоков, не обладающей производственными мощностями, необходимыми для охвата учащихся сбалансированным питанием, является одной из первостепенных задач при организации школьного питания, отвечающего современным требованиям санитарных правил и нормативов.</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доля общеобразовательных организаций, использующих в рационе питания детей продукты, обогащенные витаминами и микронутриентами – 81,8%, характеризует обеспечение школьников питанием в соответствии с физиологическими потребностями в пищевых веществах и энергии, препаратами для профилактической витаминизации.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Проблема организации качественного горячего питания, диетического питания в общеобразовательных организациях, остается сегодня одной из наиболее значимых, так как она связана с улучшением состояния здоровья школьников.</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удельный вес численности участников образовательного процесса, прошедших обучение в рамках программ по формированию культуры здорового питания – 78,2 %,  отражает эффективность предусмотренных Программой мер по проведению просветительской работы по формированию культуры здорового питания среди участников образовательного процесса.</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bookmarkStart w:id="0" w:name="Par2786"/>
      <w:bookmarkEnd w:id="0"/>
      <w:r w:rsidRPr="005B5E4F">
        <w:rPr>
          <w:rFonts w:ascii="Times New Roman" w:hAnsi="Times New Roman" w:cs="Times New Roman"/>
          <w:sz w:val="28"/>
          <w:szCs w:val="28"/>
          <w:lang w:val="ru-RU"/>
        </w:rPr>
        <w:t>В рамках Программы будут обеспечены следующие результаты:</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повышение эффективности системы организации школьного питания, доступности горячего питания для широкого контингента учащихся;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увеличение охвата горячим питанием учащихся общеобразовательных организаций;</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совершенствование профессиональной деятельности, обновление компетенций работников сферы школьного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укрепление материально-технической базы пищеблоков общеобразовательных организаций, внедрение новых форм организации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улучшение качества питания, обеспечение его безопасности, сбалансированности, позитивная динамика удовлетворенности качеством школьного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сохранение и укрепление здоровья учащихся общеобразовательных организаций;</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совершенствование системы просветительской работы по формированию культуры здорового питания у участников образовательного процесса.</w:t>
      </w:r>
    </w:p>
    <w:p w:rsidR="005B5E4F" w:rsidRPr="005B5E4F" w:rsidRDefault="005B5E4F" w:rsidP="005B5E4F">
      <w:pPr>
        <w:spacing w:after="0" w:line="240" w:lineRule="auto"/>
        <w:ind w:firstLine="567"/>
        <w:jc w:val="center"/>
        <w:rPr>
          <w:rFonts w:ascii="Times New Roman" w:hAnsi="Times New Roman" w:cs="Times New Roman"/>
          <w:b/>
          <w:sz w:val="28"/>
          <w:szCs w:val="28"/>
          <w:lang w:val="ru-RU"/>
        </w:rPr>
      </w:pPr>
      <w:bookmarkStart w:id="1" w:name="Par2834"/>
      <w:bookmarkStart w:id="2" w:name="Par2842"/>
      <w:bookmarkStart w:id="3" w:name="Par2854"/>
      <w:bookmarkEnd w:id="1"/>
      <w:bookmarkEnd w:id="2"/>
      <w:bookmarkEnd w:id="3"/>
    </w:p>
    <w:p w:rsidR="005B5E4F" w:rsidRPr="005B5E4F" w:rsidRDefault="005B5E4F" w:rsidP="005B5E4F">
      <w:pPr>
        <w:spacing w:after="0" w:line="240" w:lineRule="auto"/>
        <w:ind w:firstLine="567"/>
        <w:jc w:val="center"/>
        <w:rPr>
          <w:rFonts w:ascii="Times New Roman" w:hAnsi="Times New Roman" w:cs="Times New Roman"/>
          <w:b/>
          <w:sz w:val="28"/>
          <w:szCs w:val="28"/>
          <w:lang w:val="ru-RU"/>
        </w:rPr>
      </w:pPr>
      <w:r w:rsidRPr="005B5E4F">
        <w:rPr>
          <w:rFonts w:ascii="Times New Roman" w:hAnsi="Times New Roman" w:cs="Times New Roman"/>
          <w:b/>
          <w:sz w:val="28"/>
          <w:szCs w:val="28"/>
          <w:lang w:val="ru-RU"/>
        </w:rPr>
        <w:lastRenderedPageBreak/>
        <w:t>8.Анализ количественных показателей мониторинга реализации инициативы по направлению</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Программа содержит 4 основных мероприятия, разработка которых проводилась на основе анализа сложившейся ситуации, возможностей оптимального и своевременного решения существующих проблем.</w:t>
      </w:r>
    </w:p>
    <w:p w:rsidR="005B5E4F" w:rsidRPr="005B5E4F" w:rsidRDefault="005B5E4F" w:rsidP="005B5E4F">
      <w:pPr>
        <w:widowControl w:val="0"/>
        <w:autoSpaceDE w:val="0"/>
        <w:autoSpaceDN w:val="0"/>
        <w:adjustRightInd w:val="0"/>
        <w:spacing w:after="0" w:line="240" w:lineRule="auto"/>
        <w:ind w:firstLine="567"/>
        <w:jc w:val="both"/>
        <w:outlineLvl w:val="3"/>
        <w:rPr>
          <w:rFonts w:ascii="Times New Roman" w:hAnsi="Times New Roman" w:cs="Times New Roman"/>
          <w:sz w:val="28"/>
          <w:szCs w:val="28"/>
          <w:lang w:val="ru-RU"/>
        </w:rPr>
      </w:pPr>
      <w:r w:rsidRPr="005B5E4F">
        <w:rPr>
          <w:rFonts w:ascii="Times New Roman" w:hAnsi="Times New Roman" w:cs="Times New Roman"/>
          <w:sz w:val="28"/>
          <w:szCs w:val="28"/>
          <w:lang w:val="ru-RU"/>
        </w:rPr>
        <w:t>Основное мероприятие 1</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"Совершенствование системы управления организацией школьного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Основное мероприятие 1 направлено на повышение эффективности системы организации школьного питания, доступности горячего питания для широкого контингента учащихся, развитие кадрового потенциала системы школьного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В рамках данного мероприятия будет продолжено методическое сопровождение мероприятий по совершенствованию организации школьного питания, реализована мера по предоставлению субсидии на дотирование питания учащихся муниципальных общеобразовательных организаций, имеющих государственную аккредитацию, из областного бюджета бюджету муниципального района, и из бюджета района в бюджеты общеобразовательных организаций согласно порядку предоставления, расходования и методики определения размера субсидии.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Контроль за целевым использованием средств, выделяемых на реализацию мероприятий Программы, осуществляется государственным заказчиком – отделом образования, опеки и попечительства администрации муниципального образования Беляевский район.</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Предполагаются проведение мониторинга состояния здоровья и организации питания школьников, зональных и районных  семинаров-совещаний по теме "Школьное питание: доступность, качество, организация"; развитие конкурсного движения по выявлению лидеров в организации питания; создание условий для обеспечения учащихся двухразовым горячим питанием.</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Одной из основных задач управления организацией питания в общеобразовательных организациях является формирование межведомственной системы контроля. В целях координации, контроля и мониторинга выполнения мероприятий по совершенствованию организации школьного питания планируется создать районный  межведомственный координационный совет.</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Реализация основного мероприятия 1 направлена на достижение следующих целевых показателей Программы:</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охват горячим питанием учащихся общеобразовательных организаций;</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удельный вес численности работников школьных пищеблоков, квалифицированных для работы на современном технологическом оборудовании.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В ходе реализации основного мероприятия будут достигнуты следующие результаты:</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увеличение охвата горячим питанием учащихся общеобразовательных организаций до 100 процентов;</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повышение эффективности системы организации школьного питания, доступности горячего питания для широкого </w:t>
      </w:r>
      <w:r w:rsidRPr="005B5E4F">
        <w:rPr>
          <w:rFonts w:ascii="Times New Roman" w:hAnsi="Times New Roman" w:cs="Times New Roman"/>
          <w:sz w:val="28"/>
          <w:szCs w:val="28"/>
          <w:lang w:val="ru-RU"/>
        </w:rPr>
        <w:lastRenderedPageBreak/>
        <w:t>контингента учащихся;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совершенствование профессиональной деятельности, обновление компетенций работников сферы школьного питания.</w:t>
      </w:r>
    </w:p>
    <w:p w:rsidR="005B5E4F" w:rsidRPr="005B5E4F" w:rsidRDefault="005B5E4F" w:rsidP="005B5E4F">
      <w:pPr>
        <w:widowControl w:val="0"/>
        <w:autoSpaceDE w:val="0"/>
        <w:autoSpaceDN w:val="0"/>
        <w:adjustRightInd w:val="0"/>
        <w:spacing w:after="0" w:line="240" w:lineRule="auto"/>
        <w:ind w:firstLine="567"/>
        <w:jc w:val="both"/>
        <w:outlineLvl w:val="3"/>
        <w:rPr>
          <w:rFonts w:ascii="Times New Roman" w:hAnsi="Times New Roman" w:cs="Times New Roman"/>
          <w:sz w:val="28"/>
          <w:szCs w:val="28"/>
          <w:lang w:val="ru-RU"/>
        </w:rPr>
      </w:pPr>
      <w:r w:rsidRPr="005B5E4F">
        <w:rPr>
          <w:rFonts w:ascii="Times New Roman" w:hAnsi="Times New Roman" w:cs="Times New Roman"/>
          <w:sz w:val="28"/>
          <w:szCs w:val="28"/>
          <w:lang w:val="ru-RU"/>
        </w:rPr>
        <w:t>Основное мероприятие 2</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"Модернизация материально-технической базы пищеблоков общеобразовательных организаций"</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Основное мероприятие 2 направлено на создание условий для обеспечения учащихся общеобразовательных организаций качественным двухразовым горячим питанием за счет оснащения школьных столовых современным технологическим оборудованием, внедрения новых форм организации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Реализация основного мероприятия 2 направлена на достижение целевого показателя - доля пищеблоков общеобразовательных организаций, оснащенных современным технологическим оборудованием, внедривших новые формы организации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В ходе реализации основного мероприятия 63,6 процентов пищеблоков общеобразовательных организаций будут оснащены современным технологическим оборудованием, в 8 общеобразовательных организациях будут внедрены новые формы организации питания учащихся.</w:t>
      </w:r>
    </w:p>
    <w:p w:rsidR="005B5E4F" w:rsidRPr="005B5E4F" w:rsidRDefault="005B5E4F" w:rsidP="005B5E4F">
      <w:pPr>
        <w:widowControl w:val="0"/>
        <w:autoSpaceDE w:val="0"/>
        <w:autoSpaceDN w:val="0"/>
        <w:adjustRightInd w:val="0"/>
        <w:spacing w:after="0" w:line="240" w:lineRule="auto"/>
        <w:ind w:firstLine="567"/>
        <w:jc w:val="both"/>
        <w:outlineLvl w:val="3"/>
        <w:rPr>
          <w:rFonts w:ascii="Times New Roman" w:hAnsi="Times New Roman" w:cs="Times New Roman"/>
          <w:sz w:val="28"/>
          <w:szCs w:val="28"/>
          <w:lang w:val="ru-RU"/>
        </w:rPr>
      </w:pPr>
      <w:r w:rsidRPr="005B5E4F">
        <w:rPr>
          <w:rFonts w:ascii="Times New Roman" w:hAnsi="Times New Roman" w:cs="Times New Roman"/>
          <w:sz w:val="28"/>
          <w:szCs w:val="28"/>
          <w:lang w:val="ru-RU"/>
        </w:rPr>
        <w:t xml:space="preserve">Основное мероприятие 3 </w:t>
      </w:r>
    </w:p>
    <w:p w:rsidR="005B5E4F" w:rsidRPr="005B5E4F" w:rsidRDefault="005B5E4F" w:rsidP="005B5E4F">
      <w:pPr>
        <w:widowControl w:val="0"/>
        <w:autoSpaceDE w:val="0"/>
        <w:autoSpaceDN w:val="0"/>
        <w:adjustRightInd w:val="0"/>
        <w:spacing w:after="0" w:line="240" w:lineRule="auto"/>
        <w:ind w:firstLine="567"/>
        <w:jc w:val="both"/>
        <w:outlineLvl w:val="3"/>
        <w:rPr>
          <w:rFonts w:ascii="Times New Roman" w:hAnsi="Times New Roman" w:cs="Times New Roman"/>
          <w:sz w:val="28"/>
          <w:szCs w:val="28"/>
          <w:lang w:val="ru-RU"/>
        </w:rPr>
      </w:pPr>
      <w:r w:rsidRPr="005B5E4F">
        <w:rPr>
          <w:rFonts w:ascii="Times New Roman" w:hAnsi="Times New Roman" w:cs="Times New Roman"/>
          <w:sz w:val="28"/>
          <w:szCs w:val="28"/>
          <w:lang w:val="ru-RU"/>
        </w:rPr>
        <w:t>"Обеспечение качественного и сбалансированного школьного питания в соответствии с возрастными и физиологическими потребностями школьников в пищевых веществах и энергии"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Основное мероприятие 3 направлено на улучшение показателей здоровья учащихся посредством оптимизации рациона школьного питания, расширения ассортимента продуктов питания, использования в рационе питания детей пищевых продуктов, обогащенных витаминами и микронутриентами; организацию диетического питания для нуждающихся школьников; обеспечение общеобразовательных организаций препаратами для профилактической витаминизации.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Реализация основного мероприятия 3 направлена на достижение целевого показателя - доля общеобразовательных организаций, использующих в рационе питания детей продукты, обогащенные витаминами и микронутриентами.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Итоговыми показателями результативности мероприятия будут являться: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улучшение качества питания, обеспечение его безопасности, сбалансированности;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позитивная динамика удовлетворенности учащихся качеством школьного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сохранение и укрепление здоровья учащихся общеобразовательных организаций.</w:t>
      </w:r>
    </w:p>
    <w:p w:rsidR="005B5E4F" w:rsidRPr="005B5E4F" w:rsidRDefault="005B5E4F" w:rsidP="005B5E4F">
      <w:pPr>
        <w:widowControl w:val="0"/>
        <w:autoSpaceDE w:val="0"/>
        <w:autoSpaceDN w:val="0"/>
        <w:adjustRightInd w:val="0"/>
        <w:spacing w:after="0" w:line="240" w:lineRule="auto"/>
        <w:ind w:firstLine="567"/>
        <w:jc w:val="both"/>
        <w:outlineLvl w:val="3"/>
        <w:rPr>
          <w:rFonts w:ascii="Times New Roman" w:hAnsi="Times New Roman" w:cs="Times New Roman"/>
          <w:sz w:val="28"/>
          <w:szCs w:val="28"/>
          <w:lang w:val="ru-RU"/>
        </w:rPr>
      </w:pPr>
      <w:r w:rsidRPr="005B5E4F">
        <w:rPr>
          <w:rFonts w:ascii="Times New Roman" w:hAnsi="Times New Roman" w:cs="Times New Roman"/>
          <w:sz w:val="28"/>
          <w:szCs w:val="28"/>
          <w:lang w:val="ru-RU"/>
        </w:rPr>
        <w:t>Основное мероприятие 4</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"Обеспечение организационно-просветительской работы по формированию культуры здорового питания среди участников образовательного процесса"</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lastRenderedPageBreak/>
        <w:t>Основное мероприятие 4 направлено на реализацию комплекса мероприятий, образовательных программ по формированию культуры питания участников образовательного процесса, повышению гигиенической грамотности.</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Реализация основного мероприятия 4 направлена на достижение целевого показателя - удельный вес численности участников образовательного процесса, прошедших обучение в рамках программ по формированию культуры здорового питания.</w:t>
      </w:r>
    </w:p>
    <w:p w:rsidR="005B5E4F" w:rsidRPr="005B5E4F" w:rsidRDefault="005B5E4F" w:rsidP="005B5E4F">
      <w:pPr>
        <w:widowControl w:val="0"/>
        <w:autoSpaceDE w:val="0"/>
        <w:autoSpaceDN w:val="0"/>
        <w:adjustRightInd w:val="0"/>
        <w:spacing w:after="0" w:line="240" w:lineRule="auto"/>
        <w:ind w:firstLine="567"/>
        <w:jc w:val="both"/>
        <w:rPr>
          <w:rFonts w:ascii="Times New Roman" w:hAnsi="Times New Roman" w:cs="Times New Roman"/>
          <w:sz w:val="28"/>
          <w:szCs w:val="28"/>
          <w:lang w:val="ru-RU"/>
        </w:rPr>
      </w:pPr>
      <w:r w:rsidRPr="005B5E4F">
        <w:rPr>
          <w:rFonts w:ascii="Times New Roman" w:hAnsi="Times New Roman" w:cs="Times New Roman"/>
          <w:sz w:val="28"/>
          <w:szCs w:val="28"/>
          <w:lang w:val="ru-RU"/>
        </w:rPr>
        <w:t>Реализация данного мероприятия способствует проведению необходимой информационно-образовательной работы по формированию культуры здорового питания среди педагогов, учащихся школ и их родителей (законных представителей), формированию культуры питания у участников образовательного процесса.</w:t>
      </w:r>
    </w:p>
    <w:p w:rsidR="005B5E4F" w:rsidRPr="005B5E4F" w:rsidRDefault="005B5E4F" w:rsidP="005B5E4F">
      <w:pPr>
        <w:spacing w:after="0" w:line="240" w:lineRule="auto"/>
        <w:outlineLvl w:val="0"/>
        <w:rPr>
          <w:rFonts w:ascii="Times New Roman" w:hAnsi="Times New Roman" w:cs="Times New Roman"/>
          <w:b/>
          <w:sz w:val="24"/>
          <w:szCs w:val="24"/>
          <w:lang w:val="ru-RU"/>
        </w:rPr>
        <w:sectPr w:rsidR="005B5E4F" w:rsidRPr="005B5E4F" w:rsidSect="009C4BC6">
          <w:footerReference w:type="even" r:id="rId13"/>
          <w:footerReference w:type="default" r:id="rId14"/>
          <w:pgSz w:w="16838" w:h="11906" w:orient="landscape"/>
          <w:pgMar w:top="709" w:right="1134" w:bottom="709" w:left="1134" w:header="709" w:footer="709" w:gutter="0"/>
          <w:pgNumType w:start="1"/>
          <w:cols w:space="708"/>
          <w:docGrid w:linePitch="360"/>
        </w:sectPr>
      </w:pPr>
    </w:p>
    <w:p w:rsidR="005B5E4F" w:rsidRPr="005B5E4F" w:rsidRDefault="005B5E4F" w:rsidP="005B5E4F">
      <w:pPr>
        <w:spacing w:after="0" w:line="240" w:lineRule="auto"/>
        <w:outlineLvl w:val="0"/>
        <w:rPr>
          <w:rFonts w:ascii="Times New Roman" w:hAnsi="Times New Roman" w:cs="Times New Roman"/>
          <w:b/>
          <w:sz w:val="28"/>
          <w:szCs w:val="24"/>
        </w:rPr>
      </w:pPr>
      <w:r w:rsidRPr="005B5E4F">
        <w:rPr>
          <w:rFonts w:ascii="Times New Roman" w:hAnsi="Times New Roman" w:cs="Times New Roman"/>
          <w:b/>
          <w:sz w:val="28"/>
          <w:szCs w:val="24"/>
        </w:rPr>
        <w:lastRenderedPageBreak/>
        <w:t>Часть VI. Развитие самостоятельности школ</w:t>
      </w:r>
    </w:p>
    <w:p w:rsidR="005B5E4F" w:rsidRPr="005B5E4F" w:rsidRDefault="005B5E4F" w:rsidP="005B5E4F">
      <w:pPr>
        <w:numPr>
          <w:ilvl w:val="0"/>
          <w:numId w:val="35"/>
        </w:numPr>
        <w:spacing w:after="0" w:line="240" w:lineRule="auto"/>
        <w:jc w:val="both"/>
        <w:rPr>
          <w:rFonts w:ascii="Times New Roman" w:hAnsi="Times New Roman" w:cs="Times New Roman"/>
          <w:sz w:val="24"/>
          <w:szCs w:val="24"/>
          <w:lang w:val="ru-RU"/>
        </w:rPr>
      </w:pPr>
      <w:r w:rsidRPr="005B5E4F">
        <w:rPr>
          <w:rFonts w:ascii="Times New Roman" w:hAnsi="Times New Roman" w:cs="Times New Roman"/>
          <w:sz w:val="24"/>
          <w:szCs w:val="24"/>
          <w:lang w:val="ru-RU"/>
        </w:rPr>
        <w:t>Информация о выполнении плана первоочередных действий по реализации национальной образовательной инициативы «Наша новая школа» в 2014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2779"/>
        <w:gridCol w:w="2770"/>
        <w:gridCol w:w="5197"/>
        <w:gridCol w:w="2490"/>
      </w:tblGrid>
      <w:tr w:rsidR="005B5E4F" w:rsidRPr="005B5E4F" w:rsidTr="00B50C1A">
        <w:trPr>
          <w:tblHeader/>
        </w:trPr>
        <w:tc>
          <w:tcPr>
            <w:tcW w:w="552" w:type="dxa"/>
          </w:tcPr>
          <w:p w:rsidR="005B5E4F" w:rsidRPr="005B5E4F" w:rsidRDefault="005B5E4F" w:rsidP="005B5E4F">
            <w:pPr>
              <w:tabs>
                <w:tab w:val="num" w:pos="0"/>
              </w:tabs>
              <w:spacing w:after="0" w:line="240" w:lineRule="auto"/>
              <w:jc w:val="center"/>
              <w:rPr>
                <w:rFonts w:ascii="Times New Roman" w:hAnsi="Times New Roman" w:cs="Times New Roman"/>
                <w:b/>
                <w:i/>
              </w:rPr>
            </w:pPr>
            <w:r w:rsidRPr="005B5E4F">
              <w:rPr>
                <w:rFonts w:ascii="Times New Roman" w:hAnsi="Times New Roman" w:cs="Times New Roman"/>
                <w:b/>
                <w:i/>
              </w:rPr>
              <w:t>№ п/п</w:t>
            </w:r>
          </w:p>
        </w:tc>
        <w:tc>
          <w:tcPr>
            <w:tcW w:w="2779" w:type="dxa"/>
          </w:tcPr>
          <w:p w:rsidR="005B5E4F" w:rsidRPr="005B5E4F" w:rsidRDefault="005B5E4F" w:rsidP="005B5E4F">
            <w:pPr>
              <w:shd w:val="clear" w:color="auto" w:fill="FFFFFF"/>
              <w:spacing w:after="0" w:line="240" w:lineRule="auto"/>
              <w:ind w:left="670"/>
              <w:jc w:val="center"/>
              <w:rPr>
                <w:rFonts w:ascii="Times New Roman" w:hAnsi="Times New Roman" w:cs="Times New Roman"/>
                <w:i/>
              </w:rPr>
            </w:pPr>
            <w:r w:rsidRPr="005B5E4F">
              <w:rPr>
                <w:rFonts w:ascii="Times New Roman" w:hAnsi="Times New Roman" w:cs="Times New Roman"/>
                <w:b/>
                <w:bCs/>
                <w:i/>
                <w:color w:val="000000"/>
              </w:rPr>
              <w:t>Мероприятие</w:t>
            </w:r>
          </w:p>
        </w:tc>
        <w:tc>
          <w:tcPr>
            <w:tcW w:w="2770" w:type="dxa"/>
          </w:tcPr>
          <w:p w:rsidR="005B5E4F" w:rsidRPr="005B5E4F" w:rsidRDefault="005B5E4F" w:rsidP="005B5E4F">
            <w:pPr>
              <w:shd w:val="clear" w:color="auto" w:fill="FFFFFF"/>
              <w:spacing w:after="0" w:line="240" w:lineRule="auto"/>
              <w:ind w:left="22" w:right="137"/>
              <w:jc w:val="center"/>
              <w:rPr>
                <w:rFonts w:ascii="Times New Roman" w:hAnsi="Times New Roman" w:cs="Times New Roman"/>
                <w:i/>
              </w:rPr>
            </w:pPr>
            <w:r w:rsidRPr="005B5E4F">
              <w:rPr>
                <w:rFonts w:ascii="Times New Roman" w:hAnsi="Times New Roman" w:cs="Times New Roman"/>
                <w:b/>
                <w:bCs/>
                <w:i/>
                <w:color w:val="000000"/>
                <w:spacing w:val="-8"/>
              </w:rPr>
              <w:t xml:space="preserve">Запланированный результат на </w:t>
            </w:r>
            <w:r w:rsidRPr="005B5E4F">
              <w:rPr>
                <w:rFonts w:ascii="Times New Roman" w:hAnsi="Times New Roman" w:cs="Times New Roman"/>
                <w:b/>
                <w:bCs/>
                <w:i/>
                <w:color w:val="000000"/>
              </w:rPr>
              <w:t>2014 год</w:t>
            </w:r>
          </w:p>
        </w:tc>
        <w:tc>
          <w:tcPr>
            <w:tcW w:w="5197" w:type="dxa"/>
          </w:tcPr>
          <w:p w:rsidR="005B5E4F" w:rsidRPr="005B5E4F" w:rsidRDefault="005B5E4F" w:rsidP="005B5E4F">
            <w:pPr>
              <w:shd w:val="clear" w:color="auto" w:fill="FFFFFF"/>
              <w:spacing w:after="0" w:line="240" w:lineRule="auto"/>
              <w:jc w:val="center"/>
              <w:rPr>
                <w:rFonts w:ascii="Times New Roman" w:hAnsi="Times New Roman" w:cs="Times New Roman"/>
                <w:b/>
                <w:bCs/>
                <w:i/>
                <w:color w:val="000000"/>
                <w:spacing w:val="-8"/>
                <w:lang w:val="ru-RU"/>
              </w:rPr>
            </w:pPr>
            <w:r w:rsidRPr="005B5E4F">
              <w:rPr>
                <w:rFonts w:ascii="Times New Roman" w:hAnsi="Times New Roman" w:cs="Times New Roman"/>
                <w:b/>
                <w:bCs/>
                <w:i/>
                <w:color w:val="000000"/>
                <w:spacing w:val="-8"/>
                <w:lang w:val="ru-RU"/>
              </w:rPr>
              <w:t xml:space="preserve">Показатели выполнения </w:t>
            </w:r>
          </w:p>
          <w:p w:rsidR="005B5E4F" w:rsidRPr="005B5E4F" w:rsidRDefault="005B5E4F" w:rsidP="005B5E4F">
            <w:pPr>
              <w:shd w:val="clear" w:color="auto" w:fill="FFFFFF"/>
              <w:spacing w:after="0" w:line="240" w:lineRule="auto"/>
              <w:jc w:val="center"/>
              <w:rPr>
                <w:rFonts w:ascii="Times New Roman" w:hAnsi="Times New Roman" w:cs="Times New Roman"/>
                <w:i/>
                <w:lang w:val="ru-RU"/>
              </w:rPr>
            </w:pPr>
            <w:r w:rsidRPr="005B5E4F">
              <w:rPr>
                <w:rFonts w:ascii="Times New Roman" w:hAnsi="Times New Roman" w:cs="Times New Roman"/>
                <w:b/>
                <w:bCs/>
                <w:i/>
                <w:color w:val="000000"/>
                <w:spacing w:val="-5"/>
                <w:lang w:val="ru-RU"/>
              </w:rPr>
              <w:t xml:space="preserve">(результат реализации </w:t>
            </w:r>
            <w:r w:rsidRPr="005B5E4F">
              <w:rPr>
                <w:rFonts w:ascii="Times New Roman" w:hAnsi="Times New Roman" w:cs="Times New Roman"/>
                <w:b/>
                <w:bCs/>
                <w:i/>
                <w:color w:val="000000"/>
                <w:lang w:val="ru-RU"/>
              </w:rPr>
              <w:t>мероприятия за 2014 год)</w:t>
            </w:r>
          </w:p>
        </w:tc>
        <w:tc>
          <w:tcPr>
            <w:tcW w:w="2490" w:type="dxa"/>
          </w:tcPr>
          <w:p w:rsidR="005B5E4F" w:rsidRPr="005B5E4F" w:rsidRDefault="005B5E4F" w:rsidP="005B5E4F">
            <w:pPr>
              <w:shd w:val="clear" w:color="auto" w:fill="FFFFFF"/>
              <w:spacing w:after="0" w:line="240" w:lineRule="auto"/>
              <w:jc w:val="center"/>
              <w:rPr>
                <w:rFonts w:ascii="Times New Roman" w:hAnsi="Times New Roman" w:cs="Times New Roman"/>
                <w:i/>
              </w:rPr>
            </w:pPr>
            <w:r w:rsidRPr="005B5E4F">
              <w:rPr>
                <w:rFonts w:ascii="Times New Roman" w:hAnsi="Times New Roman" w:cs="Times New Roman"/>
                <w:b/>
                <w:bCs/>
                <w:i/>
                <w:color w:val="000000"/>
              </w:rPr>
              <w:t>Задачи на 2015 год</w:t>
            </w:r>
          </w:p>
        </w:tc>
      </w:tr>
      <w:tr w:rsidR="005B5E4F" w:rsidRPr="00951A23" w:rsidTr="00B50C1A">
        <w:tc>
          <w:tcPr>
            <w:tcW w:w="13788" w:type="dxa"/>
            <w:gridSpan w:val="5"/>
          </w:tcPr>
          <w:p w:rsidR="005B5E4F" w:rsidRPr="005B5E4F" w:rsidRDefault="005B5E4F" w:rsidP="005B5E4F">
            <w:pPr>
              <w:tabs>
                <w:tab w:val="num" w:pos="0"/>
              </w:tabs>
              <w:spacing w:after="0" w:line="240" w:lineRule="auto"/>
              <w:rPr>
                <w:rFonts w:ascii="Times New Roman" w:hAnsi="Times New Roman" w:cs="Times New Roman"/>
                <w:b/>
                <w:lang w:val="ru-RU"/>
              </w:rPr>
            </w:pPr>
            <w:r w:rsidRPr="005B5E4F">
              <w:rPr>
                <w:rFonts w:ascii="Times New Roman" w:hAnsi="Times New Roman" w:cs="Times New Roman"/>
                <w:b/>
                <w:lang w:val="ru-RU"/>
              </w:rPr>
              <w:t xml:space="preserve">Направление </w:t>
            </w:r>
            <w:r w:rsidRPr="005B5E4F">
              <w:rPr>
                <w:rFonts w:ascii="Times New Roman" w:hAnsi="Times New Roman" w:cs="Times New Roman"/>
                <w:b/>
              </w:rPr>
              <w:t>VI</w:t>
            </w:r>
            <w:r w:rsidRPr="005B5E4F">
              <w:rPr>
                <w:rFonts w:ascii="Times New Roman" w:hAnsi="Times New Roman" w:cs="Times New Roman"/>
                <w:b/>
                <w:lang w:val="ru-RU"/>
              </w:rPr>
              <w:t>. Развитие самостоятельности школ</w:t>
            </w:r>
          </w:p>
        </w:tc>
      </w:tr>
      <w:tr w:rsidR="005B5E4F" w:rsidRPr="00951A23" w:rsidTr="00B50C1A">
        <w:tc>
          <w:tcPr>
            <w:tcW w:w="552" w:type="dxa"/>
          </w:tcPr>
          <w:p w:rsidR="005B5E4F" w:rsidRPr="005B5E4F" w:rsidRDefault="005B5E4F" w:rsidP="005B5E4F">
            <w:pPr>
              <w:tabs>
                <w:tab w:val="num" w:pos="0"/>
              </w:tabs>
              <w:spacing w:after="0" w:line="240" w:lineRule="auto"/>
              <w:jc w:val="both"/>
              <w:rPr>
                <w:rFonts w:ascii="Times New Roman" w:hAnsi="Times New Roman" w:cs="Times New Roman"/>
                <w:b/>
              </w:rPr>
            </w:pPr>
            <w:r w:rsidRPr="005B5E4F">
              <w:rPr>
                <w:rFonts w:ascii="Times New Roman" w:hAnsi="Times New Roman" w:cs="Times New Roman"/>
                <w:b/>
              </w:rPr>
              <w:t>18</w:t>
            </w:r>
          </w:p>
        </w:tc>
        <w:tc>
          <w:tcPr>
            <w:tcW w:w="13236" w:type="dxa"/>
            <w:gridSpan w:val="4"/>
          </w:tcPr>
          <w:p w:rsidR="005B5E4F" w:rsidRPr="005B5E4F" w:rsidRDefault="005B5E4F" w:rsidP="005B5E4F">
            <w:pPr>
              <w:tabs>
                <w:tab w:val="num" w:pos="0"/>
              </w:tabs>
              <w:spacing w:after="0" w:line="240" w:lineRule="auto"/>
              <w:jc w:val="both"/>
              <w:rPr>
                <w:rFonts w:ascii="Times New Roman" w:hAnsi="Times New Roman" w:cs="Times New Roman"/>
                <w:b/>
                <w:lang w:val="ru-RU"/>
              </w:rPr>
            </w:pPr>
            <w:r w:rsidRPr="005B5E4F">
              <w:rPr>
                <w:rFonts w:ascii="Times New Roman" w:hAnsi="Times New Roman" w:cs="Times New Roman"/>
                <w:b/>
                <w:lang w:val="ru-RU"/>
              </w:rPr>
              <w:t>Расширение экономической самостоятельности и открытости деятельности образовательных учреждений</w:t>
            </w:r>
          </w:p>
        </w:tc>
      </w:tr>
      <w:tr w:rsidR="005B5E4F" w:rsidRPr="00951A23" w:rsidTr="00B50C1A">
        <w:tc>
          <w:tcPr>
            <w:tcW w:w="552" w:type="dxa"/>
          </w:tcPr>
          <w:p w:rsidR="005B5E4F" w:rsidRPr="005B5E4F" w:rsidRDefault="005B5E4F" w:rsidP="005B5E4F">
            <w:pPr>
              <w:tabs>
                <w:tab w:val="num" w:pos="0"/>
              </w:tabs>
              <w:spacing w:after="0" w:line="240" w:lineRule="auto"/>
              <w:jc w:val="center"/>
              <w:rPr>
                <w:rFonts w:ascii="Times New Roman" w:hAnsi="Times New Roman" w:cs="Times New Roman"/>
                <w:b/>
                <w:lang w:val="ru-RU"/>
              </w:rPr>
            </w:pPr>
          </w:p>
        </w:tc>
        <w:tc>
          <w:tcPr>
            <w:tcW w:w="2779" w:type="dxa"/>
          </w:tcPr>
          <w:p w:rsidR="005B5E4F" w:rsidRPr="005B5E4F" w:rsidRDefault="005B5E4F" w:rsidP="005B5E4F">
            <w:pPr>
              <w:tabs>
                <w:tab w:val="num" w:pos="0"/>
              </w:tabs>
              <w:spacing w:after="0" w:line="240" w:lineRule="auto"/>
              <w:jc w:val="both"/>
              <w:rPr>
                <w:rFonts w:ascii="Times New Roman" w:hAnsi="Times New Roman" w:cs="Times New Roman"/>
                <w:color w:val="000000"/>
                <w:lang w:val="ru-RU"/>
              </w:rPr>
            </w:pPr>
            <w:r w:rsidRPr="005B5E4F">
              <w:rPr>
                <w:rFonts w:ascii="Times New Roman" w:hAnsi="Times New Roman" w:cs="Times New Roman"/>
                <w:color w:val="000000"/>
                <w:lang w:val="ru-RU"/>
              </w:rPr>
              <w:t>а) обеспечение соблюдения принципа государственно-общественного управления в деятельности образовательных учреждений, в том числе при разработке и реализации основных образовательных программ</w:t>
            </w:r>
          </w:p>
        </w:tc>
        <w:tc>
          <w:tcPr>
            <w:tcW w:w="2770" w:type="dxa"/>
          </w:tcPr>
          <w:p w:rsidR="005B5E4F" w:rsidRPr="005B5E4F" w:rsidRDefault="005B5E4F" w:rsidP="005B5E4F">
            <w:pPr>
              <w:spacing w:after="0" w:line="240" w:lineRule="auto"/>
              <w:jc w:val="both"/>
              <w:rPr>
                <w:rFonts w:ascii="Times New Roman" w:hAnsi="Times New Roman" w:cs="Times New Roman"/>
                <w:b/>
                <w:lang w:val="ru-RU"/>
              </w:rPr>
            </w:pPr>
            <w:r w:rsidRPr="005B5E4F">
              <w:rPr>
                <w:rFonts w:ascii="Times New Roman" w:hAnsi="Times New Roman" w:cs="Times New Roman"/>
                <w:lang w:val="ru-RU"/>
              </w:rPr>
              <w:t xml:space="preserve">Организовать работу </w:t>
            </w:r>
            <w:r w:rsidRPr="005B5E4F">
              <w:rPr>
                <w:rFonts w:ascii="Times New Roman" w:hAnsi="Times New Roman" w:cs="Times New Roman"/>
                <w:color w:val="000000"/>
                <w:lang w:val="ru-RU"/>
              </w:rPr>
              <w:t>государственно-общественного управления в деятельности образовательных учреждений, в том числе при разработке и реализации основных образовательных программ.</w:t>
            </w:r>
          </w:p>
        </w:tc>
        <w:tc>
          <w:tcPr>
            <w:tcW w:w="5197" w:type="dxa"/>
          </w:tcPr>
          <w:p w:rsidR="005B5E4F" w:rsidRPr="005B5E4F" w:rsidRDefault="005B5E4F" w:rsidP="005B5E4F">
            <w:pPr>
              <w:pStyle w:val="af0"/>
              <w:jc w:val="both"/>
              <w:rPr>
                <w:rFonts w:ascii="Times New Roman" w:hAnsi="Times New Roman"/>
                <w:b/>
              </w:rPr>
            </w:pPr>
            <w:r w:rsidRPr="005B5E4F">
              <w:rPr>
                <w:rFonts w:ascii="Times New Roman" w:hAnsi="Times New Roman"/>
              </w:rPr>
              <w:t xml:space="preserve">Во всех образовательных организациях района действуют органы государственно-общественного управления образованием. На базе 22 общеобразовательных организаций района организована работа «Совета школы», «Родительского комитета», которые принимают активное участие в жизни и </w:t>
            </w:r>
            <w:r w:rsidRPr="005B5E4F">
              <w:rPr>
                <w:rFonts w:ascii="Times New Roman" w:hAnsi="Times New Roman"/>
                <w:color w:val="000000"/>
              </w:rPr>
              <w:t>в деятельности образовательных организаций, в том числе при разработке и реализации основных образовательных программ</w:t>
            </w:r>
            <w:r w:rsidRPr="005B5E4F">
              <w:rPr>
                <w:rFonts w:ascii="Times New Roman" w:hAnsi="Times New Roman"/>
              </w:rPr>
              <w:t xml:space="preserve">. </w:t>
            </w:r>
            <w:r w:rsidRPr="005B5E4F">
              <w:rPr>
                <w:rFonts w:ascii="Times New Roman" w:hAnsi="Times New Roman"/>
                <w:lang w:eastAsia="ru-RU"/>
              </w:rPr>
              <w:t xml:space="preserve">Ведёт свою работу районная детская общественная правовая Палата (ДоПП). В неё входят по одному представителю от каждого ОУ района, учащиеся в возрасте 14-17 лет, активно занимающиеся или желающие заниматься пропагандой прав ребёнка. Нашу территорию  в областной Детской общественной Правовой Палате представляет  учащаяся  8 класса МБОУ «Крючковская СОШ» </w:t>
            </w:r>
            <w:r w:rsidRPr="005B5E4F">
              <w:rPr>
                <w:rFonts w:ascii="Times New Roman" w:hAnsi="Times New Roman"/>
                <w:u w:val="single"/>
                <w:lang w:eastAsia="ru-RU"/>
              </w:rPr>
              <w:t>Жумабаева Алина.</w:t>
            </w:r>
            <w:r w:rsidRPr="005B5E4F">
              <w:rPr>
                <w:rFonts w:ascii="Times New Roman" w:hAnsi="Times New Roman"/>
                <w:lang w:eastAsia="ru-RU"/>
              </w:rPr>
              <w:t xml:space="preserve">  На протяжении нескольких лет  ведётся волонтёрская (добровольческая) деятельность. В ОУ района 57 волонтёра из учащейся молодёжи Беляевской, Буранчинской, Бурлыкской, Буртинской,  Днепровской и Крючковской школ. Они зарегистрированы и имеют личные книжки волонтёра, где прописывается социально-значимая деятельность. На районном Сборе волонтёров ребята  разработали перечень мероприятий, который и был реализован в этом  учебном  году в ОУ: Ежегодные районные акции «Дети - детям», которая предусматривала посещение детей- инвалидов на дому; «Эко - село» - это уборка села и посадка саженцев по месту жительства волонтёров; акция  «Чистые берега» - волонтёры очищали берега рек и озёр своей Малой родины.</w:t>
            </w:r>
          </w:p>
        </w:tc>
        <w:tc>
          <w:tcPr>
            <w:tcW w:w="2490" w:type="dxa"/>
          </w:tcPr>
          <w:p w:rsidR="005B5E4F" w:rsidRPr="005B5E4F" w:rsidRDefault="005B5E4F" w:rsidP="005B5E4F">
            <w:pPr>
              <w:tabs>
                <w:tab w:val="num" w:pos="0"/>
              </w:tabs>
              <w:spacing w:after="0" w:line="240" w:lineRule="auto"/>
              <w:ind w:firstLine="34"/>
              <w:rPr>
                <w:rFonts w:ascii="Times New Roman" w:hAnsi="Times New Roman" w:cs="Times New Roman"/>
                <w:b/>
                <w:lang w:val="ru-RU"/>
              </w:rPr>
            </w:pPr>
            <w:r w:rsidRPr="005B5E4F">
              <w:rPr>
                <w:rFonts w:ascii="Times New Roman" w:hAnsi="Times New Roman" w:cs="Times New Roman"/>
                <w:lang w:val="ru-RU"/>
              </w:rPr>
              <w:t xml:space="preserve">Продолжить работу </w:t>
            </w:r>
            <w:r w:rsidRPr="005B5E4F">
              <w:rPr>
                <w:rFonts w:ascii="Times New Roman" w:hAnsi="Times New Roman" w:cs="Times New Roman"/>
                <w:color w:val="000000"/>
                <w:lang w:val="ru-RU"/>
              </w:rPr>
              <w:t>государственно-общественного управления в деятельности образовательных учреждений, в том числе при разработке и реализации основных образовательных программ.</w:t>
            </w:r>
          </w:p>
        </w:tc>
      </w:tr>
      <w:tr w:rsidR="005B5E4F" w:rsidRPr="00951A23" w:rsidTr="00B50C1A">
        <w:tc>
          <w:tcPr>
            <w:tcW w:w="552" w:type="dxa"/>
          </w:tcPr>
          <w:p w:rsidR="005B5E4F" w:rsidRPr="005B5E4F" w:rsidRDefault="005B5E4F" w:rsidP="005B5E4F">
            <w:pPr>
              <w:tabs>
                <w:tab w:val="num" w:pos="0"/>
              </w:tabs>
              <w:spacing w:after="0" w:line="240" w:lineRule="auto"/>
              <w:jc w:val="center"/>
              <w:rPr>
                <w:rFonts w:ascii="Times New Roman" w:hAnsi="Times New Roman" w:cs="Times New Roman"/>
                <w:b/>
                <w:lang w:val="ru-RU"/>
              </w:rPr>
            </w:pPr>
          </w:p>
        </w:tc>
        <w:tc>
          <w:tcPr>
            <w:tcW w:w="2779" w:type="dxa"/>
          </w:tcPr>
          <w:p w:rsidR="005B5E4F" w:rsidRPr="005B5E4F" w:rsidRDefault="005B5E4F" w:rsidP="005B5E4F">
            <w:pPr>
              <w:tabs>
                <w:tab w:val="num" w:pos="0"/>
              </w:tabs>
              <w:spacing w:after="0" w:line="240" w:lineRule="auto"/>
              <w:jc w:val="both"/>
              <w:rPr>
                <w:rFonts w:ascii="Times New Roman" w:hAnsi="Times New Roman" w:cs="Times New Roman"/>
                <w:color w:val="000000"/>
                <w:lang w:val="ru-RU"/>
              </w:rPr>
            </w:pPr>
            <w:r w:rsidRPr="005B5E4F">
              <w:rPr>
                <w:rFonts w:ascii="Times New Roman" w:hAnsi="Times New Roman" w:cs="Times New Roman"/>
                <w:color w:val="000000"/>
                <w:lang w:val="ru-RU"/>
              </w:rPr>
              <w:t>б) обеспечение финансово-хозяйственной самостоятельности общеобразовательных учреждений на основе внедрения новых финансово-экономических механизмов хозяйствования</w:t>
            </w:r>
          </w:p>
        </w:tc>
        <w:tc>
          <w:tcPr>
            <w:tcW w:w="2770" w:type="dxa"/>
          </w:tcPr>
          <w:p w:rsidR="005B5E4F" w:rsidRPr="009F3F9E" w:rsidRDefault="005B5E4F" w:rsidP="009F3F9E">
            <w:pPr>
              <w:spacing w:after="0" w:line="240" w:lineRule="auto"/>
              <w:rPr>
                <w:rFonts w:ascii="Times New Roman" w:hAnsi="Times New Roman" w:cs="Times New Roman"/>
                <w:lang w:val="ru-RU"/>
              </w:rPr>
            </w:pPr>
          </w:p>
        </w:tc>
        <w:tc>
          <w:tcPr>
            <w:tcW w:w="5197" w:type="dxa"/>
          </w:tcPr>
          <w:p w:rsidR="005B5E4F" w:rsidRPr="005B5E4F" w:rsidRDefault="005B5E4F" w:rsidP="005B5E4F">
            <w:pPr>
              <w:tabs>
                <w:tab w:val="num" w:pos="0"/>
              </w:tabs>
              <w:spacing w:after="0" w:line="240" w:lineRule="auto"/>
              <w:ind w:firstLine="631"/>
              <w:jc w:val="both"/>
              <w:rPr>
                <w:rFonts w:ascii="Times New Roman" w:hAnsi="Times New Roman" w:cs="Times New Roman"/>
                <w:b/>
                <w:lang w:val="ru-RU"/>
              </w:rPr>
            </w:pPr>
          </w:p>
        </w:tc>
        <w:tc>
          <w:tcPr>
            <w:tcW w:w="2490" w:type="dxa"/>
          </w:tcPr>
          <w:p w:rsidR="005B5E4F" w:rsidRPr="005B5E4F" w:rsidRDefault="005B5E4F" w:rsidP="005B5E4F">
            <w:pPr>
              <w:tabs>
                <w:tab w:val="num" w:pos="0"/>
              </w:tabs>
              <w:spacing w:after="0" w:line="240" w:lineRule="auto"/>
              <w:ind w:firstLine="432"/>
              <w:jc w:val="both"/>
              <w:rPr>
                <w:rFonts w:ascii="Times New Roman" w:hAnsi="Times New Roman" w:cs="Times New Roman"/>
                <w:b/>
                <w:lang w:val="ru-RU"/>
              </w:rPr>
            </w:pPr>
          </w:p>
        </w:tc>
      </w:tr>
      <w:tr w:rsidR="00B50C1A" w:rsidRPr="00951A23" w:rsidTr="00B50C1A">
        <w:tc>
          <w:tcPr>
            <w:tcW w:w="552" w:type="dxa"/>
          </w:tcPr>
          <w:p w:rsidR="00B50C1A" w:rsidRPr="005B5E4F" w:rsidRDefault="00B50C1A" w:rsidP="005B5E4F">
            <w:pPr>
              <w:tabs>
                <w:tab w:val="num" w:pos="0"/>
              </w:tabs>
              <w:spacing w:after="0" w:line="240" w:lineRule="auto"/>
              <w:jc w:val="center"/>
              <w:rPr>
                <w:rFonts w:ascii="Times New Roman" w:hAnsi="Times New Roman" w:cs="Times New Roman"/>
                <w:b/>
                <w:lang w:val="ru-RU"/>
              </w:rPr>
            </w:pPr>
          </w:p>
        </w:tc>
        <w:tc>
          <w:tcPr>
            <w:tcW w:w="2779" w:type="dxa"/>
          </w:tcPr>
          <w:p w:rsidR="00B50C1A" w:rsidRPr="005B5E4F" w:rsidRDefault="00B50C1A" w:rsidP="005B5E4F">
            <w:pPr>
              <w:tabs>
                <w:tab w:val="num" w:pos="0"/>
              </w:tabs>
              <w:spacing w:after="0" w:line="240" w:lineRule="auto"/>
              <w:jc w:val="both"/>
              <w:rPr>
                <w:rFonts w:ascii="Times New Roman" w:hAnsi="Times New Roman" w:cs="Times New Roman"/>
                <w:b/>
                <w:lang w:val="ru-RU"/>
              </w:rPr>
            </w:pPr>
            <w:r w:rsidRPr="005B5E4F">
              <w:rPr>
                <w:rFonts w:ascii="Times New Roman" w:hAnsi="Times New Roman" w:cs="Times New Roman"/>
                <w:color w:val="000000"/>
                <w:lang w:val="ru-RU"/>
              </w:rPr>
              <w:t>в)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tc>
        <w:tc>
          <w:tcPr>
            <w:tcW w:w="2770" w:type="dxa"/>
          </w:tcPr>
          <w:p w:rsidR="00B50C1A" w:rsidRPr="00B50C1A" w:rsidRDefault="00B50C1A" w:rsidP="00B50C1A">
            <w:pPr>
              <w:spacing w:line="240" w:lineRule="auto"/>
              <w:jc w:val="both"/>
              <w:rPr>
                <w:rFonts w:ascii="Times New Roman" w:hAnsi="Times New Roman" w:cs="Times New Roman"/>
                <w:lang w:val="ru-RU"/>
              </w:rPr>
            </w:pPr>
            <w:r w:rsidRPr="00B50C1A">
              <w:rPr>
                <w:rFonts w:ascii="Times New Roman" w:hAnsi="Times New Roman" w:cs="Times New Roman"/>
                <w:lang w:val="ru-RU"/>
              </w:rPr>
              <w:t>продолжить участие общеобразовательных организаций области в комплексном электронном мониторинге всех общеобразовательных учреждений РФ с использованием электронного паспорта общеобразовательного учреждения.</w:t>
            </w:r>
          </w:p>
          <w:p w:rsidR="00B50C1A" w:rsidRPr="00B50C1A" w:rsidRDefault="00B50C1A" w:rsidP="00B50C1A">
            <w:pPr>
              <w:spacing w:line="240" w:lineRule="auto"/>
              <w:ind w:firstLine="612"/>
              <w:jc w:val="both"/>
              <w:rPr>
                <w:rFonts w:ascii="Times New Roman" w:hAnsi="Times New Roman" w:cs="Times New Roman"/>
                <w:lang w:val="ru-RU"/>
              </w:rPr>
            </w:pPr>
          </w:p>
        </w:tc>
        <w:tc>
          <w:tcPr>
            <w:tcW w:w="5197" w:type="dxa"/>
          </w:tcPr>
          <w:p w:rsidR="00B50C1A" w:rsidRPr="00B50C1A" w:rsidRDefault="00B50C1A" w:rsidP="00B50C1A">
            <w:pPr>
              <w:tabs>
                <w:tab w:val="left" w:pos="1134"/>
                <w:tab w:val="left" w:pos="1701"/>
              </w:tabs>
              <w:spacing w:line="240" w:lineRule="auto"/>
              <w:ind w:hanging="5"/>
              <w:jc w:val="both"/>
              <w:rPr>
                <w:rFonts w:ascii="Times New Roman" w:hAnsi="Times New Roman" w:cs="Times New Roman"/>
                <w:lang w:val="ru-RU"/>
              </w:rPr>
            </w:pPr>
            <w:r>
              <w:rPr>
                <w:rFonts w:ascii="Times New Roman" w:hAnsi="Times New Roman" w:cs="Times New Roman"/>
                <w:lang w:val="ru-RU"/>
              </w:rPr>
              <w:t>22</w:t>
            </w:r>
            <w:r w:rsidRPr="00B50C1A">
              <w:rPr>
                <w:rFonts w:ascii="Times New Roman" w:hAnsi="Times New Roman" w:cs="Times New Roman"/>
                <w:lang w:val="ru-RU"/>
              </w:rPr>
              <w:t xml:space="preserve"> школы района (100%) участвуют в комплексном электронном мониторинге всех общеобразовательных организаций РФ в соответствии с регламентом предоставления данных в систему электронного мониторинга. </w:t>
            </w:r>
          </w:p>
          <w:p w:rsidR="00B50C1A" w:rsidRPr="00B50C1A" w:rsidRDefault="00B50C1A" w:rsidP="00B50C1A">
            <w:pPr>
              <w:spacing w:line="240" w:lineRule="auto"/>
              <w:ind w:firstLine="612"/>
              <w:jc w:val="both"/>
              <w:rPr>
                <w:rFonts w:ascii="Times New Roman" w:hAnsi="Times New Roman" w:cs="Times New Roman"/>
                <w:lang w:val="ru-RU"/>
              </w:rPr>
            </w:pPr>
          </w:p>
        </w:tc>
        <w:tc>
          <w:tcPr>
            <w:tcW w:w="2490" w:type="dxa"/>
          </w:tcPr>
          <w:p w:rsidR="00B50C1A" w:rsidRPr="00B50C1A" w:rsidRDefault="00B50C1A" w:rsidP="00B50C1A">
            <w:pPr>
              <w:tabs>
                <w:tab w:val="num" w:pos="0"/>
              </w:tabs>
              <w:spacing w:line="240" w:lineRule="auto"/>
              <w:ind w:firstLine="42"/>
              <w:jc w:val="both"/>
              <w:rPr>
                <w:rFonts w:ascii="Times New Roman" w:hAnsi="Times New Roman" w:cs="Times New Roman"/>
                <w:b/>
                <w:lang w:val="ru-RU"/>
              </w:rPr>
            </w:pPr>
            <w:r w:rsidRPr="00B50C1A">
              <w:rPr>
                <w:rFonts w:ascii="Times New Roman" w:hAnsi="Times New Roman" w:cs="Times New Roman"/>
                <w:lang w:val="ru-RU"/>
              </w:rPr>
              <w:t>продолжить участие общеобразовательных организаций области в комплексном электронном мониторинге всех общеобразовательных учреждений РФ с использованием электронного паспорта общеобразовательного учреждения</w:t>
            </w:r>
          </w:p>
        </w:tc>
      </w:tr>
    </w:tbl>
    <w:p w:rsidR="005B5E4F" w:rsidRPr="005B5E4F" w:rsidRDefault="005B5E4F" w:rsidP="005B5E4F">
      <w:pPr>
        <w:spacing w:after="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 xml:space="preserve">2. Нормативная база, обеспечивающая реализацию направления </w:t>
      </w:r>
    </w:p>
    <w:p w:rsidR="005B5E4F" w:rsidRPr="005B5E4F" w:rsidRDefault="005B5E4F" w:rsidP="005B5E4F">
      <w:pPr>
        <w:shd w:val="clear" w:color="auto" w:fill="FFFFFF"/>
        <w:tabs>
          <w:tab w:val="left" w:pos="900"/>
        </w:tabs>
        <w:spacing w:after="0" w:line="240" w:lineRule="auto"/>
        <w:ind w:right="567"/>
        <w:jc w:val="both"/>
        <w:outlineLvl w:val="0"/>
        <w:rPr>
          <w:rFonts w:ascii="Times New Roman" w:hAnsi="Times New Roman" w:cs="Times New Roman"/>
          <w:color w:val="000000"/>
          <w:sz w:val="24"/>
          <w:szCs w:val="24"/>
          <w:lang w:val="ru-RU"/>
        </w:rPr>
      </w:pPr>
      <w:r w:rsidRPr="005B5E4F">
        <w:rPr>
          <w:rFonts w:ascii="Times New Roman" w:hAnsi="Times New Roman" w:cs="Times New Roman"/>
          <w:color w:val="000000"/>
          <w:spacing w:val="-6"/>
          <w:sz w:val="24"/>
          <w:szCs w:val="24"/>
          <w:lang w:val="ru-RU"/>
        </w:rPr>
        <w:t>3. Финансовое обеспечение реализации направления (средства бюджета муниципалитета</w:t>
      </w:r>
      <w:r w:rsidRPr="005B5E4F">
        <w:rPr>
          <w:rFonts w:ascii="Times New Roman" w:hAnsi="Times New Roman" w:cs="Times New Roman"/>
          <w:color w:val="000000"/>
          <w:sz w:val="24"/>
          <w:szCs w:val="24"/>
          <w:lang w:val="ru-RU"/>
        </w:rPr>
        <w:t>)</w:t>
      </w:r>
    </w:p>
    <w:p w:rsidR="005B5E4F" w:rsidRPr="005B5E4F" w:rsidRDefault="005B5E4F" w:rsidP="005B5E4F">
      <w:pPr>
        <w:spacing w:after="0" w:line="240" w:lineRule="auto"/>
        <w:outlineLvl w:val="0"/>
        <w:rPr>
          <w:rFonts w:ascii="Times New Roman" w:hAnsi="Times New Roman" w:cs="Times New Roman"/>
          <w:color w:val="000000"/>
          <w:spacing w:val="-6"/>
          <w:sz w:val="24"/>
          <w:szCs w:val="24"/>
          <w:lang w:val="ru-RU"/>
        </w:rPr>
      </w:pPr>
      <w:r w:rsidRPr="005B5E4F">
        <w:rPr>
          <w:rFonts w:ascii="Times New Roman" w:hAnsi="Times New Roman" w:cs="Times New Roman"/>
          <w:sz w:val="24"/>
          <w:szCs w:val="24"/>
          <w:lang w:val="ru-RU"/>
        </w:rPr>
        <w:t xml:space="preserve">4. </w:t>
      </w:r>
      <w:r w:rsidRPr="005B5E4F">
        <w:rPr>
          <w:rFonts w:ascii="Times New Roman" w:hAnsi="Times New Roman" w:cs="Times New Roman"/>
          <w:color w:val="000000"/>
          <w:spacing w:val="-6"/>
          <w:sz w:val="24"/>
          <w:szCs w:val="24"/>
          <w:lang w:val="ru-RU"/>
        </w:rPr>
        <w:t>Информация о выполнении плана/ муниципалитета по реализации национальной образовательной инициативы «Наша новая    школа»    в    2014    году    (информация о выполнении всех мероприятий плана/программы по данному направлению  инициативы за отчетный период)</w:t>
      </w:r>
    </w:p>
    <w:p w:rsidR="005B5E4F" w:rsidRPr="005B5E4F" w:rsidRDefault="005B5E4F" w:rsidP="005B5E4F">
      <w:pPr>
        <w:spacing w:after="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5. Эффекты реализации направления в 2014 году</w:t>
      </w:r>
    </w:p>
    <w:p w:rsidR="005B5E4F" w:rsidRPr="005B5E4F" w:rsidRDefault="005B5E4F" w:rsidP="005B5E4F">
      <w:pPr>
        <w:spacing w:after="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6. Проблемные вопросы реализации направления</w:t>
      </w:r>
    </w:p>
    <w:p w:rsidR="005B5E4F" w:rsidRPr="005B5E4F" w:rsidRDefault="005B5E4F" w:rsidP="00951A23">
      <w:pPr>
        <w:spacing w:before="60" w:afterLines="6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7. Задачи и планируемые показатели на 2015 год по реализации направления</w:t>
      </w:r>
    </w:p>
    <w:p w:rsidR="005B5E4F" w:rsidRPr="005B5E4F" w:rsidRDefault="005B5E4F" w:rsidP="005B5E4F">
      <w:pPr>
        <w:spacing w:after="0" w:line="240" w:lineRule="auto"/>
        <w:jc w:val="both"/>
        <w:outlineLvl w:val="0"/>
        <w:rPr>
          <w:rFonts w:ascii="Times New Roman" w:hAnsi="Times New Roman" w:cs="Times New Roman"/>
          <w:sz w:val="24"/>
          <w:szCs w:val="24"/>
          <w:lang w:val="ru-RU"/>
        </w:rPr>
      </w:pPr>
      <w:r w:rsidRPr="005B5E4F">
        <w:rPr>
          <w:rFonts w:ascii="Times New Roman" w:hAnsi="Times New Roman" w:cs="Times New Roman"/>
          <w:sz w:val="24"/>
          <w:szCs w:val="24"/>
          <w:lang w:val="ru-RU"/>
        </w:rPr>
        <w:t>8. Анализ количественных показателей мониторинга реализации инициативы по направлению</w:t>
      </w:r>
    </w:p>
    <w:p w:rsidR="005B5E4F" w:rsidRPr="005B5E4F" w:rsidRDefault="005B5E4F" w:rsidP="005B5E4F">
      <w:pPr>
        <w:spacing w:after="0" w:line="240" w:lineRule="auto"/>
        <w:ind w:left="360"/>
        <w:jc w:val="both"/>
        <w:rPr>
          <w:rFonts w:ascii="Times New Roman" w:hAnsi="Times New Roman" w:cs="Times New Roman"/>
          <w:sz w:val="24"/>
          <w:szCs w:val="24"/>
          <w:lang w:val="ru-RU"/>
        </w:rPr>
      </w:pPr>
    </w:p>
    <w:p w:rsidR="005B5E4F" w:rsidRPr="005B5E4F" w:rsidRDefault="005B5E4F" w:rsidP="005B5E4F">
      <w:pPr>
        <w:spacing w:after="0" w:line="240" w:lineRule="auto"/>
        <w:jc w:val="both"/>
        <w:rPr>
          <w:rFonts w:ascii="Times New Roman" w:hAnsi="Times New Roman" w:cs="Times New Roman"/>
          <w:sz w:val="24"/>
          <w:szCs w:val="24"/>
          <w:lang w:val="ru-RU"/>
        </w:rPr>
      </w:pPr>
    </w:p>
    <w:p w:rsidR="00EE257C" w:rsidRPr="005B5E4F" w:rsidRDefault="00EE257C" w:rsidP="005B5E4F">
      <w:pPr>
        <w:spacing w:after="0" w:line="240" w:lineRule="auto"/>
        <w:ind w:firstLine="567"/>
        <w:jc w:val="both"/>
        <w:rPr>
          <w:rFonts w:ascii="Times New Roman" w:hAnsi="Times New Roman" w:cs="Times New Roman"/>
          <w:b/>
          <w:sz w:val="28"/>
          <w:szCs w:val="28"/>
          <w:lang w:val="ru-RU"/>
        </w:rPr>
      </w:pPr>
    </w:p>
    <w:p w:rsidR="00E920A6" w:rsidRPr="005B5E4F" w:rsidRDefault="00EE257C" w:rsidP="005B5E4F">
      <w:pPr>
        <w:tabs>
          <w:tab w:val="left" w:pos="1260"/>
        </w:tabs>
        <w:spacing w:after="0" w:line="240" w:lineRule="auto"/>
        <w:ind w:firstLine="709"/>
        <w:rPr>
          <w:rFonts w:ascii="Times New Roman" w:hAnsi="Times New Roman" w:cs="Times New Roman"/>
          <w:b/>
          <w:sz w:val="28"/>
          <w:szCs w:val="28"/>
          <w:u w:val="single"/>
          <w:lang w:val="ru-RU"/>
        </w:rPr>
      </w:pPr>
      <w:r w:rsidRPr="005B5E4F">
        <w:rPr>
          <w:rFonts w:ascii="Times New Roman" w:hAnsi="Times New Roman" w:cs="Times New Roman"/>
          <w:b/>
          <w:sz w:val="28"/>
          <w:szCs w:val="28"/>
          <w:u w:val="single"/>
          <w:lang w:val="ru-RU"/>
        </w:rPr>
        <w:t xml:space="preserve">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lastRenderedPageBreak/>
        <w:t xml:space="preserve">Все образовательные организации  района являются самостоятельными юридическими лицами, в полном объеме отвечающими за финансовую и хозяйственную деятельность.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Все образовательные организации района организуют свою деятельность в соответствии с Федеральным </w:t>
      </w:r>
      <w:r w:rsidRPr="005B5E4F">
        <w:rPr>
          <w:rFonts w:ascii="Times New Roman" w:hAnsi="Times New Roman"/>
          <w:bCs/>
          <w:sz w:val="28"/>
          <w:szCs w:val="28"/>
          <w:lang w:val="ru-RU"/>
        </w:rPr>
        <w:t>законом</w:t>
      </w:r>
      <w:r w:rsidRPr="005B5E4F">
        <w:rPr>
          <w:rFonts w:ascii="Times New Roman" w:hAnsi="Times New Roman"/>
          <w:sz w:val="28"/>
          <w:szCs w:val="28"/>
          <w:lang w:val="ru-RU"/>
        </w:rPr>
        <w:t xml:space="preserve"> Российской Федерации от 29 декабря 2012 г.</w:t>
      </w:r>
      <w:r w:rsidRPr="005B5E4F">
        <w:rPr>
          <w:rStyle w:val="snsep"/>
          <w:rFonts w:ascii="Times New Roman" w:hAnsi="Times New Roman"/>
          <w:sz w:val="28"/>
          <w:szCs w:val="28"/>
          <w:lang w:val="ru-RU"/>
        </w:rPr>
        <w:t xml:space="preserve"> </w:t>
      </w:r>
      <w:r w:rsidRPr="00F017C6">
        <w:rPr>
          <w:rFonts w:ascii="Times New Roman" w:hAnsi="Times New Roman"/>
          <w:sz w:val="28"/>
          <w:szCs w:val="28"/>
        </w:rPr>
        <w:t>N</w:t>
      </w:r>
      <w:r w:rsidRPr="005B5E4F">
        <w:rPr>
          <w:rFonts w:ascii="Times New Roman" w:hAnsi="Times New Roman"/>
          <w:sz w:val="28"/>
          <w:szCs w:val="28"/>
          <w:lang w:val="ru-RU"/>
        </w:rPr>
        <w:t xml:space="preserve"> 273-ФЗ</w:t>
      </w:r>
      <w:r w:rsidRPr="005B5E4F">
        <w:rPr>
          <w:rFonts w:ascii="Arial" w:hAnsi="Arial" w:cs="Arial"/>
          <w:sz w:val="20"/>
          <w:szCs w:val="20"/>
          <w:lang w:val="ru-RU"/>
        </w:rPr>
        <w:t xml:space="preserve"> </w:t>
      </w:r>
      <w:r w:rsidRPr="005B5E4F">
        <w:rPr>
          <w:rStyle w:val="snsep"/>
          <w:rFonts w:ascii="Times New Roman" w:hAnsi="Times New Roman"/>
          <w:sz w:val="28"/>
          <w:szCs w:val="28"/>
          <w:lang w:val="ru-RU"/>
        </w:rPr>
        <w:t xml:space="preserve"> </w:t>
      </w:r>
      <w:r w:rsidRPr="005B5E4F">
        <w:rPr>
          <w:rFonts w:ascii="Times New Roman" w:hAnsi="Times New Roman"/>
          <w:sz w:val="28"/>
          <w:szCs w:val="28"/>
          <w:lang w:val="ru-RU"/>
        </w:rPr>
        <w:t>"</w:t>
      </w:r>
      <w:r w:rsidRPr="005B5E4F">
        <w:rPr>
          <w:rFonts w:ascii="Times New Roman" w:hAnsi="Times New Roman"/>
          <w:bCs/>
          <w:sz w:val="28"/>
          <w:szCs w:val="28"/>
          <w:lang w:val="ru-RU"/>
        </w:rPr>
        <w:t>Об</w:t>
      </w:r>
      <w:r w:rsidRPr="005B5E4F">
        <w:rPr>
          <w:rFonts w:ascii="Times New Roman" w:hAnsi="Times New Roman"/>
          <w:sz w:val="28"/>
          <w:szCs w:val="28"/>
          <w:lang w:val="ru-RU"/>
        </w:rPr>
        <w:t xml:space="preserve"> </w:t>
      </w:r>
      <w:r w:rsidRPr="005B5E4F">
        <w:rPr>
          <w:rFonts w:ascii="Times New Roman" w:hAnsi="Times New Roman"/>
          <w:bCs/>
          <w:sz w:val="28"/>
          <w:szCs w:val="28"/>
          <w:lang w:val="ru-RU"/>
        </w:rPr>
        <w:t>образовании</w:t>
      </w:r>
      <w:r w:rsidRPr="005B5E4F">
        <w:rPr>
          <w:rFonts w:ascii="Times New Roman" w:hAnsi="Times New Roman"/>
          <w:sz w:val="28"/>
          <w:szCs w:val="28"/>
          <w:lang w:val="ru-RU"/>
        </w:rPr>
        <w:t xml:space="preserve"> в Российской Федерации".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Удельный вес числа общеобразовательных организаций, перешедших на нормативное подушевое финансирование в соответствии с модельной методикой Минобрнауки России составляет 100%.</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Все образовательные организации переведены на новую систему оплаты труда в соответствии с модельной методикой (100%).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В целях обеспечения государственно-общественного управления в образовательных организациях действуют органы самоуправления, реализующие принцип демократического, государственно-общественного характера управления (Советы ОУ, Управляющие советы, Попечительские советы).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Общеобразовательные школы (100%) ежегодно представляют общественности публичный доклад, обеспечивающий открытость и прозрачность деятельности организации.</w:t>
      </w:r>
    </w:p>
    <w:p w:rsidR="005B5E4F" w:rsidRPr="005B5E4F" w:rsidRDefault="005B5E4F" w:rsidP="005B5E4F">
      <w:pPr>
        <w:spacing w:after="0" w:line="240" w:lineRule="auto"/>
        <w:ind w:firstLine="567"/>
        <w:jc w:val="both"/>
        <w:rPr>
          <w:rFonts w:ascii="Times New Roman" w:hAnsi="Times New Roman"/>
          <w:sz w:val="16"/>
          <w:szCs w:val="16"/>
          <w:lang w:val="ru-RU"/>
        </w:rPr>
      </w:pPr>
    </w:p>
    <w:p w:rsidR="005B5E4F" w:rsidRPr="005B5E4F" w:rsidRDefault="005B5E4F" w:rsidP="005B5E4F">
      <w:pPr>
        <w:spacing w:after="0" w:line="240" w:lineRule="auto"/>
        <w:ind w:firstLine="567"/>
        <w:jc w:val="center"/>
        <w:rPr>
          <w:rFonts w:ascii="Times New Roman" w:hAnsi="Times New Roman"/>
          <w:b/>
          <w:sz w:val="28"/>
          <w:szCs w:val="28"/>
          <w:lang w:val="ru-RU"/>
        </w:rPr>
      </w:pPr>
      <w:r w:rsidRPr="005B5E4F">
        <w:rPr>
          <w:rFonts w:ascii="Times New Roman" w:hAnsi="Times New Roman"/>
          <w:b/>
          <w:sz w:val="28"/>
          <w:szCs w:val="28"/>
          <w:lang w:val="ru-RU"/>
        </w:rPr>
        <w:t>2. Нормативная база, обеспечивающая реализацию направления</w:t>
      </w:r>
    </w:p>
    <w:p w:rsidR="005B5E4F" w:rsidRPr="005B5E4F" w:rsidRDefault="005B5E4F" w:rsidP="005B5E4F">
      <w:pPr>
        <w:spacing w:after="0" w:line="240" w:lineRule="auto"/>
        <w:ind w:firstLine="567"/>
        <w:jc w:val="both"/>
        <w:rPr>
          <w:rFonts w:ascii="Times New Roman" w:hAnsi="Times New Roman"/>
          <w:b/>
          <w:sz w:val="16"/>
          <w:szCs w:val="16"/>
          <w:lang w:val="ru-RU"/>
        </w:rPr>
      </w:pP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Приказ №80 от 31.01.2011  «О создании рабочей группы по реализации ФЗ от 8 мая 2010г. № 83-ФЗ»; </w:t>
      </w:r>
    </w:p>
    <w:p w:rsidR="002F678A" w:rsidRPr="002F678A" w:rsidRDefault="002F678A" w:rsidP="002F678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Pr="002F678A">
        <w:rPr>
          <w:rFonts w:ascii="Times New Roman" w:eastAsia="Times New Roman" w:hAnsi="Times New Roman" w:cs="Times New Roman"/>
          <w:sz w:val="28"/>
          <w:szCs w:val="28"/>
          <w:lang w:val="ru-RU"/>
        </w:rPr>
        <w:t xml:space="preserve">остановление администрации </w:t>
      </w:r>
      <w:r>
        <w:rPr>
          <w:rFonts w:ascii="Times New Roman" w:hAnsi="Times New Roman" w:cs="Times New Roman"/>
          <w:sz w:val="28"/>
          <w:szCs w:val="28"/>
          <w:lang w:val="ru-RU"/>
        </w:rPr>
        <w:t>Беляевского района</w:t>
      </w:r>
      <w:r w:rsidRPr="002F678A">
        <w:rPr>
          <w:rFonts w:ascii="Times New Roman" w:eastAsia="Times New Roman" w:hAnsi="Times New Roman" w:cs="Times New Roman"/>
          <w:sz w:val="28"/>
          <w:szCs w:val="28"/>
          <w:lang w:val="ru-RU"/>
        </w:rPr>
        <w:t xml:space="preserve">  от  21.10.2013 №1213-п «</w:t>
      </w:r>
      <w:r w:rsidRPr="002F678A">
        <w:rPr>
          <w:rFonts w:ascii="Times New Roman" w:eastAsia="Times New Roman" w:hAnsi="Times New Roman" w:cs="Times New Roman"/>
          <w:bCs/>
          <w:sz w:val="28"/>
          <w:szCs w:val="28"/>
          <w:lang w:val="ru-RU"/>
        </w:rPr>
        <w:t>Об утверждении муниципальной программы "Развитие системы образования Беляевского района" на 2014 - 2016 годы</w:t>
      </w:r>
      <w:r w:rsidRPr="002F678A">
        <w:rPr>
          <w:rFonts w:ascii="Times New Roman" w:eastAsia="Times New Roman" w:hAnsi="Times New Roman" w:cs="Times New Roman"/>
          <w:sz w:val="28"/>
          <w:szCs w:val="28"/>
          <w:lang w:val="ru-RU"/>
        </w:rPr>
        <w:t>»</w:t>
      </w:r>
    </w:p>
    <w:p w:rsidR="00AD38C8" w:rsidRDefault="00AD38C8" w:rsidP="005B5E4F">
      <w:pPr>
        <w:spacing w:after="0" w:line="240" w:lineRule="auto"/>
        <w:ind w:firstLine="567"/>
        <w:jc w:val="both"/>
        <w:rPr>
          <w:rFonts w:ascii="Times New Roman" w:hAnsi="Times New Roman"/>
          <w:sz w:val="28"/>
          <w:szCs w:val="28"/>
          <w:lang w:val="ru-RU"/>
        </w:rPr>
      </w:pP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Приказ № 229 от 06.04.2011 «О  порядке составления и утверждения плана финансово – хозяйственной деятельности подведомственных учреждений»;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Приказ № 230  от 06.04.2011  «Об утверждении Порядка определения платы за оказание услуг (выполнение работ), относящихся к основным видам деятельности муниципальных бюджетных учреждений, находящихся в ведении отдела образования, опеки и попечительства Беляевского района»;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Приказ № 231 от 06.04.2011  «О порядке составления, утверждения и ведения бюджетных смет казенных учреждений»;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Приказ № 232  от 06.04.2011  «О предельно допустимом значении просроченной кредиторской задолженности бюджетного учреждения, подведомственного отделу образования, опеки и попечительства превышение, которого влечет расторжение трудового договора с руководителем бюджетного учреждения по инициативе работодателя»;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lastRenderedPageBreak/>
        <w:t xml:space="preserve">- Приказ № 233  от 06.04.2011  «О порядке составления и утверждения отчета о результатах деятельности муниципального учреждения, находящегося в ведении отдела образования, опеки и попечительства и об использовании закрепленного за ним муниципального имущества»;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Постановление № 680-п  «Об изменении типа и вида муниципального общеобразовательного учреждения «Беляевская средняя общеобразовательная школа» Беляевского района Оренбургской области»;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Постановление № 786-п  «Об утверждении перечня муниципальных казенных учреждений, создаваемых путем изменения типа бюджетных учреждений»;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Постановление № 787-п  «О закреплении имущества на праве оперативного управления за МБОУ ДОД «ДЮСШ»;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Постановления № 870-п от 266.09.2011, № 872-п от 27.09.2011, № 873-п от 27.09.2011, № 927 от 12.10.2011, № 928 от 12.10.2011, № 929 от 12.10.2011, № 930 от 12.10.2011, № 1165-п от 16.12.2011, № 1167-п от 16.12.2011, № 1168-п от 16.12.2011, № 1170-п от 16.12.2011  –  «О закреплении имущества на праве оперативного управления за МБОУ … (перечня особо ценного движимого имущества)»;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Постановление № 880-п  от 27.09.2011 «Об утверждении перечня муниципальных услуг, предоставляемых юридическим и физическим лицам муниципального образования Беляевский район»;</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Приказ № 472  от 03.10.2011 «Об утверждении примерной формы трудового договора с руководителем муниципального бюджетного общеобразовательного учреждения, с заведующим муниципальным бюджетным дошкольным образовательным учреждением, с руководителем муниципального бюджетного образовательного учреждения дополнительного образования детей»;</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Приказ № 477  от 07.10.2011  «Об утверждение Положения о формирования муниципального задания в отношении муниципальных бюджетных образовательных учреждений»;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 Приказ № 478  от 07.10.2011  «Об утверждение примерного положения о правилах оказания платных дополнительных образовательных услуг в образовательных учреждениях»; </w:t>
      </w:r>
    </w:p>
    <w:p w:rsidR="005B5E4F" w:rsidRDefault="005B5E4F" w:rsidP="005B5E4F">
      <w:pPr>
        <w:pStyle w:val="af0"/>
        <w:ind w:firstLine="567"/>
        <w:jc w:val="both"/>
        <w:rPr>
          <w:rFonts w:ascii="Times New Roman" w:hAnsi="Times New Roman"/>
          <w:sz w:val="28"/>
          <w:szCs w:val="28"/>
        </w:rPr>
      </w:pPr>
      <w:r w:rsidRPr="00F017C6">
        <w:rPr>
          <w:rFonts w:ascii="Times New Roman" w:hAnsi="Times New Roman"/>
          <w:sz w:val="28"/>
          <w:szCs w:val="28"/>
        </w:rPr>
        <w:t xml:space="preserve">- Приказ № 499 от 24.11.2011 «О проведении подготовительных работ для размещения на официальном сайте в сети Интернет информации о муниципальных учреждениях». </w:t>
      </w:r>
    </w:p>
    <w:p w:rsidR="005B5E4F" w:rsidRPr="00F017C6" w:rsidRDefault="0069043C" w:rsidP="0069043C">
      <w:pPr>
        <w:spacing w:after="0" w:line="240" w:lineRule="auto"/>
        <w:ind w:left="360"/>
        <w:jc w:val="center"/>
        <w:rPr>
          <w:rFonts w:ascii="Times New Roman" w:hAnsi="Times New Roman"/>
          <w:b/>
          <w:sz w:val="28"/>
          <w:szCs w:val="28"/>
        </w:rPr>
      </w:pPr>
      <w:r>
        <w:rPr>
          <w:rFonts w:ascii="Times New Roman" w:hAnsi="Times New Roman"/>
          <w:b/>
          <w:sz w:val="28"/>
          <w:szCs w:val="28"/>
          <w:lang w:val="ru-RU"/>
        </w:rPr>
        <w:t>3.</w:t>
      </w:r>
      <w:r w:rsidR="005B5E4F" w:rsidRPr="00F017C6">
        <w:rPr>
          <w:rFonts w:ascii="Times New Roman" w:hAnsi="Times New Roman"/>
          <w:b/>
          <w:sz w:val="28"/>
          <w:szCs w:val="28"/>
        </w:rPr>
        <w:t>Финансовое обеспечение реализации</w:t>
      </w:r>
      <w:r w:rsidR="005B5E4F">
        <w:rPr>
          <w:rFonts w:ascii="Times New Roman" w:hAnsi="Times New Roman"/>
          <w:b/>
          <w:sz w:val="28"/>
          <w:szCs w:val="28"/>
        </w:rPr>
        <w:t xml:space="preserve"> мероприятия</w:t>
      </w:r>
    </w:p>
    <w:p w:rsidR="005B5E4F" w:rsidRPr="00F017C6" w:rsidRDefault="005B5E4F" w:rsidP="005B5E4F">
      <w:pPr>
        <w:spacing w:after="0" w:line="240" w:lineRule="auto"/>
        <w:ind w:firstLine="567"/>
        <w:jc w:val="both"/>
        <w:rPr>
          <w:rFonts w:ascii="Times New Roman" w:hAnsi="Times New Roman"/>
          <w:b/>
          <w:sz w:val="24"/>
          <w:szCs w:val="24"/>
        </w:rPr>
      </w:pPr>
    </w:p>
    <w:tbl>
      <w:tblPr>
        <w:tblpPr w:leftFromText="180" w:rightFromText="180" w:vertAnchor="text" w:horzAnchor="margin" w:tblpY="83"/>
        <w:tblW w:w="13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3"/>
        <w:gridCol w:w="7733"/>
        <w:gridCol w:w="1863"/>
        <w:gridCol w:w="2989"/>
      </w:tblGrid>
      <w:tr w:rsidR="005B5E4F" w:rsidRPr="00F017C6" w:rsidTr="009C4BC6">
        <w:trPr>
          <w:trHeight w:val="276"/>
        </w:trPr>
        <w:tc>
          <w:tcPr>
            <w:tcW w:w="1373" w:type="dxa"/>
            <w:vMerge w:val="restart"/>
            <w:vAlign w:val="center"/>
          </w:tcPr>
          <w:p w:rsidR="005B5E4F" w:rsidRPr="00F017C6" w:rsidRDefault="005B5E4F" w:rsidP="005B5E4F">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 п/п</w:t>
            </w:r>
          </w:p>
        </w:tc>
        <w:tc>
          <w:tcPr>
            <w:tcW w:w="7733" w:type="dxa"/>
            <w:vMerge w:val="restart"/>
            <w:vAlign w:val="center"/>
          </w:tcPr>
          <w:p w:rsidR="005B5E4F" w:rsidRPr="00F017C6" w:rsidRDefault="005B5E4F" w:rsidP="005B5E4F">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Развитие самостоятельности школ</w:t>
            </w:r>
          </w:p>
        </w:tc>
        <w:tc>
          <w:tcPr>
            <w:tcW w:w="1863" w:type="dxa"/>
            <w:vMerge w:val="restart"/>
            <w:vAlign w:val="center"/>
          </w:tcPr>
          <w:p w:rsidR="005B5E4F" w:rsidRPr="00B50C1A" w:rsidRDefault="005B5E4F" w:rsidP="005B5E4F">
            <w:pPr>
              <w:tabs>
                <w:tab w:val="left" w:pos="1260"/>
              </w:tabs>
              <w:spacing w:after="0" w:line="240" w:lineRule="auto"/>
              <w:jc w:val="center"/>
              <w:rPr>
                <w:rFonts w:ascii="Times New Roman" w:hAnsi="Times New Roman"/>
                <w:b/>
                <w:sz w:val="24"/>
                <w:szCs w:val="24"/>
                <w:lang w:val="ru-RU"/>
              </w:rPr>
            </w:pPr>
            <w:r w:rsidRPr="00B50C1A">
              <w:rPr>
                <w:rFonts w:ascii="Times New Roman" w:hAnsi="Times New Roman"/>
                <w:b/>
                <w:sz w:val="24"/>
                <w:szCs w:val="24"/>
                <w:lang w:val="ru-RU"/>
              </w:rPr>
              <w:t>План на</w:t>
            </w:r>
          </w:p>
          <w:p w:rsidR="005B5E4F" w:rsidRPr="00B50C1A" w:rsidRDefault="005B5E4F" w:rsidP="005B5E4F">
            <w:pPr>
              <w:tabs>
                <w:tab w:val="left" w:pos="1260"/>
              </w:tabs>
              <w:spacing w:after="0" w:line="240" w:lineRule="auto"/>
              <w:jc w:val="center"/>
              <w:rPr>
                <w:rFonts w:ascii="Times New Roman" w:hAnsi="Times New Roman"/>
                <w:b/>
                <w:sz w:val="24"/>
                <w:szCs w:val="24"/>
                <w:lang w:val="ru-RU"/>
              </w:rPr>
            </w:pPr>
            <w:r w:rsidRPr="00B50C1A">
              <w:rPr>
                <w:rFonts w:ascii="Times New Roman" w:hAnsi="Times New Roman"/>
                <w:b/>
                <w:sz w:val="24"/>
                <w:szCs w:val="24"/>
                <w:lang w:val="ru-RU"/>
              </w:rPr>
              <w:t>201</w:t>
            </w:r>
            <w:r w:rsidR="004E509E">
              <w:rPr>
                <w:rFonts w:ascii="Times New Roman" w:hAnsi="Times New Roman"/>
                <w:b/>
                <w:sz w:val="24"/>
                <w:szCs w:val="24"/>
                <w:lang w:val="ru-RU"/>
              </w:rPr>
              <w:t>4</w:t>
            </w:r>
            <w:r w:rsidRPr="00B50C1A">
              <w:rPr>
                <w:rFonts w:ascii="Times New Roman" w:hAnsi="Times New Roman"/>
                <w:b/>
                <w:sz w:val="24"/>
                <w:szCs w:val="24"/>
                <w:lang w:val="ru-RU"/>
              </w:rPr>
              <w:t xml:space="preserve"> год (тыс. руб.)</w:t>
            </w:r>
          </w:p>
          <w:p w:rsidR="005B5E4F" w:rsidRPr="00F017C6" w:rsidRDefault="005B5E4F" w:rsidP="005B5E4F">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Всего</w:t>
            </w:r>
          </w:p>
        </w:tc>
        <w:tc>
          <w:tcPr>
            <w:tcW w:w="2989" w:type="dxa"/>
            <w:vAlign w:val="center"/>
          </w:tcPr>
          <w:p w:rsidR="005B5E4F" w:rsidRPr="00F017C6" w:rsidRDefault="005B5E4F" w:rsidP="005B5E4F">
            <w:pPr>
              <w:tabs>
                <w:tab w:val="left" w:pos="1260"/>
              </w:tabs>
              <w:spacing w:after="0" w:line="240" w:lineRule="auto"/>
              <w:jc w:val="center"/>
              <w:rPr>
                <w:rFonts w:ascii="Times New Roman" w:hAnsi="Times New Roman"/>
                <w:b/>
                <w:sz w:val="24"/>
                <w:szCs w:val="24"/>
              </w:rPr>
            </w:pPr>
            <w:r w:rsidRPr="00F017C6">
              <w:rPr>
                <w:rFonts w:ascii="Times New Roman" w:hAnsi="Times New Roman"/>
                <w:b/>
                <w:sz w:val="24"/>
                <w:szCs w:val="24"/>
              </w:rPr>
              <w:t>Факт (профинансировано) (тыс. руб.)</w:t>
            </w:r>
          </w:p>
        </w:tc>
      </w:tr>
      <w:tr w:rsidR="005B5E4F" w:rsidRPr="00F017C6" w:rsidTr="009C4BC6">
        <w:trPr>
          <w:trHeight w:val="381"/>
        </w:trPr>
        <w:tc>
          <w:tcPr>
            <w:tcW w:w="1373" w:type="dxa"/>
            <w:vMerge/>
            <w:vAlign w:val="center"/>
          </w:tcPr>
          <w:p w:rsidR="005B5E4F" w:rsidRPr="00F017C6" w:rsidRDefault="005B5E4F" w:rsidP="005B5E4F">
            <w:pPr>
              <w:tabs>
                <w:tab w:val="left" w:pos="1260"/>
              </w:tabs>
              <w:spacing w:after="0" w:line="240" w:lineRule="auto"/>
              <w:jc w:val="center"/>
              <w:rPr>
                <w:rFonts w:ascii="Times New Roman" w:hAnsi="Times New Roman"/>
                <w:sz w:val="24"/>
                <w:szCs w:val="24"/>
              </w:rPr>
            </w:pPr>
          </w:p>
        </w:tc>
        <w:tc>
          <w:tcPr>
            <w:tcW w:w="7733" w:type="dxa"/>
            <w:vMerge/>
            <w:vAlign w:val="center"/>
          </w:tcPr>
          <w:p w:rsidR="005B5E4F" w:rsidRPr="00F017C6" w:rsidRDefault="005B5E4F" w:rsidP="005B5E4F">
            <w:pPr>
              <w:tabs>
                <w:tab w:val="left" w:pos="1260"/>
              </w:tabs>
              <w:spacing w:after="0" w:line="240" w:lineRule="auto"/>
              <w:jc w:val="center"/>
              <w:rPr>
                <w:rFonts w:ascii="Times New Roman" w:hAnsi="Times New Roman"/>
                <w:sz w:val="24"/>
                <w:szCs w:val="24"/>
              </w:rPr>
            </w:pPr>
          </w:p>
        </w:tc>
        <w:tc>
          <w:tcPr>
            <w:tcW w:w="1863" w:type="dxa"/>
            <w:vMerge/>
            <w:vAlign w:val="center"/>
          </w:tcPr>
          <w:p w:rsidR="005B5E4F" w:rsidRPr="00F017C6" w:rsidRDefault="005B5E4F" w:rsidP="005B5E4F">
            <w:pPr>
              <w:tabs>
                <w:tab w:val="left" w:pos="1260"/>
              </w:tabs>
              <w:spacing w:after="0" w:line="240" w:lineRule="auto"/>
              <w:jc w:val="center"/>
              <w:rPr>
                <w:rFonts w:ascii="Times New Roman" w:hAnsi="Times New Roman"/>
                <w:sz w:val="24"/>
                <w:szCs w:val="24"/>
              </w:rPr>
            </w:pPr>
          </w:p>
        </w:tc>
        <w:tc>
          <w:tcPr>
            <w:tcW w:w="2989" w:type="dxa"/>
            <w:vAlign w:val="center"/>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Бюджет муниципальных образований</w:t>
            </w:r>
          </w:p>
        </w:tc>
      </w:tr>
      <w:tr w:rsidR="005B5E4F" w:rsidRPr="00F017C6" w:rsidTr="009C4BC6">
        <w:trPr>
          <w:trHeight w:val="294"/>
        </w:trPr>
        <w:tc>
          <w:tcPr>
            <w:tcW w:w="137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1</w:t>
            </w:r>
          </w:p>
        </w:tc>
        <w:tc>
          <w:tcPr>
            <w:tcW w:w="7733" w:type="dxa"/>
          </w:tcPr>
          <w:p w:rsidR="005B5E4F" w:rsidRPr="005B5E4F" w:rsidRDefault="005B5E4F" w:rsidP="005B5E4F">
            <w:pPr>
              <w:tabs>
                <w:tab w:val="left" w:pos="1260"/>
              </w:tabs>
              <w:spacing w:after="0" w:line="240" w:lineRule="auto"/>
              <w:jc w:val="center"/>
              <w:rPr>
                <w:rFonts w:ascii="Times New Roman" w:hAnsi="Times New Roman"/>
                <w:sz w:val="24"/>
                <w:szCs w:val="24"/>
                <w:lang w:val="ru-RU"/>
              </w:rPr>
            </w:pPr>
            <w:r w:rsidRPr="005B5E4F">
              <w:rPr>
                <w:rFonts w:ascii="Times New Roman" w:hAnsi="Times New Roman"/>
                <w:sz w:val="24"/>
                <w:szCs w:val="24"/>
                <w:lang w:val="ru-RU"/>
              </w:rPr>
              <w:t xml:space="preserve">Нормативное финансирование общеобразовательных организаций </w:t>
            </w:r>
            <w:r w:rsidRPr="005B5E4F">
              <w:rPr>
                <w:rFonts w:ascii="Times New Roman" w:hAnsi="Times New Roman"/>
                <w:sz w:val="24"/>
                <w:szCs w:val="24"/>
                <w:lang w:val="ru-RU"/>
              </w:rPr>
              <w:lastRenderedPageBreak/>
              <w:t>(общий объем субвенции на реализацию прав граждан на получение общедоступного и бесплатного общего образования)</w:t>
            </w:r>
          </w:p>
        </w:tc>
        <w:tc>
          <w:tcPr>
            <w:tcW w:w="1863" w:type="dxa"/>
          </w:tcPr>
          <w:p w:rsidR="005B5E4F" w:rsidRPr="004E509E" w:rsidRDefault="005B5E4F" w:rsidP="004E509E">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rPr>
              <w:lastRenderedPageBreak/>
              <w:t>10</w:t>
            </w:r>
            <w:r w:rsidR="004E509E">
              <w:rPr>
                <w:rFonts w:ascii="Times New Roman" w:hAnsi="Times New Roman"/>
                <w:sz w:val="24"/>
                <w:szCs w:val="24"/>
                <w:lang w:val="ru-RU"/>
              </w:rPr>
              <w:t>3897,9</w:t>
            </w:r>
          </w:p>
        </w:tc>
        <w:tc>
          <w:tcPr>
            <w:tcW w:w="2989" w:type="dxa"/>
          </w:tcPr>
          <w:p w:rsidR="005B5E4F" w:rsidRPr="004E509E" w:rsidRDefault="004E509E" w:rsidP="005B5E4F">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103897,9</w:t>
            </w:r>
          </w:p>
        </w:tc>
      </w:tr>
      <w:tr w:rsidR="005B5E4F" w:rsidRPr="00F017C6" w:rsidTr="009C4BC6">
        <w:trPr>
          <w:trHeight w:val="270"/>
        </w:trPr>
        <w:tc>
          <w:tcPr>
            <w:tcW w:w="137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lastRenderedPageBreak/>
              <w:t>2</w:t>
            </w:r>
          </w:p>
        </w:tc>
        <w:tc>
          <w:tcPr>
            <w:tcW w:w="7733" w:type="dxa"/>
          </w:tcPr>
          <w:p w:rsidR="005B5E4F" w:rsidRPr="005B5E4F" w:rsidRDefault="005B5E4F" w:rsidP="005B5E4F">
            <w:pPr>
              <w:tabs>
                <w:tab w:val="left" w:pos="1260"/>
              </w:tabs>
              <w:spacing w:after="0" w:line="240" w:lineRule="auto"/>
              <w:jc w:val="center"/>
              <w:rPr>
                <w:rFonts w:ascii="Times New Roman" w:hAnsi="Times New Roman"/>
                <w:sz w:val="24"/>
                <w:szCs w:val="24"/>
                <w:lang w:val="ru-RU"/>
              </w:rPr>
            </w:pPr>
            <w:r w:rsidRPr="005B5E4F">
              <w:rPr>
                <w:rFonts w:ascii="Times New Roman" w:hAnsi="Times New Roman"/>
                <w:sz w:val="24"/>
                <w:szCs w:val="24"/>
                <w:lang w:val="ru-RU"/>
              </w:rPr>
              <w:t>Норматив финансирования на содержание обучающегося школы, расположенной в сельской местности</w:t>
            </w:r>
          </w:p>
        </w:tc>
        <w:tc>
          <w:tcPr>
            <w:tcW w:w="1863" w:type="dxa"/>
          </w:tcPr>
          <w:p w:rsidR="005B5E4F" w:rsidRPr="004E509E" w:rsidRDefault="004E509E" w:rsidP="005B5E4F">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74,5</w:t>
            </w:r>
          </w:p>
        </w:tc>
        <w:tc>
          <w:tcPr>
            <w:tcW w:w="2989" w:type="dxa"/>
          </w:tcPr>
          <w:p w:rsidR="005B5E4F" w:rsidRPr="004E509E" w:rsidRDefault="004E509E" w:rsidP="005B5E4F">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74,5</w:t>
            </w:r>
          </w:p>
        </w:tc>
      </w:tr>
      <w:tr w:rsidR="005B5E4F" w:rsidRPr="00F017C6" w:rsidTr="009C4BC6">
        <w:trPr>
          <w:trHeight w:val="259"/>
        </w:trPr>
        <w:tc>
          <w:tcPr>
            <w:tcW w:w="137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3</w:t>
            </w:r>
          </w:p>
        </w:tc>
        <w:tc>
          <w:tcPr>
            <w:tcW w:w="7733" w:type="dxa"/>
          </w:tcPr>
          <w:p w:rsidR="005B5E4F" w:rsidRPr="005B5E4F" w:rsidRDefault="005B5E4F" w:rsidP="005B5E4F">
            <w:pPr>
              <w:tabs>
                <w:tab w:val="left" w:pos="1260"/>
              </w:tabs>
              <w:spacing w:after="0" w:line="240" w:lineRule="auto"/>
              <w:jc w:val="center"/>
              <w:rPr>
                <w:rFonts w:ascii="Times New Roman" w:hAnsi="Times New Roman"/>
                <w:sz w:val="24"/>
                <w:szCs w:val="24"/>
                <w:lang w:val="ru-RU"/>
              </w:rPr>
            </w:pPr>
            <w:r w:rsidRPr="005B5E4F">
              <w:rPr>
                <w:rFonts w:ascii="Times New Roman" w:hAnsi="Times New Roman"/>
                <w:sz w:val="24"/>
                <w:szCs w:val="24"/>
                <w:lang w:val="ru-RU"/>
              </w:rPr>
              <w:t>Норматив финансирования на содержание обучающегося школы, расположенной в городской местности</w:t>
            </w:r>
          </w:p>
        </w:tc>
        <w:tc>
          <w:tcPr>
            <w:tcW w:w="186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w:t>
            </w:r>
          </w:p>
        </w:tc>
        <w:tc>
          <w:tcPr>
            <w:tcW w:w="2989"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w:t>
            </w:r>
          </w:p>
        </w:tc>
      </w:tr>
      <w:tr w:rsidR="005B5E4F" w:rsidRPr="00F017C6" w:rsidTr="009C4BC6">
        <w:trPr>
          <w:trHeight w:val="297"/>
        </w:trPr>
        <w:tc>
          <w:tcPr>
            <w:tcW w:w="137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4</w:t>
            </w:r>
          </w:p>
        </w:tc>
        <w:tc>
          <w:tcPr>
            <w:tcW w:w="7733" w:type="dxa"/>
          </w:tcPr>
          <w:p w:rsidR="005B5E4F" w:rsidRPr="005B5E4F" w:rsidRDefault="005B5E4F" w:rsidP="005B5E4F">
            <w:pPr>
              <w:tabs>
                <w:tab w:val="left" w:pos="1260"/>
              </w:tabs>
              <w:spacing w:after="0" w:line="240" w:lineRule="auto"/>
              <w:jc w:val="center"/>
              <w:rPr>
                <w:rFonts w:ascii="Times New Roman" w:hAnsi="Times New Roman"/>
                <w:sz w:val="24"/>
                <w:szCs w:val="24"/>
                <w:lang w:val="ru-RU"/>
              </w:rPr>
            </w:pPr>
            <w:r w:rsidRPr="005B5E4F">
              <w:rPr>
                <w:rFonts w:ascii="Times New Roman" w:hAnsi="Times New Roman"/>
                <w:sz w:val="24"/>
                <w:szCs w:val="24"/>
                <w:lang w:val="ru-RU"/>
              </w:rPr>
              <w:t xml:space="preserve">Норматив финансирования на содержание обучающегося </w:t>
            </w:r>
            <w:r w:rsidRPr="00F017C6">
              <w:rPr>
                <w:rFonts w:ascii="Times New Roman" w:hAnsi="Times New Roman"/>
                <w:bCs/>
                <w:sz w:val="24"/>
                <w:szCs w:val="24"/>
                <w:lang w:val="ru-MO"/>
              </w:rPr>
              <w:t xml:space="preserve">для образовательных </w:t>
            </w:r>
            <w:r>
              <w:rPr>
                <w:rFonts w:ascii="Times New Roman" w:hAnsi="Times New Roman"/>
                <w:bCs/>
                <w:sz w:val="24"/>
                <w:szCs w:val="24"/>
                <w:lang w:val="ru-MO"/>
              </w:rPr>
              <w:t>организац</w:t>
            </w:r>
            <w:r w:rsidRPr="00F017C6">
              <w:rPr>
                <w:rFonts w:ascii="Times New Roman" w:hAnsi="Times New Roman"/>
                <w:bCs/>
                <w:sz w:val="24"/>
                <w:szCs w:val="24"/>
                <w:lang w:val="ru-MO"/>
              </w:rPr>
              <w:t>ий повышенного уровня (гимназий, лицеев, колледжей)</w:t>
            </w:r>
          </w:p>
        </w:tc>
        <w:tc>
          <w:tcPr>
            <w:tcW w:w="186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w:t>
            </w:r>
          </w:p>
        </w:tc>
        <w:tc>
          <w:tcPr>
            <w:tcW w:w="2989"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w:t>
            </w:r>
          </w:p>
        </w:tc>
      </w:tr>
      <w:tr w:rsidR="005B5E4F" w:rsidRPr="00F017C6" w:rsidTr="009C4BC6">
        <w:trPr>
          <w:trHeight w:val="320"/>
        </w:trPr>
        <w:tc>
          <w:tcPr>
            <w:tcW w:w="137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5</w:t>
            </w:r>
          </w:p>
        </w:tc>
        <w:tc>
          <w:tcPr>
            <w:tcW w:w="7733" w:type="dxa"/>
          </w:tcPr>
          <w:p w:rsidR="005B5E4F" w:rsidRPr="005B5E4F" w:rsidRDefault="005B5E4F" w:rsidP="005B5E4F">
            <w:pPr>
              <w:tabs>
                <w:tab w:val="left" w:pos="1260"/>
              </w:tabs>
              <w:spacing w:after="0" w:line="240" w:lineRule="auto"/>
              <w:jc w:val="center"/>
              <w:rPr>
                <w:rFonts w:ascii="Times New Roman" w:hAnsi="Times New Roman"/>
                <w:sz w:val="24"/>
                <w:szCs w:val="24"/>
                <w:lang w:val="ru-RU"/>
              </w:rPr>
            </w:pPr>
            <w:r w:rsidRPr="005B5E4F">
              <w:rPr>
                <w:rFonts w:ascii="Times New Roman" w:hAnsi="Times New Roman"/>
                <w:sz w:val="24"/>
                <w:szCs w:val="24"/>
                <w:lang w:val="ru-RU"/>
              </w:rPr>
              <w:t xml:space="preserve">Норматив финансирования на содержание обучающегося </w:t>
            </w:r>
            <w:r w:rsidRPr="00F017C6">
              <w:rPr>
                <w:rFonts w:ascii="Times New Roman" w:hAnsi="Times New Roman"/>
                <w:bCs/>
                <w:sz w:val="24"/>
                <w:szCs w:val="24"/>
                <w:lang w:val="ru-MO"/>
              </w:rPr>
              <w:t>для общеобразовательных школ-интернатов</w:t>
            </w:r>
          </w:p>
        </w:tc>
        <w:tc>
          <w:tcPr>
            <w:tcW w:w="186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w:t>
            </w:r>
          </w:p>
        </w:tc>
        <w:tc>
          <w:tcPr>
            <w:tcW w:w="2989"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w:t>
            </w:r>
          </w:p>
        </w:tc>
      </w:tr>
      <w:tr w:rsidR="005B5E4F" w:rsidRPr="00F017C6" w:rsidTr="009C4BC6">
        <w:trPr>
          <w:trHeight w:val="256"/>
        </w:trPr>
        <w:tc>
          <w:tcPr>
            <w:tcW w:w="137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6</w:t>
            </w:r>
          </w:p>
        </w:tc>
        <w:tc>
          <w:tcPr>
            <w:tcW w:w="773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Учебные расходы</w:t>
            </w:r>
          </w:p>
        </w:tc>
        <w:tc>
          <w:tcPr>
            <w:tcW w:w="1863" w:type="dxa"/>
          </w:tcPr>
          <w:p w:rsidR="005B5E4F" w:rsidRPr="0088239D" w:rsidRDefault="0088239D" w:rsidP="005B5E4F">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94,8</w:t>
            </w:r>
          </w:p>
        </w:tc>
        <w:tc>
          <w:tcPr>
            <w:tcW w:w="2989" w:type="dxa"/>
          </w:tcPr>
          <w:p w:rsidR="005B5E4F" w:rsidRPr="0088239D" w:rsidRDefault="0088239D" w:rsidP="005B5E4F">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94,8</w:t>
            </w:r>
          </w:p>
        </w:tc>
      </w:tr>
      <w:tr w:rsidR="005B5E4F" w:rsidRPr="00F017C6" w:rsidTr="009C4BC6">
        <w:trPr>
          <w:trHeight w:val="256"/>
        </w:trPr>
        <w:tc>
          <w:tcPr>
            <w:tcW w:w="1373" w:type="dxa"/>
          </w:tcPr>
          <w:p w:rsidR="005B5E4F" w:rsidRPr="00F017C6" w:rsidRDefault="005B5E4F" w:rsidP="005B5E4F">
            <w:pPr>
              <w:tabs>
                <w:tab w:val="left" w:pos="1260"/>
              </w:tabs>
              <w:spacing w:after="0" w:line="240" w:lineRule="auto"/>
              <w:jc w:val="center"/>
              <w:rPr>
                <w:rFonts w:ascii="Times New Roman" w:hAnsi="Times New Roman"/>
                <w:sz w:val="24"/>
                <w:szCs w:val="24"/>
              </w:rPr>
            </w:pPr>
          </w:p>
        </w:tc>
        <w:tc>
          <w:tcPr>
            <w:tcW w:w="7733" w:type="dxa"/>
          </w:tcPr>
          <w:p w:rsidR="005B5E4F" w:rsidRPr="00F017C6" w:rsidRDefault="005B5E4F" w:rsidP="005B5E4F">
            <w:pPr>
              <w:tabs>
                <w:tab w:val="left" w:pos="1260"/>
              </w:tabs>
              <w:spacing w:after="0" w:line="240" w:lineRule="auto"/>
              <w:jc w:val="center"/>
              <w:rPr>
                <w:rFonts w:ascii="Times New Roman" w:hAnsi="Times New Roman"/>
                <w:sz w:val="24"/>
                <w:szCs w:val="24"/>
              </w:rPr>
            </w:pPr>
            <w:r w:rsidRPr="00F017C6">
              <w:rPr>
                <w:rFonts w:ascii="Times New Roman" w:hAnsi="Times New Roman"/>
                <w:sz w:val="24"/>
                <w:szCs w:val="24"/>
              </w:rPr>
              <w:t>ИТОГО:</w:t>
            </w:r>
          </w:p>
        </w:tc>
        <w:tc>
          <w:tcPr>
            <w:tcW w:w="1863" w:type="dxa"/>
          </w:tcPr>
          <w:p w:rsidR="005B5E4F" w:rsidRPr="0088239D" w:rsidRDefault="0088239D" w:rsidP="005B5E4F">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103992,7</w:t>
            </w:r>
          </w:p>
        </w:tc>
        <w:tc>
          <w:tcPr>
            <w:tcW w:w="2989" w:type="dxa"/>
          </w:tcPr>
          <w:p w:rsidR="0088239D" w:rsidRPr="0088239D" w:rsidRDefault="0088239D" w:rsidP="0088239D">
            <w:pPr>
              <w:tabs>
                <w:tab w:val="left" w:pos="1260"/>
              </w:tabs>
              <w:spacing w:after="0" w:line="240" w:lineRule="auto"/>
              <w:jc w:val="center"/>
              <w:rPr>
                <w:rFonts w:ascii="Times New Roman" w:hAnsi="Times New Roman"/>
                <w:sz w:val="24"/>
                <w:szCs w:val="24"/>
                <w:lang w:val="ru-RU"/>
              </w:rPr>
            </w:pPr>
            <w:r>
              <w:rPr>
                <w:rFonts w:ascii="Times New Roman" w:hAnsi="Times New Roman"/>
                <w:sz w:val="24"/>
                <w:szCs w:val="24"/>
                <w:lang w:val="ru-RU"/>
              </w:rPr>
              <w:t>103992,7</w:t>
            </w:r>
          </w:p>
        </w:tc>
      </w:tr>
    </w:tbl>
    <w:p w:rsidR="005B5E4F" w:rsidRDefault="005B5E4F" w:rsidP="005B5E4F">
      <w:pPr>
        <w:spacing w:after="0" w:line="240" w:lineRule="auto"/>
        <w:ind w:firstLine="567"/>
        <w:jc w:val="both"/>
        <w:rPr>
          <w:rFonts w:ascii="Times New Roman" w:hAnsi="Times New Roman"/>
          <w:b/>
          <w:sz w:val="20"/>
          <w:szCs w:val="20"/>
        </w:rPr>
      </w:pPr>
    </w:p>
    <w:p w:rsidR="005B5E4F" w:rsidRPr="005B5E4F" w:rsidRDefault="005B5E4F" w:rsidP="005B5E4F">
      <w:pPr>
        <w:spacing w:after="0" w:line="240" w:lineRule="auto"/>
        <w:ind w:firstLine="567"/>
        <w:jc w:val="center"/>
        <w:rPr>
          <w:rFonts w:ascii="Times New Roman" w:hAnsi="Times New Roman"/>
          <w:b/>
          <w:sz w:val="28"/>
          <w:szCs w:val="28"/>
          <w:lang w:val="ru-RU"/>
        </w:rPr>
      </w:pPr>
      <w:r w:rsidRPr="005B5E4F">
        <w:rPr>
          <w:rFonts w:ascii="Times New Roman" w:hAnsi="Times New Roman"/>
          <w:b/>
          <w:sz w:val="28"/>
          <w:szCs w:val="28"/>
          <w:lang w:val="ru-RU"/>
        </w:rPr>
        <w:t>4. Информация о выполнении плана/программы субъекта Российской Федерации по реализации национальной образовательной инициативы «Наша новая школа» в 201</w:t>
      </w:r>
      <w:r w:rsidR="00AD38C8">
        <w:rPr>
          <w:rFonts w:ascii="Times New Roman" w:hAnsi="Times New Roman"/>
          <w:b/>
          <w:sz w:val="28"/>
          <w:szCs w:val="28"/>
          <w:lang w:val="ru-RU"/>
        </w:rPr>
        <w:t>4</w:t>
      </w:r>
      <w:r w:rsidRPr="005B5E4F">
        <w:rPr>
          <w:rFonts w:ascii="Times New Roman" w:hAnsi="Times New Roman"/>
          <w:b/>
          <w:sz w:val="28"/>
          <w:szCs w:val="28"/>
          <w:lang w:val="ru-RU"/>
        </w:rPr>
        <w:t>году</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Во всех образовательных организациях района действуют органы государственно-общественного управления образованием. </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Все образовательные организации района представили общественности публичный доклад, обеспечивающий открытость и прозрачность деятельности организации. </w:t>
      </w:r>
    </w:p>
    <w:p w:rsidR="005B5E4F" w:rsidRPr="005B5E4F" w:rsidRDefault="005B5E4F" w:rsidP="005B5E4F">
      <w:pPr>
        <w:spacing w:after="0" w:line="240" w:lineRule="auto"/>
        <w:ind w:firstLine="567"/>
        <w:jc w:val="both"/>
        <w:rPr>
          <w:rFonts w:ascii="Times New Roman" w:hAnsi="Times New Roman"/>
          <w:sz w:val="24"/>
          <w:szCs w:val="24"/>
          <w:lang w:val="ru-RU"/>
        </w:rPr>
      </w:pPr>
      <w:r w:rsidRPr="005B5E4F">
        <w:rPr>
          <w:rFonts w:ascii="Times New Roman" w:hAnsi="Times New Roman"/>
          <w:sz w:val="28"/>
          <w:szCs w:val="28"/>
          <w:lang w:val="ru-RU"/>
        </w:rPr>
        <w:t>100% образовательных организаций района используют в своей деятельности 1С-Хронограф, участвуют в  мониторинге КПМО</w:t>
      </w:r>
    </w:p>
    <w:p w:rsidR="005B5E4F" w:rsidRPr="005B5E4F" w:rsidRDefault="005B5E4F" w:rsidP="005B5E4F">
      <w:pPr>
        <w:spacing w:after="0" w:line="240" w:lineRule="auto"/>
        <w:ind w:firstLine="567"/>
        <w:jc w:val="both"/>
        <w:rPr>
          <w:rFonts w:ascii="Times New Roman" w:hAnsi="Times New Roman"/>
          <w:sz w:val="16"/>
          <w:szCs w:val="16"/>
          <w:lang w:val="ru-RU"/>
        </w:rPr>
      </w:pPr>
    </w:p>
    <w:p w:rsidR="005B5E4F" w:rsidRPr="00F017C6" w:rsidRDefault="005B5E4F" w:rsidP="005B5E4F">
      <w:pPr>
        <w:spacing w:after="0" w:line="240" w:lineRule="auto"/>
        <w:ind w:firstLine="567"/>
        <w:jc w:val="center"/>
        <w:rPr>
          <w:rFonts w:ascii="Times New Roman" w:hAnsi="Times New Roman"/>
          <w:b/>
          <w:sz w:val="28"/>
          <w:szCs w:val="28"/>
        </w:rPr>
      </w:pPr>
      <w:r w:rsidRPr="00F017C6">
        <w:rPr>
          <w:rFonts w:ascii="Times New Roman" w:hAnsi="Times New Roman"/>
          <w:b/>
          <w:sz w:val="28"/>
          <w:szCs w:val="28"/>
        </w:rPr>
        <w:t>5. Эффекты реализации направления</w:t>
      </w:r>
    </w:p>
    <w:p w:rsidR="005B5E4F" w:rsidRPr="00F017C6" w:rsidRDefault="005B5E4F" w:rsidP="005B5E4F">
      <w:pPr>
        <w:spacing w:after="0" w:line="240" w:lineRule="auto"/>
        <w:ind w:firstLine="567"/>
        <w:jc w:val="both"/>
        <w:rPr>
          <w:rFonts w:ascii="Times New Roman" w:hAnsi="Times New Roman"/>
          <w:sz w:val="16"/>
          <w:szCs w:val="16"/>
        </w:rPr>
      </w:pPr>
    </w:p>
    <w:p w:rsidR="005B5E4F" w:rsidRPr="005B5E4F" w:rsidRDefault="005B5E4F" w:rsidP="005B5E4F">
      <w:pPr>
        <w:numPr>
          <w:ilvl w:val="0"/>
          <w:numId w:val="38"/>
        </w:numPr>
        <w:autoSpaceDE w:val="0"/>
        <w:autoSpaceDN w:val="0"/>
        <w:adjustRightInd w:val="0"/>
        <w:spacing w:after="0" w:line="240" w:lineRule="auto"/>
        <w:ind w:left="0" w:firstLine="567"/>
        <w:jc w:val="both"/>
        <w:rPr>
          <w:rFonts w:ascii="Times New Roman" w:hAnsi="Times New Roman"/>
          <w:sz w:val="28"/>
          <w:szCs w:val="28"/>
          <w:lang w:val="ru-RU" w:eastAsia="ru-RU"/>
        </w:rPr>
      </w:pPr>
      <w:r w:rsidRPr="005B5E4F">
        <w:rPr>
          <w:rFonts w:ascii="Times New Roman" w:hAnsi="Times New Roman"/>
          <w:sz w:val="28"/>
          <w:szCs w:val="28"/>
          <w:lang w:val="ru-RU" w:eastAsia="ru-RU"/>
        </w:rPr>
        <w:t>Реализуются новые финансовые механизмы нормативного подушевого финансирования и новой системы оплаты труда, которые позволили повысить эффективность использования бюджетных средств в системе общего образования.</w:t>
      </w:r>
    </w:p>
    <w:p w:rsidR="005B5E4F" w:rsidRPr="005B5E4F" w:rsidRDefault="005B5E4F" w:rsidP="005B5E4F">
      <w:pPr>
        <w:numPr>
          <w:ilvl w:val="0"/>
          <w:numId w:val="38"/>
        </w:numPr>
        <w:autoSpaceDE w:val="0"/>
        <w:autoSpaceDN w:val="0"/>
        <w:adjustRightInd w:val="0"/>
        <w:spacing w:after="0" w:line="240" w:lineRule="auto"/>
        <w:ind w:left="0" w:firstLine="567"/>
        <w:jc w:val="both"/>
        <w:rPr>
          <w:rFonts w:ascii="Times New Roman" w:hAnsi="Times New Roman"/>
          <w:sz w:val="28"/>
          <w:szCs w:val="28"/>
          <w:lang w:val="ru-RU" w:eastAsia="ru-RU"/>
        </w:rPr>
      </w:pPr>
      <w:r w:rsidRPr="005B5E4F">
        <w:rPr>
          <w:rFonts w:ascii="Times New Roman" w:hAnsi="Times New Roman"/>
          <w:sz w:val="28"/>
          <w:szCs w:val="28"/>
          <w:lang w:val="ru-RU" w:eastAsia="ru-RU"/>
        </w:rPr>
        <w:t>Нормативное подушевое финансирование позволило образовательным организациям обеспечить финансовую стабильность и разработку перспективных планов развития. Самостоятельность организаций в определении направлений расходования средств, в том числе на создание современных условий для обучения, повысила эффективность использования бюджетных средств.</w:t>
      </w:r>
    </w:p>
    <w:p w:rsidR="005B5E4F" w:rsidRPr="005B5E4F" w:rsidRDefault="005B5E4F" w:rsidP="005B5E4F">
      <w:pPr>
        <w:autoSpaceDE w:val="0"/>
        <w:autoSpaceDN w:val="0"/>
        <w:adjustRightInd w:val="0"/>
        <w:spacing w:after="0" w:line="240" w:lineRule="auto"/>
        <w:ind w:firstLine="567"/>
        <w:jc w:val="both"/>
        <w:rPr>
          <w:rFonts w:ascii="Times New Roman" w:hAnsi="Times New Roman"/>
          <w:sz w:val="28"/>
          <w:szCs w:val="28"/>
          <w:lang w:val="ru-RU" w:eastAsia="ru-RU"/>
        </w:rPr>
      </w:pPr>
      <w:r w:rsidRPr="005B5E4F">
        <w:rPr>
          <w:rFonts w:ascii="Times New Roman" w:hAnsi="Times New Roman"/>
          <w:sz w:val="28"/>
          <w:szCs w:val="28"/>
          <w:lang w:val="ru-RU" w:eastAsia="ru-RU"/>
        </w:rPr>
        <w:t>3. Одним из основных эффектов реализации данного направления является</w:t>
      </w:r>
      <w:r w:rsidR="00AD38C8">
        <w:rPr>
          <w:rFonts w:ascii="Times New Roman" w:hAnsi="Times New Roman"/>
          <w:sz w:val="28"/>
          <w:szCs w:val="28"/>
          <w:lang w:val="ru-RU" w:eastAsia="ru-RU"/>
        </w:rPr>
        <w:t xml:space="preserve"> </w:t>
      </w:r>
      <w:r w:rsidRPr="005B5E4F">
        <w:rPr>
          <w:rFonts w:ascii="Times New Roman" w:hAnsi="Times New Roman"/>
          <w:sz w:val="28"/>
          <w:szCs w:val="28"/>
          <w:lang w:val="ru-RU" w:eastAsia="ru-RU"/>
        </w:rPr>
        <w:t>увеличение среднемесячной заработной платы учителей.</w:t>
      </w:r>
    </w:p>
    <w:p w:rsidR="005B5E4F" w:rsidRPr="005B5E4F" w:rsidRDefault="005B5E4F" w:rsidP="005B5E4F">
      <w:pPr>
        <w:autoSpaceDE w:val="0"/>
        <w:autoSpaceDN w:val="0"/>
        <w:adjustRightInd w:val="0"/>
        <w:spacing w:after="0" w:line="240" w:lineRule="auto"/>
        <w:ind w:firstLine="567"/>
        <w:jc w:val="both"/>
        <w:rPr>
          <w:rFonts w:ascii="Times New Roman" w:hAnsi="Times New Roman"/>
          <w:sz w:val="28"/>
          <w:szCs w:val="28"/>
          <w:lang w:val="ru-RU" w:eastAsia="ru-RU"/>
        </w:rPr>
      </w:pPr>
      <w:r w:rsidRPr="005B5E4F">
        <w:rPr>
          <w:rFonts w:ascii="Times New Roman" w:hAnsi="Times New Roman"/>
          <w:sz w:val="28"/>
          <w:szCs w:val="28"/>
          <w:lang w:val="ru-RU" w:eastAsia="ru-RU"/>
        </w:rPr>
        <w:lastRenderedPageBreak/>
        <w:t>4.Как эффект этого направления – изменение механизма финансового обеспечения образовательных организаций – обеспечен переход общеобразовательных организаций с бюджетной сметы на субсидии по муниципальному заданию.</w:t>
      </w:r>
    </w:p>
    <w:p w:rsidR="005B5E4F" w:rsidRPr="005B5E4F" w:rsidRDefault="005B5E4F" w:rsidP="005B5E4F">
      <w:pPr>
        <w:spacing w:after="0" w:line="240" w:lineRule="auto"/>
        <w:ind w:firstLine="567"/>
        <w:jc w:val="both"/>
        <w:rPr>
          <w:rFonts w:ascii="Times New Roman" w:hAnsi="Times New Roman"/>
          <w:b/>
          <w:sz w:val="16"/>
          <w:szCs w:val="16"/>
          <w:lang w:val="ru-RU"/>
        </w:rPr>
      </w:pPr>
    </w:p>
    <w:p w:rsidR="005B5E4F" w:rsidRPr="00F017C6" w:rsidRDefault="005B5E4F" w:rsidP="005B5E4F">
      <w:pPr>
        <w:spacing w:after="0" w:line="240" w:lineRule="auto"/>
        <w:ind w:firstLine="567"/>
        <w:jc w:val="center"/>
        <w:rPr>
          <w:rFonts w:ascii="Times New Roman" w:hAnsi="Times New Roman"/>
          <w:b/>
          <w:sz w:val="28"/>
          <w:szCs w:val="28"/>
        </w:rPr>
      </w:pPr>
      <w:r w:rsidRPr="00F017C6">
        <w:rPr>
          <w:rFonts w:ascii="Times New Roman" w:hAnsi="Times New Roman"/>
          <w:b/>
          <w:sz w:val="28"/>
          <w:szCs w:val="28"/>
        </w:rPr>
        <w:t>6. Проблемные вопросы реализации направления</w:t>
      </w:r>
    </w:p>
    <w:p w:rsidR="005B5E4F" w:rsidRPr="00F017C6" w:rsidRDefault="005B5E4F" w:rsidP="005B5E4F">
      <w:pPr>
        <w:autoSpaceDE w:val="0"/>
        <w:autoSpaceDN w:val="0"/>
        <w:adjustRightInd w:val="0"/>
        <w:spacing w:after="0" w:line="240" w:lineRule="auto"/>
        <w:ind w:firstLine="567"/>
        <w:jc w:val="both"/>
        <w:rPr>
          <w:rFonts w:ascii="Times New Roman" w:hAnsi="Times New Roman"/>
          <w:sz w:val="16"/>
          <w:szCs w:val="16"/>
          <w:lang w:eastAsia="ru-RU"/>
        </w:rPr>
      </w:pPr>
    </w:p>
    <w:p w:rsidR="005B5E4F" w:rsidRPr="005B5E4F" w:rsidRDefault="005B5E4F" w:rsidP="005B5E4F">
      <w:pPr>
        <w:numPr>
          <w:ilvl w:val="0"/>
          <w:numId w:val="39"/>
        </w:numPr>
        <w:autoSpaceDE w:val="0"/>
        <w:autoSpaceDN w:val="0"/>
        <w:adjustRightInd w:val="0"/>
        <w:spacing w:after="0" w:line="240" w:lineRule="auto"/>
        <w:ind w:left="0" w:firstLine="567"/>
        <w:jc w:val="both"/>
        <w:rPr>
          <w:rFonts w:ascii="Times New Roman" w:hAnsi="Times New Roman"/>
          <w:sz w:val="24"/>
          <w:szCs w:val="24"/>
          <w:lang w:val="ru-RU"/>
        </w:rPr>
      </w:pPr>
      <w:r w:rsidRPr="005B5E4F">
        <w:rPr>
          <w:rFonts w:ascii="Times New Roman" w:hAnsi="Times New Roman"/>
          <w:sz w:val="28"/>
          <w:szCs w:val="28"/>
          <w:lang w:val="ru-RU" w:eastAsia="ru-RU"/>
        </w:rPr>
        <w:t>Отсутствие квалификации управленцев по специальности «Менеджмент в сфере образования» у 86 % директоров школ.</w:t>
      </w:r>
    </w:p>
    <w:p w:rsidR="005B5E4F" w:rsidRPr="005B5E4F" w:rsidRDefault="005B5E4F" w:rsidP="005B5E4F">
      <w:pPr>
        <w:numPr>
          <w:ilvl w:val="0"/>
          <w:numId w:val="39"/>
        </w:numPr>
        <w:autoSpaceDE w:val="0"/>
        <w:autoSpaceDN w:val="0"/>
        <w:adjustRightInd w:val="0"/>
        <w:spacing w:after="0" w:line="240" w:lineRule="auto"/>
        <w:ind w:left="0" w:firstLine="567"/>
        <w:jc w:val="both"/>
        <w:rPr>
          <w:rFonts w:ascii="Times New Roman" w:hAnsi="Times New Roman"/>
          <w:sz w:val="24"/>
          <w:szCs w:val="24"/>
          <w:lang w:val="ru-RU"/>
        </w:rPr>
      </w:pPr>
      <w:r w:rsidRPr="005B5E4F">
        <w:rPr>
          <w:rFonts w:ascii="Times New Roman" w:hAnsi="Times New Roman"/>
          <w:sz w:val="28"/>
          <w:szCs w:val="28"/>
          <w:lang w:val="ru-RU" w:eastAsia="ru-RU"/>
        </w:rPr>
        <w:t>Около 40,7 % педагогов является условными специалистами, т.е. несоответствие педагогического образования преподаваемому предмету.</w:t>
      </w:r>
    </w:p>
    <w:p w:rsidR="005B5E4F" w:rsidRPr="005B5E4F" w:rsidRDefault="005B5E4F" w:rsidP="005B5E4F">
      <w:pPr>
        <w:autoSpaceDE w:val="0"/>
        <w:autoSpaceDN w:val="0"/>
        <w:adjustRightInd w:val="0"/>
        <w:spacing w:after="0" w:line="240" w:lineRule="auto"/>
        <w:ind w:firstLine="567"/>
        <w:jc w:val="both"/>
        <w:rPr>
          <w:rFonts w:ascii="Times New Roman" w:hAnsi="Times New Roman"/>
          <w:b/>
          <w:bCs/>
          <w:sz w:val="16"/>
          <w:szCs w:val="16"/>
          <w:lang w:val="ru-RU" w:eastAsia="ru-RU"/>
        </w:rPr>
      </w:pPr>
    </w:p>
    <w:p w:rsidR="005B5E4F" w:rsidRPr="005B5E4F" w:rsidRDefault="005B5E4F" w:rsidP="005B5E4F">
      <w:pPr>
        <w:autoSpaceDE w:val="0"/>
        <w:autoSpaceDN w:val="0"/>
        <w:adjustRightInd w:val="0"/>
        <w:spacing w:after="0" w:line="240" w:lineRule="auto"/>
        <w:ind w:firstLine="567"/>
        <w:jc w:val="center"/>
        <w:rPr>
          <w:rFonts w:ascii="Times New Roman" w:hAnsi="Times New Roman"/>
          <w:b/>
          <w:bCs/>
          <w:sz w:val="28"/>
          <w:szCs w:val="28"/>
          <w:lang w:val="ru-RU" w:eastAsia="ru-RU"/>
        </w:rPr>
      </w:pPr>
      <w:r w:rsidRPr="005B5E4F">
        <w:rPr>
          <w:rFonts w:ascii="Times New Roman" w:hAnsi="Times New Roman"/>
          <w:b/>
          <w:bCs/>
          <w:sz w:val="28"/>
          <w:szCs w:val="28"/>
          <w:lang w:val="ru-RU" w:eastAsia="ru-RU"/>
        </w:rPr>
        <w:t>7. Задачи на 201</w:t>
      </w:r>
      <w:r w:rsidR="009C4BC6">
        <w:rPr>
          <w:rFonts w:ascii="Times New Roman" w:hAnsi="Times New Roman"/>
          <w:b/>
          <w:bCs/>
          <w:sz w:val="28"/>
          <w:szCs w:val="28"/>
          <w:lang w:val="ru-RU" w:eastAsia="ru-RU"/>
        </w:rPr>
        <w:t>5</w:t>
      </w:r>
      <w:r w:rsidRPr="005B5E4F">
        <w:rPr>
          <w:rFonts w:ascii="Times New Roman" w:hAnsi="Times New Roman"/>
          <w:b/>
          <w:bCs/>
          <w:sz w:val="28"/>
          <w:szCs w:val="28"/>
          <w:lang w:val="ru-RU" w:eastAsia="ru-RU"/>
        </w:rPr>
        <w:t xml:space="preserve"> год по реализации направления</w:t>
      </w:r>
    </w:p>
    <w:p w:rsidR="005B5E4F" w:rsidRPr="005B5E4F" w:rsidRDefault="005B5E4F" w:rsidP="009F3F9E">
      <w:pPr>
        <w:autoSpaceDE w:val="0"/>
        <w:autoSpaceDN w:val="0"/>
        <w:adjustRightInd w:val="0"/>
        <w:spacing w:after="0" w:line="240" w:lineRule="auto"/>
        <w:ind w:firstLine="567"/>
        <w:jc w:val="both"/>
        <w:rPr>
          <w:rFonts w:ascii="Times New Roman" w:hAnsi="Times New Roman"/>
          <w:sz w:val="28"/>
          <w:szCs w:val="28"/>
          <w:lang w:val="ru-RU"/>
        </w:rPr>
      </w:pPr>
      <w:r w:rsidRPr="005B5E4F">
        <w:rPr>
          <w:rFonts w:ascii="Times New Roman" w:hAnsi="Times New Roman"/>
          <w:bCs/>
          <w:sz w:val="28"/>
          <w:szCs w:val="28"/>
          <w:lang w:val="ru-RU" w:eastAsia="ru-RU"/>
        </w:rPr>
        <w:t>1.Р</w:t>
      </w:r>
      <w:r w:rsidRPr="005B5E4F">
        <w:rPr>
          <w:rFonts w:ascii="Times New Roman" w:hAnsi="Times New Roman"/>
          <w:sz w:val="28"/>
          <w:szCs w:val="28"/>
          <w:lang w:val="ru-RU" w:eastAsia="ru-RU"/>
        </w:rPr>
        <w:t>асширение экономической самостоятельности и открытости</w:t>
      </w:r>
      <w:r w:rsidR="009F3F9E">
        <w:rPr>
          <w:rFonts w:ascii="Times New Roman" w:hAnsi="Times New Roman"/>
          <w:sz w:val="28"/>
          <w:szCs w:val="28"/>
          <w:lang w:val="ru-RU" w:eastAsia="ru-RU"/>
        </w:rPr>
        <w:t xml:space="preserve"> </w:t>
      </w:r>
      <w:r w:rsidRPr="005B5E4F">
        <w:rPr>
          <w:rFonts w:ascii="Times New Roman" w:hAnsi="Times New Roman"/>
          <w:sz w:val="28"/>
          <w:szCs w:val="28"/>
          <w:lang w:val="ru-RU" w:eastAsia="ru-RU"/>
        </w:rPr>
        <w:t>деятельности образовательных организаций;</w:t>
      </w:r>
    </w:p>
    <w:p w:rsidR="005B5E4F" w:rsidRPr="005B5E4F" w:rsidRDefault="005B5E4F" w:rsidP="005B5E4F">
      <w:pPr>
        <w:autoSpaceDE w:val="0"/>
        <w:autoSpaceDN w:val="0"/>
        <w:adjustRightInd w:val="0"/>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eastAsia="ru-RU"/>
        </w:rPr>
        <w:t xml:space="preserve">2.100% общеобразовательных организаций, ежегодно представляющих общественности публичный отчет, в сети Интернет; </w:t>
      </w:r>
    </w:p>
    <w:p w:rsidR="005B5E4F" w:rsidRPr="005B5E4F" w:rsidRDefault="005B5E4F" w:rsidP="00AD38C8">
      <w:pPr>
        <w:autoSpaceDE w:val="0"/>
        <w:autoSpaceDN w:val="0"/>
        <w:adjustRightInd w:val="0"/>
        <w:spacing w:after="0" w:line="240" w:lineRule="auto"/>
        <w:ind w:firstLine="567"/>
        <w:jc w:val="both"/>
        <w:rPr>
          <w:rFonts w:ascii="Times New Roman" w:hAnsi="Times New Roman"/>
          <w:sz w:val="28"/>
          <w:szCs w:val="28"/>
          <w:lang w:val="ru-RU" w:eastAsia="ru-RU"/>
        </w:rPr>
      </w:pPr>
      <w:r w:rsidRPr="005B5E4F">
        <w:rPr>
          <w:rFonts w:ascii="Times New Roman" w:hAnsi="Times New Roman"/>
          <w:sz w:val="28"/>
          <w:szCs w:val="28"/>
          <w:lang w:val="ru-RU" w:eastAsia="ru-RU"/>
        </w:rPr>
        <w:t>3. Планомерное введение ФГОС  основного общего</w:t>
      </w:r>
      <w:r w:rsidR="00AD38C8">
        <w:rPr>
          <w:rFonts w:ascii="Times New Roman" w:hAnsi="Times New Roman"/>
          <w:sz w:val="28"/>
          <w:szCs w:val="28"/>
          <w:lang w:val="ru-RU" w:eastAsia="ru-RU"/>
        </w:rPr>
        <w:t xml:space="preserve"> образования в</w:t>
      </w:r>
      <w:r w:rsidRPr="005B5E4F">
        <w:rPr>
          <w:rFonts w:ascii="Times New Roman" w:hAnsi="Times New Roman"/>
          <w:sz w:val="28"/>
          <w:szCs w:val="28"/>
          <w:lang w:val="ru-RU" w:eastAsia="ru-RU"/>
        </w:rPr>
        <w:t xml:space="preserve"> 2014 -2015 учебном году – </w:t>
      </w:r>
      <w:r w:rsidR="00AD38C8" w:rsidRPr="005B5E4F">
        <w:rPr>
          <w:rFonts w:ascii="Times New Roman" w:hAnsi="Times New Roman"/>
          <w:sz w:val="28"/>
          <w:szCs w:val="28"/>
          <w:lang w:val="ru-RU" w:eastAsia="ru-RU"/>
        </w:rPr>
        <w:t xml:space="preserve">в </w:t>
      </w:r>
      <w:r w:rsidR="00AD38C8">
        <w:rPr>
          <w:rFonts w:ascii="Times New Roman" w:hAnsi="Times New Roman"/>
          <w:sz w:val="28"/>
          <w:szCs w:val="28"/>
          <w:lang w:val="ru-RU" w:eastAsia="ru-RU"/>
        </w:rPr>
        <w:t>6</w:t>
      </w:r>
      <w:r w:rsidR="00AD38C8" w:rsidRPr="005B5E4F">
        <w:rPr>
          <w:rFonts w:ascii="Times New Roman" w:hAnsi="Times New Roman"/>
          <w:sz w:val="28"/>
          <w:szCs w:val="28"/>
          <w:lang w:val="ru-RU" w:eastAsia="ru-RU"/>
        </w:rPr>
        <w:t>-х (МБОУ «</w:t>
      </w:r>
      <w:r w:rsidR="00AD38C8">
        <w:rPr>
          <w:rFonts w:ascii="Times New Roman" w:hAnsi="Times New Roman"/>
          <w:sz w:val="28"/>
          <w:szCs w:val="28"/>
          <w:lang w:val="ru-RU" w:eastAsia="ru-RU"/>
        </w:rPr>
        <w:t>Ключ</w:t>
      </w:r>
      <w:r w:rsidR="00AD38C8" w:rsidRPr="005B5E4F">
        <w:rPr>
          <w:rFonts w:ascii="Times New Roman" w:hAnsi="Times New Roman"/>
          <w:sz w:val="28"/>
          <w:szCs w:val="28"/>
          <w:lang w:val="ru-RU" w:eastAsia="ru-RU"/>
        </w:rPr>
        <w:t>евская СОШ»)</w:t>
      </w:r>
      <w:r w:rsidRPr="005B5E4F">
        <w:rPr>
          <w:rFonts w:ascii="Times New Roman" w:hAnsi="Times New Roman"/>
          <w:sz w:val="28"/>
          <w:szCs w:val="28"/>
          <w:lang w:val="ru-RU" w:eastAsia="ru-RU"/>
        </w:rPr>
        <w:t xml:space="preserve">в </w:t>
      </w:r>
      <w:r w:rsidR="00AD38C8">
        <w:rPr>
          <w:rFonts w:ascii="Times New Roman" w:hAnsi="Times New Roman"/>
          <w:sz w:val="28"/>
          <w:szCs w:val="28"/>
          <w:lang w:val="ru-RU" w:eastAsia="ru-RU"/>
        </w:rPr>
        <w:t>8</w:t>
      </w:r>
      <w:r w:rsidRPr="005B5E4F">
        <w:rPr>
          <w:rFonts w:ascii="Times New Roman" w:hAnsi="Times New Roman"/>
          <w:sz w:val="28"/>
          <w:szCs w:val="28"/>
          <w:lang w:val="ru-RU" w:eastAsia="ru-RU"/>
        </w:rPr>
        <w:t>-х (МБОУ «Беляевская СОШ»);</w:t>
      </w:r>
    </w:p>
    <w:p w:rsidR="005B5E4F" w:rsidRPr="005B5E4F" w:rsidRDefault="005B5E4F" w:rsidP="005B5E4F">
      <w:pPr>
        <w:autoSpaceDE w:val="0"/>
        <w:autoSpaceDN w:val="0"/>
        <w:adjustRightInd w:val="0"/>
        <w:spacing w:after="0" w:line="240" w:lineRule="auto"/>
        <w:ind w:firstLine="567"/>
        <w:jc w:val="both"/>
        <w:rPr>
          <w:rFonts w:ascii="Times New Roman" w:hAnsi="Times New Roman"/>
          <w:sz w:val="28"/>
          <w:szCs w:val="28"/>
          <w:lang w:val="ru-RU" w:eastAsia="ru-RU"/>
        </w:rPr>
      </w:pPr>
      <w:r w:rsidRPr="005B5E4F">
        <w:rPr>
          <w:rFonts w:ascii="Times New Roman" w:hAnsi="Times New Roman"/>
          <w:sz w:val="28"/>
          <w:szCs w:val="28"/>
          <w:lang w:val="ru-RU" w:eastAsia="ru-RU"/>
        </w:rPr>
        <w:t>4.Формирование муниципальных заданий для школ;</w:t>
      </w:r>
    </w:p>
    <w:p w:rsidR="005B5E4F" w:rsidRPr="005B5E4F" w:rsidRDefault="005B5E4F" w:rsidP="005B5E4F">
      <w:pPr>
        <w:autoSpaceDE w:val="0"/>
        <w:autoSpaceDN w:val="0"/>
        <w:adjustRightInd w:val="0"/>
        <w:spacing w:after="0" w:line="240" w:lineRule="auto"/>
        <w:ind w:firstLine="567"/>
        <w:jc w:val="both"/>
        <w:rPr>
          <w:rFonts w:ascii="Times New Roman" w:hAnsi="Times New Roman"/>
          <w:sz w:val="28"/>
          <w:szCs w:val="28"/>
          <w:lang w:val="ru-RU" w:eastAsia="ru-RU"/>
        </w:rPr>
      </w:pPr>
      <w:r w:rsidRPr="005B5E4F">
        <w:rPr>
          <w:rFonts w:ascii="Times New Roman" w:hAnsi="Times New Roman"/>
          <w:sz w:val="28"/>
          <w:szCs w:val="28"/>
          <w:lang w:val="ru-RU" w:eastAsia="ru-RU"/>
        </w:rPr>
        <w:t>5.Доведение средней зарплаты учителя до средней зарплаты по экономике в регионе;</w:t>
      </w:r>
    </w:p>
    <w:p w:rsidR="005B5E4F" w:rsidRPr="005B5E4F" w:rsidRDefault="005B5E4F" w:rsidP="005B5E4F">
      <w:pPr>
        <w:autoSpaceDE w:val="0"/>
        <w:autoSpaceDN w:val="0"/>
        <w:adjustRightInd w:val="0"/>
        <w:spacing w:after="0" w:line="240" w:lineRule="auto"/>
        <w:ind w:firstLine="567"/>
        <w:jc w:val="both"/>
        <w:rPr>
          <w:rFonts w:ascii="Times New Roman" w:hAnsi="Times New Roman"/>
          <w:sz w:val="28"/>
          <w:szCs w:val="28"/>
          <w:lang w:val="ru-RU" w:eastAsia="ru-RU"/>
        </w:rPr>
      </w:pPr>
      <w:r w:rsidRPr="005B5E4F">
        <w:rPr>
          <w:rFonts w:ascii="Times New Roman" w:hAnsi="Times New Roman"/>
          <w:sz w:val="28"/>
          <w:szCs w:val="28"/>
          <w:lang w:val="ru-RU" w:eastAsia="ru-RU"/>
        </w:rPr>
        <w:t xml:space="preserve">     6. Повышение качества общего образования.</w:t>
      </w:r>
    </w:p>
    <w:p w:rsidR="005B5E4F" w:rsidRPr="005B5E4F" w:rsidRDefault="005B5E4F" w:rsidP="005B5E4F">
      <w:pPr>
        <w:autoSpaceDE w:val="0"/>
        <w:autoSpaceDN w:val="0"/>
        <w:adjustRightInd w:val="0"/>
        <w:spacing w:after="0" w:line="240" w:lineRule="auto"/>
        <w:ind w:firstLine="567"/>
        <w:jc w:val="both"/>
        <w:rPr>
          <w:rFonts w:ascii="Times New Roman" w:hAnsi="Times New Roman"/>
          <w:sz w:val="16"/>
          <w:szCs w:val="16"/>
          <w:lang w:val="ru-RU" w:eastAsia="ru-RU"/>
        </w:rPr>
      </w:pPr>
    </w:p>
    <w:p w:rsidR="005B5E4F" w:rsidRPr="005B5E4F" w:rsidRDefault="005B5E4F" w:rsidP="005B5E4F">
      <w:pPr>
        <w:spacing w:after="0" w:line="240" w:lineRule="auto"/>
        <w:ind w:firstLine="567"/>
        <w:jc w:val="center"/>
        <w:rPr>
          <w:rFonts w:ascii="Times New Roman" w:hAnsi="Times New Roman"/>
          <w:b/>
          <w:sz w:val="28"/>
          <w:szCs w:val="28"/>
          <w:lang w:val="ru-RU"/>
        </w:rPr>
      </w:pPr>
      <w:r w:rsidRPr="005B5E4F">
        <w:rPr>
          <w:rFonts w:ascii="Times New Roman" w:hAnsi="Times New Roman"/>
          <w:b/>
          <w:sz w:val="28"/>
          <w:szCs w:val="28"/>
          <w:lang w:val="ru-RU"/>
        </w:rPr>
        <w:t>8. Анализ количественных показателей мониторинга реализации инициативы по направлению</w:t>
      </w: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 xml:space="preserve">100% образовательных организаций района представили общественности публичный доклад, обеспечивающий открытость и прозрачность деятельности организации. Доля организаций, разместивших публичный доклад в сети Интернет -  54,55 %.  </w:t>
      </w:r>
    </w:p>
    <w:p w:rsidR="005B5E4F" w:rsidRDefault="005B5E4F" w:rsidP="005B5E4F">
      <w:pPr>
        <w:spacing w:after="0" w:line="240" w:lineRule="auto"/>
        <w:ind w:firstLine="567"/>
        <w:jc w:val="both"/>
        <w:rPr>
          <w:rFonts w:ascii="Times New Roman" w:hAnsi="Times New Roman"/>
          <w:sz w:val="28"/>
          <w:szCs w:val="28"/>
          <w:lang w:val="ru-RU"/>
        </w:rPr>
      </w:pPr>
    </w:p>
    <w:p w:rsidR="009F3F9E" w:rsidRPr="005B5E4F" w:rsidRDefault="009F3F9E" w:rsidP="005B5E4F">
      <w:pPr>
        <w:spacing w:after="0" w:line="240" w:lineRule="auto"/>
        <w:ind w:firstLine="567"/>
        <w:jc w:val="both"/>
        <w:rPr>
          <w:rFonts w:ascii="Times New Roman" w:hAnsi="Times New Roman"/>
          <w:sz w:val="28"/>
          <w:szCs w:val="28"/>
          <w:lang w:val="ru-RU"/>
        </w:rPr>
      </w:pPr>
    </w:p>
    <w:p w:rsidR="005B5E4F" w:rsidRPr="005B5E4F" w:rsidRDefault="005B5E4F" w:rsidP="005B5E4F">
      <w:pPr>
        <w:spacing w:after="0" w:line="240" w:lineRule="auto"/>
        <w:ind w:firstLine="567"/>
        <w:jc w:val="both"/>
        <w:rPr>
          <w:rFonts w:ascii="Times New Roman" w:hAnsi="Times New Roman"/>
          <w:sz w:val="28"/>
          <w:szCs w:val="28"/>
          <w:lang w:val="ru-RU"/>
        </w:rPr>
      </w:pPr>
      <w:r w:rsidRPr="005B5E4F">
        <w:rPr>
          <w:rFonts w:ascii="Times New Roman" w:hAnsi="Times New Roman"/>
          <w:sz w:val="28"/>
          <w:szCs w:val="28"/>
          <w:lang w:val="ru-RU"/>
        </w:rPr>
        <w:t>Начальник отдела                _____________                              Н.А. Чернев</w:t>
      </w:r>
    </w:p>
    <w:p w:rsidR="005B5E4F" w:rsidRPr="005B5E4F" w:rsidRDefault="005B5E4F" w:rsidP="005B5E4F">
      <w:pPr>
        <w:spacing w:after="0" w:line="240" w:lineRule="auto"/>
        <w:ind w:firstLine="567"/>
        <w:jc w:val="both"/>
        <w:rPr>
          <w:rFonts w:ascii="Times New Roman" w:hAnsi="Times New Roman"/>
          <w:sz w:val="28"/>
          <w:szCs w:val="28"/>
          <w:lang w:val="ru-RU"/>
        </w:rPr>
      </w:pPr>
    </w:p>
    <w:p w:rsidR="00E920A6" w:rsidRPr="005B5E4F" w:rsidRDefault="00E920A6" w:rsidP="005B5E4F">
      <w:pPr>
        <w:spacing w:after="0" w:line="240" w:lineRule="auto"/>
        <w:outlineLvl w:val="0"/>
        <w:rPr>
          <w:rFonts w:ascii="Times New Roman" w:hAnsi="Times New Roman" w:cs="Times New Roman"/>
          <w:sz w:val="28"/>
          <w:szCs w:val="28"/>
          <w:lang w:val="ru-RU"/>
        </w:rPr>
      </w:pPr>
    </w:p>
    <w:sectPr w:rsidR="00E920A6" w:rsidRPr="005B5E4F" w:rsidSect="00682A05">
      <w:pgSz w:w="15840" w:h="12240" w:orient="landscape"/>
      <w:pgMar w:top="709"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31" w:rsidRDefault="003D2631" w:rsidP="00C001A9">
      <w:pPr>
        <w:spacing w:after="0" w:line="240" w:lineRule="auto"/>
      </w:pPr>
      <w:r>
        <w:separator/>
      </w:r>
    </w:p>
  </w:endnote>
  <w:endnote w:type="continuationSeparator" w:id="1">
    <w:p w:rsidR="003D2631" w:rsidRDefault="003D2631" w:rsidP="00C00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1A" w:rsidRDefault="00021CAA" w:rsidP="005B5E4F">
    <w:pPr>
      <w:pStyle w:val="a4"/>
      <w:framePr w:wrap="around" w:vAnchor="text" w:hAnchor="margin" w:xAlign="right" w:y="1"/>
      <w:rPr>
        <w:rStyle w:val="a3"/>
      </w:rPr>
    </w:pPr>
    <w:r>
      <w:rPr>
        <w:rStyle w:val="a3"/>
      </w:rPr>
      <w:fldChar w:fldCharType="begin"/>
    </w:r>
    <w:r w:rsidR="00B50C1A">
      <w:rPr>
        <w:rStyle w:val="a3"/>
      </w:rPr>
      <w:instrText xml:space="preserve">PAGE  </w:instrText>
    </w:r>
    <w:r>
      <w:rPr>
        <w:rStyle w:val="a3"/>
      </w:rPr>
      <w:fldChar w:fldCharType="separate"/>
    </w:r>
    <w:r w:rsidR="00B50C1A">
      <w:rPr>
        <w:rStyle w:val="a3"/>
        <w:noProof/>
      </w:rPr>
      <w:t>3</w:t>
    </w:r>
    <w:r>
      <w:rPr>
        <w:rStyle w:val="a3"/>
      </w:rPr>
      <w:fldChar w:fldCharType="end"/>
    </w:r>
  </w:p>
  <w:p w:rsidR="00B50C1A" w:rsidRDefault="00B50C1A" w:rsidP="005B5E4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1A" w:rsidRPr="00816CEC" w:rsidRDefault="00B50C1A" w:rsidP="005B5E4F">
    <w:pPr>
      <w:pStyle w:val="a4"/>
      <w:framePr w:wrap="around" w:vAnchor="text" w:hAnchor="margin" w:xAlign="right" w:y="1"/>
      <w:rPr>
        <w:rStyle w:val="a3"/>
      </w:rPr>
    </w:pPr>
  </w:p>
  <w:p w:rsidR="00B50C1A" w:rsidRDefault="00B50C1A" w:rsidP="005B5E4F">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1A" w:rsidRDefault="00021CAA" w:rsidP="005B5E4F">
    <w:pPr>
      <w:pStyle w:val="a4"/>
      <w:framePr w:wrap="around" w:vAnchor="text" w:hAnchor="margin" w:xAlign="right" w:y="1"/>
      <w:rPr>
        <w:rStyle w:val="a3"/>
      </w:rPr>
    </w:pPr>
    <w:r>
      <w:rPr>
        <w:rStyle w:val="a3"/>
      </w:rPr>
      <w:fldChar w:fldCharType="begin"/>
    </w:r>
    <w:r w:rsidR="00B50C1A">
      <w:rPr>
        <w:rStyle w:val="a3"/>
      </w:rPr>
      <w:instrText xml:space="preserve">PAGE  </w:instrText>
    </w:r>
    <w:r>
      <w:rPr>
        <w:rStyle w:val="a3"/>
      </w:rPr>
      <w:fldChar w:fldCharType="end"/>
    </w:r>
  </w:p>
  <w:p w:rsidR="00B50C1A" w:rsidRDefault="00B50C1A" w:rsidP="005B5E4F">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1A" w:rsidRDefault="00B50C1A" w:rsidP="005B5E4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31" w:rsidRDefault="003D2631" w:rsidP="00C001A9">
      <w:pPr>
        <w:spacing w:after="0" w:line="240" w:lineRule="auto"/>
      </w:pPr>
      <w:r>
        <w:separator/>
      </w:r>
    </w:p>
  </w:footnote>
  <w:footnote w:type="continuationSeparator" w:id="1">
    <w:p w:rsidR="003D2631" w:rsidRDefault="003D2631" w:rsidP="00C00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70E"/>
    <w:multiLevelType w:val="hybridMultilevel"/>
    <w:tmpl w:val="B9965D8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24D7B9C"/>
    <w:multiLevelType w:val="hybridMultilevel"/>
    <w:tmpl w:val="9252F78A"/>
    <w:lvl w:ilvl="0" w:tplc="69CC0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D0426A"/>
    <w:multiLevelType w:val="hybridMultilevel"/>
    <w:tmpl w:val="DF2E6C6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4FB3955"/>
    <w:multiLevelType w:val="hybridMultilevel"/>
    <w:tmpl w:val="CEA0466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5EB28AE"/>
    <w:multiLevelType w:val="hybridMultilevel"/>
    <w:tmpl w:val="A5E49926"/>
    <w:lvl w:ilvl="0" w:tplc="96A6DFEA">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
    <w:nsid w:val="08CC18A7"/>
    <w:multiLevelType w:val="hybridMultilevel"/>
    <w:tmpl w:val="CEA0466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C6C38E1"/>
    <w:multiLevelType w:val="multilevel"/>
    <w:tmpl w:val="886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0107B"/>
    <w:multiLevelType w:val="hybridMultilevel"/>
    <w:tmpl w:val="E4B82CFC"/>
    <w:lvl w:ilvl="0" w:tplc="0070127A">
      <w:start w:val="1"/>
      <w:numFmt w:val="bullet"/>
      <w:lvlText w:val=""/>
      <w:lvlJc w:val="left"/>
      <w:pPr>
        <w:ind w:left="1429" w:hanging="360"/>
      </w:pPr>
      <w:rPr>
        <w:rFonts w:ascii="Symbol" w:hAnsi="Symbol" w:hint="default"/>
        <w:color w:val="auto"/>
        <w:sz w:val="28"/>
        <w:szCs w:val="3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A914BD"/>
    <w:multiLevelType w:val="hybridMultilevel"/>
    <w:tmpl w:val="6FEC2D60"/>
    <w:lvl w:ilvl="0" w:tplc="E29AC2E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EEA4966"/>
    <w:multiLevelType w:val="hybridMultilevel"/>
    <w:tmpl w:val="0EA677D2"/>
    <w:lvl w:ilvl="0" w:tplc="5A4C8AD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5C7803"/>
    <w:multiLevelType w:val="hybridMultilevel"/>
    <w:tmpl w:val="41BC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C17483"/>
    <w:multiLevelType w:val="hybridMultilevel"/>
    <w:tmpl w:val="7BCA935C"/>
    <w:lvl w:ilvl="0" w:tplc="42C27E9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5350C8"/>
    <w:multiLevelType w:val="multilevel"/>
    <w:tmpl w:val="9370BA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6767184"/>
    <w:multiLevelType w:val="hybridMultilevel"/>
    <w:tmpl w:val="53BCCD50"/>
    <w:lvl w:ilvl="0" w:tplc="074A1460">
      <w:start w:val="1"/>
      <w:numFmt w:val="bullet"/>
      <w:lvlText w:val=""/>
      <w:lvlJc w:val="left"/>
      <w:pPr>
        <w:tabs>
          <w:tab w:val="num" w:pos="72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93124EC"/>
    <w:multiLevelType w:val="multilevel"/>
    <w:tmpl w:val="5968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F142E9"/>
    <w:multiLevelType w:val="hybridMultilevel"/>
    <w:tmpl w:val="294215AC"/>
    <w:lvl w:ilvl="0" w:tplc="5A4C8AD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27E116FC"/>
    <w:multiLevelType w:val="hybridMultilevel"/>
    <w:tmpl w:val="F58E0B7A"/>
    <w:lvl w:ilvl="0" w:tplc="0070127A">
      <w:start w:val="1"/>
      <w:numFmt w:val="bullet"/>
      <w:lvlText w:val=""/>
      <w:lvlJc w:val="left"/>
      <w:pPr>
        <w:ind w:left="1429" w:hanging="360"/>
      </w:pPr>
      <w:rPr>
        <w:rFonts w:ascii="Symbol" w:hAnsi="Symbol" w:hint="default"/>
        <w:color w:val="auto"/>
        <w:sz w:val="28"/>
        <w:szCs w:val="36"/>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28DB05D7"/>
    <w:multiLevelType w:val="hybridMultilevel"/>
    <w:tmpl w:val="558084F4"/>
    <w:lvl w:ilvl="0" w:tplc="5A4C8AD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29387B24"/>
    <w:multiLevelType w:val="hybridMultilevel"/>
    <w:tmpl w:val="67BC2262"/>
    <w:lvl w:ilvl="0" w:tplc="5A4C8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12ACF"/>
    <w:multiLevelType w:val="hybridMultilevel"/>
    <w:tmpl w:val="0A70DFF6"/>
    <w:lvl w:ilvl="0" w:tplc="5A4C8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B45911"/>
    <w:multiLevelType w:val="hybridMultilevel"/>
    <w:tmpl w:val="0596C9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F62211"/>
    <w:multiLevelType w:val="hybridMultilevel"/>
    <w:tmpl w:val="1A14EA20"/>
    <w:lvl w:ilvl="0" w:tplc="32CADCCE">
      <w:start w:val="1"/>
      <w:numFmt w:val="bullet"/>
      <w:lvlText w:val="–"/>
      <w:lvlJc w:val="left"/>
      <w:pPr>
        <w:tabs>
          <w:tab w:val="num" w:pos="1400"/>
        </w:tabs>
        <w:ind w:left="140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D7F6471"/>
    <w:multiLevelType w:val="hybridMultilevel"/>
    <w:tmpl w:val="3196921A"/>
    <w:lvl w:ilvl="0" w:tplc="0070127A">
      <w:start w:val="1"/>
      <w:numFmt w:val="bullet"/>
      <w:lvlText w:val=""/>
      <w:lvlJc w:val="left"/>
      <w:pPr>
        <w:ind w:left="720" w:hanging="360"/>
      </w:pPr>
      <w:rPr>
        <w:rFonts w:ascii="Symbol" w:hAnsi="Symbol" w:hint="default"/>
        <w:color w:val="auto"/>
        <w:sz w:val="28"/>
        <w:szCs w:val="36"/>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411D3A47"/>
    <w:multiLevelType w:val="hybridMultilevel"/>
    <w:tmpl w:val="CB68EADE"/>
    <w:lvl w:ilvl="0" w:tplc="0419000F">
      <w:start w:val="1"/>
      <w:numFmt w:val="decimal"/>
      <w:lvlText w:val="%1."/>
      <w:lvlJc w:val="left"/>
      <w:pPr>
        <w:ind w:left="1455" w:hanging="360"/>
      </w:p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4">
    <w:nsid w:val="441C33A8"/>
    <w:multiLevelType w:val="hybridMultilevel"/>
    <w:tmpl w:val="AD32C544"/>
    <w:lvl w:ilvl="0" w:tplc="AD0C59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BF07EAF"/>
    <w:multiLevelType w:val="hybridMultilevel"/>
    <w:tmpl w:val="C936D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F96D3D"/>
    <w:multiLevelType w:val="hybridMultilevel"/>
    <w:tmpl w:val="F446A98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54AA4BBE"/>
    <w:multiLevelType w:val="hybridMultilevel"/>
    <w:tmpl w:val="045EEF74"/>
    <w:lvl w:ilvl="0" w:tplc="99444096">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D33A1B"/>
    <w:multiLevelType w:val="hybridMultilevel"/>
    <w:tmpl w:val="C422E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F41CA5"/>
    <w:multiLevelType w:val="multilevel"/>
    <w:tmpl w:val="3290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FC4B99"/>
    <w:multiLevelType w:val="multilevel"/>
    <w:tmpl w:val="E874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100F15"/>
    <w:multiLevelType w:val="multilevel"/>
    <w:tmpl w:val="CA8A905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03477EA"/>
    <w:multiLevelType w:val="hybridMultilevel"/>
    <w:tmpl w:val="8E9C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826E8B"/>
    <w:multiLevelType w:val="hybridMultilevel"/>
    <w:tmpl w:val="74E4E53C"/>
    <w:lvl w:ilvl="0" w:tplc="0419000F">
      <w:start w:val="1"/>
      <w:numFmt w:val="decimal"/>
      <w:lvlText w:val="%1."/>
      <w:lvlJc w:val="left"/>
      <w:pPr>
        <w:tabs>
          <w:tab w:val="num" w:pos="720"/>
        </w:tabs>
        <w:ind w:left="720" w:hanging="360"/>
      </w:pPr>
      <w:rPr>
        <w:rFonts w:cs="Times New Roman"/>
      </w:rPr>
    </w:lvl>
    <w:lvl w:ilvl="1" w:tplc="0F6632E8">
      <w:start w:val="1"/>
      <w:numFmt w:val="bullet"/>
      <w:lvlText w:val=""/>
      <w:lvlJc w:val="left"/>
      <w:pPr>
        <w:tabs>
          <w:tab w:val="num" w:pos="1440"/>
        </w:tabs>
        <w:ind w:left="1440" w:hanging="360"/>
      </w:pPr>
      <w:rPr>
        <w:rFonts w:ascii="Symbol" w:hAnsi="Symbol" w:cs="Times New Roman" w:hint="default"/>
        <w:color w:val="auto"/>
      </w:rPr>
    </w:lvl>
    <w:lvl w:ilvl="2" w:tplc="579A0596">
      <w:start w:val="3"/>
      <w:numFmt w:val="decimal"/>
      <w:lvlText w:val="%3."/>
      <w:lvlJc w:val="left"/>
      <w:pPr>
        <w:tabs>
          <w:tab w:val="num" w:pos="720"/>
        </w:tabs>
        <w:ind w:left="720" w:hanging="360"/>
      </w:pPr>
      <w:rPr>
        <w:rFonts w:hint="default"/>
      </w:rPr>
    </w:lvl>
    <w:lvl w:ilvl="3" w:tplc="99444096">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9A82939"/>
    <w:multiLevelType w:val="hybridMultilevel"/>
    <w:tmpl w:val="02805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0F44B0"/>
    <w:multiLevelType w:val="hybridMultilevel"/>
    <w:tmpl w:val="9D020572"/>
    <w:lvl w:ilvl="0" w:tplc="0419000F">
      <w:start w:val="1"/>
      <w:numFmt w:val="decimal"/>
      <w:lvlText w:val="%1."/>
      <w:lvlJc w:val="left"/>
      <w:pPr>
        <w:ind w:left="720" w:hanging="360"/>
      </w:pPr>
    </w:lvl>
    <w:lvl w:ilvl="1" w:tplc="3DDC93E8">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9F3F12"/>
    <w:multiLevelType w:val="multilevel"/>
    <w:tmpl w:val="B00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3A7EB0"/>
    <w:multiLevelType w:val="hybridMultilevel"/>
    <w:tmpl w:val="FB709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0B47BF"/>
    <w:multiLevelType w:val="multilevel"/>
    <w:tmpl w:val="382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BE38CE"/>
    <w:multiLevelType w:val="multilevel"/>
    <w:tmpl w:val="0AD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1"/>
  </w:num>
  <w:num w:numId="3">
    <w:abstractNumId w:val="12"/>
  </w:num>
  <w:num w:numId="4">
    <w:abstractNumId w:val="7"/>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2"/>
  </w:num>
  <w:num w:numId="8">
    <w:abstractNumId w:val="11"/>
  </w:num>
  <w:num w:numId="9">
    <w:abstractNumId w:val="33"/>
  </w:num>
  <w:num w:numId="10">
    <w:abstractNumId w:val="28"/>
  </w:num>
  <w:num w:numId="11">
    <w:abstractNumId w:val="13"/>
  </w:num>
  <w:num w:numId="12">
    <w:abstractNumId w:val="24"/>
  </w:num>
  <w:num w:numId="13">
    <w:abstractNumId w:val="0"/>
  </w:num>
  <w:num w:numId="14">
    <w:abstractNumId w:val="37"/>
  </w:num>
  <w:num w:numId="15">
    <w:abstractNumId w:val="36"/>
  </w:num>
  <w:num w:numId="16">
    <w:abstractNumId w:val="29"/>
  </w:num>
  <w:num w:numId="17">
    <w:abstractNumId w:val="39"/>
  </w:num>
  <w:num w:numId="18">
    <w:abstractNumId w:val="14"/>
  </w:num>
  <w:num w:numId="19">
    <w:abstractNumId w:val="30"/>
  </w:num>
  <w:num w:numId="20">
    <w:abstractNumId w:val="38"/>
  </w:num>
  <w:num w:numId="21">
    <w:abstractNumId w:val="6"/>
  </w:num>
  <w:num w:numId="22">
    <w:abstractNumId w:val="35"/>
  </w:num>
  <w:num w:numId="23">
    <w:abstractNumId w:val="5"/>
  </w:num>
  <w:num w:numId="24">
    <w:abstractNumId w:val="25"/>
  </w:num>
  <w:num w:numId="25">
    <w:abstractNumId w:val="19"/>
  </w:num>
  <w:num w:numId="26">
    <w:abstractNumId w:val="9"/>
  </w:num>
  <w:num w:numId="27">
    <w:abstractNumId w:val="23"/>
  </w:num>
  <w:num w:numId="28">
    <w:abstractNumId w:val="3"/>
  </w:num>
  <w:num w:numId="29">
    <w:abstractNumId w:val="18"/>
  </w:num>
  <w:num w:numId="30">
    <w:abstractNumId w:val="15"/>
  </w:num>
  <w:num w:numId="31">
    <w:abstractNumId w:val="26"/>
  </w:num>
  <w:num w:numId="32">
    <w:abstractNumId w:val="2"/>
  </w:num>
  <w:num w:numId="33">
    <w:abstractNumId w:val="10"/>
  </w:num>
  <w:num w:numId="34">
    <w:abstractNumId w:val="17"/>
  </w:num>
  <w:num w:numId="35">
    <w:abstractNumId w:val="32"/>
  </w:num>
  <w:num w:numId="36">
    <w:abstractNumId w:val="1"/>
  </w:num>
  <w:num w:numId="37">
    <w:abstractNumId w:val="4"/>
  </w:num>
  <w:num w:numId="38">
    <w:abstractNumId w:val="8"/>
  </w:num>
  <w:num w:numId="39">
    <w:abstractNumId w:val="34"/>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4C50"/>
    <w:rsid w:val="00021CAA"/>
    <w:rsid w:val="00035B1B"/>
    <w:rsid w:val="00064912"/>
    <w:rsid w:val="0006536F"/>
    <w:rsid w:val="00077B73"/>
    <w:rsid w:val="0009554B"/>
    <w:rsid w:val="000A6FB7"/>
    <w:rsid w:val="00106BAA"/>
    <w:rsid w:val="001424A6"/>
    <w:rsid w:val="001A7508"/>
    <w:rsid w:val="00202BF4"/>
    <w:rsid w:val="00247946"/>
    <w:rsid w:val="00261693"/>
    <w:rsid w:val="00281EE8"/>
    <w:rsid w:val="002B53EE"/>
    <w:rsid w:val="002C707A"/>
    <w:rsid w:val="002F4873"/>
    <w:rsid w:val="002F678A"/>
    <w:rsid w:val="003003D1"/>
    <w:rsid w:val="00304D3B"/>
    <w:rsid w:val="0030638A"/>
    <w:rsid w:val="00327E94"/>
    <w:rsid w:val="00384C50"/>
    <w:rsid w:val="003B1BE5"/>
    <w:rsid w:val="003B68C0"/>
    <w:rsid w:val="003D2631"/>
    <w:rsid w:val="003D5A74"/>
    <w:rsid w:val="00443E57"/>
    <w:rsid w:val="004A7A89"/>
    <w:rsid w:val="004D123C"/>
    <w:rsid w:val="004E1902"/>
    <w:rsid w:val="004E509E"/>
    <w:rsid w:val="0051362A"/>
    <w:rsid w:val="00550C87"/>
    <w:rsid w:val="0057305A"/>
    <w:rsid w:val="005777A2"/>
    <w:rsid w:val="00587C3E"/>
    <w:rsid w:val="00596C42"/>
    <w:rsid w:val="005A0D95"/>
    <w:rsid w:val="005A2758"/>
    <w:rsid w:val="005B5E4F"/>
    <w:rsid w:val="006125BE"/>
    <w:rsid w:val="00634C36"/>
    <w:rsid w:val="00676595"/>
    <w:rsid w:val="00682A05"/>
    <w:rsid w:val="0069043C"/>
    <w:rsid w:val="006933D1"/>
    <w:rsid w:val="006958EB"/>
    <w:rsid w:val="00723593"/>
    <w:rsid w:val="00782603"/>
    <w:rsid w:val="00784548"/>
    <w:rsid w:val="00786FD2"/>
    <w:rsid w:val="0079531F"/>
    <w:rsid w:val="007978D5"/>
    <w:rsid w:val="00797B2A"/>
    <w:rsid w:val="007B578F"/>
    <w:rsid w:val="00816E4D"/>
    <w:rsid w:val="00823A54"/>
    <w:rsid w:val="00824555"/>
    <w:rsid w:val="00827057"/>
    <w:rsid w:val="008450B2"/>
    <w:rsid w:val="00876D35"/>
    <w:rsid w:val="0088239D"/>
    <w:rsid w:val="00925D16"/>
    <w:rsid w:val="00927A98"/>
    <w:rsid w:val="00943268"/>
    <w:rsid w:val="00951A23"/>
    <w:rsid w:val="00956320"/>
    <w:rsid w:val="00963258"/>
    <w:rsid w:val="009932BE"/>
    <w:rsid w:val="009C28F7"/>
    <w:rsid w:val="009C4BC6"/>
    <w:rsid w:val="009D758B"/>
    <w:rsid w:val="009E0209"/>
    <w:rsid w:val="009F3F9E"/>
    <w:rsid w:val="00A054EB"/>
    <w:rsid w:val="00A523CD"/>
    <w:rsid w:val="00A622C0"/>
    <w:rsid w:val="00AA1A57"/>
    <w:rsid w:val="00AB19D4"/>
    <w:rsid w:val="00AD2CFB"/>
    <w:rsid w:val="00AD38C8"/>
    <w:rsid w:val="00AF7D1F"/>
    <w:rsid w:val="00B167BD"/>
    <w:rsid w:val="00B2122B"/>
    <w:rsid w:val="00B50C1A"/>
    <w:rsid w:val="00B77856"/>
    <w:rsid w:val="00B91F91"/>
    <w:rsid w:val="00BA7C6D"/>
    <w:rsid w:val="00BC1925"/>
    <w:rsid w:val="00BD4E4A"/>
    <w:rsid w:val="00BF78E4"/>
    <w:rsid w:val="00C001A9"/>
    <w:rsid w:val="00C15D55"/>
    <w:rsid w:val="00C42BA7"/>
    <w:rsid w:val="00CD02F2"/>
    <w:rsid w:val="00CE61C5"/>
    <w:rsid w:val="00D06AD1"/>
    <w:rsid w:val="00D229D0"/>
    <w:rsid w:val="00D31D41"/>
    <w:rsid w:val="00D53B4E"/>
    <w:rsid w:val="00D61A1F"/>
    <w:rsid w:val="00D63034"/>
    <w:rsid w:val="00D82210"/>
    <w:rsid w:val="00D841FF"/>
    <w:rsid w:val="00D85EAB"/>
    <w:rsid w:val="00DE46CA"/>
    <w:rsid w:val="00E920A6"/>
    <w:rsid w:val="00EC5EE2"/>
    <w:rsid w:val="00EE257C"/>
    <w:rsid w:val="00EE68AD"/>
    <w:rsid w:val="00EF151A"/>
    <w:rsid w:val="00F114C0"/>
    <w:rsid w:val="00F2516E"/>
    <w:rsid w:val="00F37547"/>
    <w:rsid w:val="00F37844"/>
    <w:rsid w:val="00F65BDC"/>
    <w:rsid w:val="00F67B9D"/>
    <w:rsid w:val="00FA60F2"/>
    <w:rsid w:val="00FA7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1A9"/>
  </w:style>
  <w:style w:type="paragraph" w:styleId="1">
    <w:name w:val="heading 1"/>
    <w:basedOn w:val="a"/>
    <w:next w:val="a"/>
    <w:link w:val="10"/>
    <w:uiPriority w:val="9"/>
    <w:qFormat/>
    <w:rsid w:val="00EE257C"/>
    <w:pPr>
      <w:keepNext/>
      <w:spacing w:before="240" w:after="60" w:line="240" w:lineRule="auto"/>
      <w:outlineLvl w:val="0"/>
    </w:pPr>
    <w:rPr>
      <w:rFonts w:ascii="Cambria" w:eastAsia="Times New Roman" w:hAnsi="Cambria"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84C50"/>
  </w:style>
  <w:style w:type="paragraph" w:styleId="a4">
    <w:name w:val="footer"/>
    <w:basedOn w:val="a"/>
    <w:link w:val="a5"/>
    <w:uiPriority w:val="99"/>
    <w:rsid w:val="00384C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384C50"/>
    <w:rPr>
      <w:rFonts w:ascii="Times New Roman" w:eastAsia="Times New Roman" w:hAnsi="Times New Roman" w:cs="Times New Roman"/>
      <w:sz w:val="24"/>
      <w:szCs w:val="24"/>
    </w:rPr>
  </w:style>
  <w:style w:type="paragraph" w:styleId="a6">
    <w:name w:val="Normal (Web)"/>
    <w:basedOn w:val="a"/>
    <w:unhideWhenUsed/>
    <w:rsid w:val="006933D1"/>
    <w:pPr>
      <w:spacing w:after="75" w:line="240" w:lineRule="auto"/>
      <w:jc w:val="both"/>
    </w:pPr>
    <w:rPr>
      <w:rFonts w:ascii="Times New Roman" w:eastAsia="Times New Roman" w:hAnsi="Times New Roman" w:cs="Times New Roman"/>
      <w:sz w:val="24"/>
      <w:szCs w:val="24"/>
      <w:lang w:val="ru-RU" w:eastAsia="ru-RU"/>
    </w:rPr>
  </w:style>
  <w:style w:type="character" w:customStyle="1" w:styleId="2">
    <w:name w:val="Основной текст (2)_"/>
    <w:basedOn w:val="a0"/>
    <w:link w:val="20"/>
    <w:rsid w:val="006933D1"/>
    <w:rPr>
      <w:rFonts w:eastAsia="Times New Roman"/>
      <w:sz w:val="23"/>
      <w:szCs w:val="23"/>
      <w:shd w:val="clear" w:color="auto" w:fill="FFFFFF"/>
    </w:rPr>
  </w:style>
  <w:style w:type="paragraph" w:customStyle="1" w:styleId="20">
    <w:name w:val="Основной текст (2)"/>
    <w:basedOn w:val="a"/>
    <w:link w:val="2"/>
    <w:rsid w:val="006933D1"/>
    <w:pPr>
      <w:shd w:val="clear" w:color="auto" w:fill="FFFFFF"/>
      <w:spacing w:after="0" w:line="408" w:lineRule="exact"/>
      <w:ind w:hanging="360"/>
    </w:pPr>
    <w:rPr>
      <w:rFonts w:eastAsia="Times New Roman"/>
      <w:sz w:val="23"/>
      <w:szCs w:val="23"/>
    </w:rPr>
  </w:style>
  <w:style w:type="paragraph" w:customStyle="1" w:styleId="11">
    <w:name w:val="Абзац списка1"/>
    <w:basedOn w:val="a"/>
    <w:rsid w:val="006933D1"/>
    <w:pPr>
      <w:ind w:left="720"/>
    </w:pPr>
    <w:rPr>
      <w:rFonts w:ascii="Calibri" w:eastAsia="Calibri" w:hAnsi="Calibri" w:cs="Calibri"/>
      <w:lang w:val="ru-RU"/>
    </w:rPr>
  </w:style>
  <w:style w:type="paragraph" w:styleId="a7">
    <w:name w:val="List Paragraph"/>
    <w:basedOn w:val="a"/>
    <w:uiPriority w:val="34"/>
    <w:qFormat/>
    <w:rsid w:val="006933D1"/>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8">
    <w:name w:val="Strong"/>
    <w:basedOn w:val="a0"/>
    <w:qFormat/>
    <w:rsid w:val="005777A2"/>
    <w:rPr>
      <w:b/>
      <w:bCs/>
    </w:rPr>
  </w:style>
  <w:style w:type="character" w:customStyle="1" w:styleId="apple-converted-space">
    <w:name w:val="apple-converted-space"/>
    <w:basedOn w:val="a0"/>
    <w:rsid w:val="005777A2"/>
  </w:style>
  <w:style w:type="paragraph" w:customStyle="1" w:styleId="Default">
    <w:name w:val="Default"/>
    <w:rsid w:val="00D8221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1">
    <w:name w:val="Абзац списка2"/>
    <w:basedOn w:val="a"/>
    <w:rsid w:val="00D82210"/>
    <w:pPr>
      <w:spacing w:after="0" w:line="240" w:lineRule="auto"/>
      <w:ind w:left="720"/>
    </w:pPr>
    <w:rPr>
      <w:rFonts w:ascii="Times New Roman" w:eastAsia="Calibri" w:hAnsi="Times New Roman" w:cs="Times New Roman"/>
      <w:sz w:val="28"/>
      <w:szCs w:val="28"/>
      <w:lang w:val="ru-RU" w:eastAsia="ru-RU"/>
    </w:rPr>
  </w:style>
  <w:style w:type="paragraph" w:styleId="a9">
    <w:name w:val="Body Text"/>
    <w:basedOn w:val="a"/>
    <w:link w:val="aa"/>
    <w:rsid w:val="00D82210"/>
    <w:pPr>
      <w:suppressAutoHyphens/>
      <w:spacing w:after="0" w:line="240" w:lineRule="auto"/>
      <w:jc w:val="both"/>
    </w:pPr>
    <w:rPr>
      <w:rFonts w:ascii="Times New Roman" w:eastAsia="Times New Roman" w:hAnsi="Times New Roman" w:cs="Times New Roman"/>
      <w:sz w:val="24"/>
      <w:szCs w:val="24"/>
      <w:lang w:val="ru-RU" w:eastAsia="ar-SA"/>
    </w:rPr>
  </w:style>
  <w:style w:type="character" w:customStyle="1" w:styleId="aa">
    <w:name w:val="Основной текст Знак"/>
    <w:basedOn w:val="a0"/>
    <w:link w:val="a9"/>
    <w:rsid w:val="00D82210"/>
    <w:rPr>
      <w:rFonts w:ascii="Times New Roman" w:eastAsia="Times New Roman" w:hAnsi="Times New Roman" w:cs="Times New Roman"/>
      <w:sz w:val="24"/>
      <w:szCs w:val="24"/>
      <w:lang w:val="ru-RU" w:eastAsia="ar-SA"/>
    </w:rPr>
  </w:style>
  <w:style w:type="paragraph" w:styleId="ab">
    <w:name w:val="header"/>
    <w:basedOn w:val="a"/>
    <w:link w:val="ac"/>
    <w:unhideWhenUsed/>
    <w:rsid w:val="00D82210"/>
    <w:pPr>
      <w:tabs>
        <w:tab w:val="center" w:pos="4844"/>
        <w:tab w:val="right" w:pos="9689"/>
      </w:tabs>
      <w:spacing w:after="0" w:line="240" w:lineRule="auto"/>
    </w:pPr>
  </w:style>
  <w:style w:type="character" w:customStyle="1" w:styleId="ac">
    <w:name w:val="Верхний колонтитул Знак"/>
    <w:basedOn w:val="a0"/>
    <w:link w:val="ab"/>
    <w:uiPriority w:val="99"/>
    <w:semiHidden/>
    <w:rsid w:val="00D82210"/>
  </w:style>
  <w:style w:type="table" w:styleId="ad">
    <w:name w:val="Table Grid"/>
    <w:basedOn w:val="a1"/>
    <w:uiPriority w:val="59"/>
    <w:rsid w:val="00077B73"/>
    <w:pPr>
      <w:spacing w:after="0" w:line="240" w:lineRule="auto"/>
    </w:pPr>
    <w:rPr>
      <w:rFonts w:eastAsiaTheme="minorHAnsi"/>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semiHidden/>
    <w:unhideWhenUsed/>
    <w:rsid w:val="00077B73"/>
    <w:pPr>
      <w:spacing w:after="120"/>
      <w:ind w:left="283"/>
    </w:pPr>
  </w:style>
  <w:style w:type="character" w:customStyle="1" w:styleId="af">
    <w:name w:val="Основной текст с отступом Знак"/>
    <w:basedOn w:val="a0"/>
    <w:link w:val="ae"/>
    <w:uiPriority w:val="99"/>
    <w:semiHidden/>
    <w:rsid w:val="00077B73"/>
  </w:style>
  <w:style w:type="character" w:customStyle="1" w:styleId="10">
    <w:name w:val="Заголовок 1 Знак"/>
    <w:basedOn w:val="a0"/>
    <w:link w:val="1"/>
    <w:uiPriority w:val="9"/>
    <w:rsid w:val="00EE257C"/>
    <w:rPr>
      <w:rFonts w:ascii="Cambria" w:eastAsia="Times New Roman" w:hAnsi="Cambria" w:cs="Times New Roman"/>
      <w:b/>
      <w:bCs/>
      <w:kern w:val="32"/>
      <w:sz w:val="32"/>
      <w:szCs w:val="32"/>
      <w:lang w:val="ru-RU" w:eastAsia="ru-RU"/>
    </w:rPr>
  </w:style>
  <w:style w:type="paragraph" w:styleId="af0">
    <w:name w:val="No Spacing"/>
    <w:uiPriority w:val="1"/>
    <w:qFormat/>
    <w:rsid w:val="00EE257C"/>
    <w:pPr>
      <w:spacing w:after="0" w:line="240" w:lineRule="auto"/>
    </w:pPr>
    <w:rPr>
      <w:rFonts w:ascii="Calibri" w:eastAsia="Calibri" w:hAnsi="Calibri" w:cs="Times New Roman"/>
      <w:lang w:val="ru-RU"/>
    </w:rPr>
  </w:style>
  <w:style w:type="character" w:customStyle="1" w:styleId="af1">
    <w:name w:val="Гипертекстовая ссылка"/>
    <w:basedOn w:val="a0"/>
    <w:uiPriority w:val="99"/>
    <w:rsid w:val="00EE257C"/>
    <w:rPr>
      <w:b/>
      <w:bCs/>
      <w:color w:val="106BBE"/>
      <w:sz w:val="26"/>
      <w:szCs w:val="26"/>
    </w:rPr>
  </w:style>
  <w:style w:type="character" w:styleId="af2">
    <w:name w:val="Hyperlink"/>
    <w:uiPriority w:val="99"/>
    <w:rsid w:val="005B5E4F"/>
    <w:rPr>
      <w:color w:val="0000FF"/>
      <w:u w:val="single"/>
    </w:rPr>
  </w:style>
  <w:style w:type="paragraph" w:styleId="af3">
    <w:name w:val="Balloon Text"/>
    <w:basedOn w:val="a"/>
    <w:link w:val="af4"/>
    <w:semiHidden/>
    <w:rsid w:val="005B5E4F"/>
    <w:pPr>
      <w:spacing w:after="0" w:line="240" w:lineRule="auto"/>
    </w:pPr>
    <w:rPr>
      <w:rFonts w:ascii="Tahoma" w:eastAsia="Times New Roman" w:hAnsi="Tahoma" w:cs="Tahoma"/>
      <w:sz w:val="16"/>
      <w:szCs w:val="16"/>
      <w:lang w:val="ru-RU" w:eastAsia="ru-RU"/>
    </w:rPr>
  </w:style>
  <w:style w:type="character" w:customStyle="1" w:styleId="af4">
    <w:name w:val="Текст выноски Знак"/>
    <w:basedOn w:val="a0"/>
    <w:link w:val="af3"/>
    <w:semiHidden/>
    <w:rsid w:val="005B5E4F"/>
    <w:rPr>
      <w:rFonts w:ascii="Tahoma" w:eastAsia="Times New Roman" w:hAnsi="Tahoma" w:cs="Tahoma"/>
      <w:sz w:val="16"/>
      <w:szCs w:val="16"/>
      <w:lang w:val="ru-RU" w:eastAsia="ru-RU"/>
    </w:rPr>
  </w:style>
  <w:style w:type="paragraph" w:customStyle="1" w:styleId="12">
    <w:name w:val="Знак Знак Знак1 Знак"/>
    <w:basedOn w:val="a"/>
    <w:rsid w:val="005B5E4F"/>
    <w:pPr>
      <w:spacing w:before="100" w:beforeAutospacing="1" w:after="100" w:afterAutospacing="1" w:line="240" w:lineRule="auto"/>
    </w:pPr>
    <w:rPr>
      <w:rFonts w:ascii="Tahoma" w:eastAsia="Times New Roman" w:hAnsi="Tahoma" w:cs="Times New Roman"/>
      <w:sz w:val="20"/>
      <w:szCs w:val="20"/>
    </w:rPr>
  </w:style>
  <w:style w:type="character" w:customStyle="1" w:styleId="FontStyle21">
    <w:name w:val="Font Style21"/>
    <w:rsid w:val="005B5E4F"/>
    <w:rPr>
      <w:rFonts w:ascii="Times New Roman" w:hAnsi="Times New Roman" w:cs="Times New Roman"/>
      <w:sz w:val="26"/>
      <w:szCs w:val="26"/>
    </w:rPr>
  </w:style>
  <w:style w:type="paragraph" w:customStyle="1" w:styleId="rtejustify">
    <w:name w:val="rtejustify"/>
    <w:basedOn w:val="a"/>
    <w:rsid w:val="005B5E4F"/>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13">
    <w:name w:val="Обычный1"/>
    <w:rsid w:val="005B5E4F"/>
    <w:pPr>
      <w:widowControl w:val="0"/>
      <w:spacing w:after="0" w:line="240" w:lineRule="auto"/>
    </w:pPr>
    <w:rPr>
      <w:rFonts w:ascii="Times New Roman" w:eastAsia="Calibri" w:hAnsi="Times New Roman" w:cs="Times New Roman"/>
      <w:sz w:val="20"/>
      <w:szCs w:val="20"/>
      <w:lang w:val="ru-RU" w:eastAsia="ru-RU"/>
    </w:rPr>
  </w:style>
  <w:style w:type="character" w:customStyle="1" w:styleId="postbody">
    <w:name w:val="postbody"/>
    <w:rsid w:val="005B5E4F"/>
  </w:style>
  <w:style w:type="character" w:styleId="af5">
    <w:name w:val="FollowedHyperlink"/>
    <w:rsid w:val="005B5E4F"/>
    <w:rPr>
      <w:color w:val="800080"/>
      <w:u w:val="single"/>
    </w:rPr>
  </w:style>
  <w:style w:type="paragraph" w:customStyle="1" w:styleId="Style2">
    <w:name w:val="Style2"/>
    <w:basedOn w:val="a"/>
    <w:uiPriority w:val="99"/>
    <w:rsid w:val="005B5E4F"/>
    <w:pPr>
      <w:widowControl w:val="0"/>
      <w:autoSpaceDE w:val="0"/>
      <w:autoSpaceDN w:val="0"/>
      <w:adjustRightInd w:val="0"/>
      <w:spacing w:after="0" w:line="435" w:lineRule="exact"/>
      <w:ind w:firstLine="701"/>
      <w:jc w:val="both"/>
    </w:pPr>
    <w:rPr>
      <w:rFonts w:ascii="Times New Roman" w:eastAsia="Times New Roman" w:hAnsi="Times New Roman" w:cs="Times New Roman"/>
      <w:sz w:val="24"/>
      <w:szCs w:val="24"/>
      <w:lang w:val="ru-RU" w:eastAsia="ru-RU"/>
    </w:rPr>
  </w:style>
  <w:style w:type="character" w:customStyle="1" w:styleId="7">
    <w:name w:val="Основной текст (7)_"/>
    <w:basedOn w:val="a0"/>
    <w:link w:val="70"/>
    <w:uiPriority w:val="99"/>
    <w:locked/>
    <w:rsid w:val="005B5E4F"/>
    <w:rPr>
      <w:sz w:val="27"/>
      <w:szCs w:val="27"/>
      <w:shd w:val="clear" w:color="auto" w:fill="FFFFFF"/>
    </w:rPr>
  </w:style>
  <w:style w:type="paragraph" w:customStyle="1" w:styleId="70">
    <w:name w:val="Основной текст (7)"/>
    <w:basedOn w:val="a"/>
    <w:link w:val="7"/>
    <w:uiPriority w:val="99"/>
    <w:rsid w:val="005B5E4F"/>
    <w:pPr>
      <w:shd w:val="clear" w:color="auto" w:fill="FFFFFF"/>
      <w:spacing w:after="360" w:line="240" w:lineRule="atLeast"/>
    </w:pPr>
    <w:rPr>
      <w:sz w:val="27"/>
      <w:szCs w:val="27"/>
    </w:rPr>
  </w:style>
  <w:style w:type="paragraph" w:customStyle="1" w:styleId="ConsPlusCell">
    <w:name w:val="ConsPlusCell"/>
    <w:rsid w:val="005B5E4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3">
    <w:name w:val="Абзац списка3"/>
    <w:basedOn w:val="a"/>
    <w:rsid w:val="005B5E4F"/>
    <w:pPr>
      <w:ind w:left="720"/>
    </w:pPr>
    <w:rPr>
      <w:rFonts w:ascii="Calibri" w:eastAsia="Calibri" w:hAnsi="Calibri" w:cs="Calibri"/>
      <w:lang w:val="ru-RU"/>
    </w:rPr>
  </w:style>
  <w:style w:type="paragraph" w:customStyle="1" w:styleId="ConsNormal">
    <w:name w:val="ConsNormal"/>
    <w:rsid w:val="005B5E4F"/>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Bodytext">
    <w:name w:val="Body text_"/>
    <w:basedOn w:val="a0"/>
    <w:link w:val="Bodytext0"/>
    <w:rsid w:val="005B5E4F"/>
    <w:rPr>
      <w:sz w:val="26"/>
      <w:szCs w:val="26"/>
      <w:shd w:val="clear" w:color="auto" w:fill="FFFFFF"/>
    </w:rPr>
  </w:style>
  <w:style w:type="paragraph" w:customStyle="1" w:styleId="Bodytext0">
    <w:name w:val="Body text"/>
    <w:basedOn w:val="a"/>
    <w:link w:val="Bodytext"/>
    <w:rsid w:val="005B5E4F"/>
    <w:pPr>
      <w:shd w:val="clear" w:color="auto" w:fill="FFFFFF"/>
      <w:spacing w:before="120" w:after="0" w:line="317" w:lineRule="exact"/>
      <w:ind w:hanging="480"/>
      <w:jc w:val="both"/>
    </w:pPr>
    <w:rPr>
      <w:sz w:val="26"/>
      <w:szCs w:val="26"/>
    </w:rPr>
  </w:style>
  <w:style w:type="character" w:customStyle="1" w:styleId="snsep">
    <w:name w:val="snsep"/>
    <w:basedOn w:val="a0"/>
    <w:rsid w:val="005B5E4F"/>
  </w:style>
</w:styles>
</file>

<file path=word/webSettings.xml><?xml version="1.0" encoding="utf-8"?>
<w:webSettings xmlns:r="http://schemas.openxmlformats.org/officeDocument/2006/relationships" xmlns:w="http://schemas.openxmlformats.org/wordprocessingml/2006/main">
  <w:divs>
    <w:div w:id="18916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roo@rambler.ru" TargetMode="External"/><Relationship Id="rId4" Type="http://schemas.openxmlformats.org/officeDocument/2006/relationships/settings" Target="settings.xml"/><Relationship Id="rId9" Type="http://schemas.openxmlformats.org/officeDocument/2006/relationships/hyperlink" Target="mailto:ouo17@r56.orb.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141D-B23E-4D71-8F67-750A0639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16064</Words>
  <Characters>91568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45</cp:revision>
  <cp:lastPrinted>2015-02-04T14:22:00Z</cp:lastPrinted>
  <dcterms:created xsi:type="dcterms:W3CDTF">2015-01-27T09:31:00Z</dcterms:created>
  <dcterms:modified xsi:type="dcterms:W3CDTF">2015-02-04T14:24:00Z</dcterms:modified>
</cp:coreProperties>
</file>