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83" w:rsidRDefault="00C22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6" t="-104" r="-126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</w:p>
    <w:p w:rsidR="007F1183" w:rsidRDefault="00C22E4B">
      <w:pPr>
        <w:tabs>
          <w:tab w:val="left" w:pos="3030"/>
          <w:tab w:val="center" w:pos="48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572" w:type="dxa"/>
        <w:tblLayout w:type="fixed"/>
        <w:tblLook w:val="0000"/>
      </w:tblPr>
      <w:tblGrid>
        <w:gridCol w:w="9572"/>
      </w:tblGrid>
      <w:tr w:rsidR="007F1183">
        <w:tc>
          <w:tcPr>
            <w:tcW w:w="9572" w:type="dxa"/>
            <w:tcBorders>
              <w:bottom w:val="single" w:sz="4" w:space="0" w:color="000001"/>
            </w:tcBorders>
            <w:shd w:val="clear" w:color="auto" w:fill="auto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 ОРЕНБУРГСКОЙ ОБЛАСТИ</w:t>
            </w:r>
          </w:p>
          <w:p w:rsidR="007F1183" w:rsidRDefault="007F1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7F1183" w:rsidRDefault="00C22E4B">
      <w:pPr>
        <w:pStyle w:val="afffff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Беляевка</w:t>
      </w:r>
    </w:p>
    <w:p w:rsidR="007F1183" w:rsidRDefault="00C22E4B">
      <w:pPr>
        <w:pStyle w:val="afffff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183" w:rsidRDefault="007F1183">
      <w:pPr>
        <w:tabs>
          <w:tab w:val="left" w:pos="4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1183" w:rsidRDefault="00C22E4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района от 27.12.2022г № 770-п «Об утверждении муниципальной программы «Развитие системы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Беляевского района Оренбургской области»</w:t>
      </w:r>
    </w:p>
    <w:p w:rsidR="007F1183" w:rsidRDefault="00C22E4B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Руководствуясь постановлением администрации Беляевского района</w:t>
      </w:r>
    </w:p>
    <w:p w:rsidR="007F1183" w:rsidRDefault="00C22E4B">
      <w:pPr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 от 29.06.2023 года № 383-п «Об утверждении Порядка</w:t>
      </w:r>
    </w:p>
    <w:p w:rsidR="007F1183" w:rsidRDefault="00C22E4B">
      <w:pPr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муниципальных програ</w:t>
      </w:r>
      <w:r>
        <w:rPr>
          <w:rFonts w:ascii="Times New Roman" w:hAnsi="Times New Roman" w:cs="Times New Roman"/>
          <w:sz w:val="28"/>
          <w:szCs w:val="28"/>
        </w:rPr>
        <w:t>мм</w:t>
      </w:r>
    </w:p>
    <w:p w:rsidR="007F1183" w:rsidRDefault="00C22E4B">
      <w:pPr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(комплексных программ) муниципального образования Беляевский район»:</w:t>
      </w:r>
    </w:p>
    <w:p w:rsidR="007F1183" w:rsidRDefault="00C22E4B">
      <w:pPr>
        <w:pStyle w:val="afffff"/>
        <w:numPr>
          <w:ilvl w:val="0"/>
          <w:numId w:val="2"/>
        </w:numPr>
        <w:shd w:val="clear" w:color="auto" w:fill="FFFFFF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Беляевского района от 27.12.2022 № 770-п "</w:t>
      </w:r>
      <w:r>
        <w:rPr>
          <w:rFonts w:ascii="Times New Roman" w:hAnsi="Times New Roman"/>
          <w:bCs/>
          <w:sz w:val="28"/>
          <w:szCs w:val="28"/>
        </w:rPr>
        <w:t xml:space="preserve"> Об утверждении муниципальной программы «Развитие системы образования Беляевского района Оренбургской области»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7F1183" w:rsidRDefault="00C22E4B">
      <w:pPr>
        <w:pStyle w:val="afffff"/>
        <w:shd w:val="clear" w:color="auto" w:fill="FFFFFF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приложение к постановлению изложить в новой редакции согласно приложению к настоящему постановлению.</w:t>
      </w:r>
    </w:p>
    <w:p w:rsidR="007F1183" w:rsidRDefault="00C22E4B">
      <w:pPr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Кон</w:t>
      </w:r>
      <w:r>
        <w:rPr>
          <w:rFonts w:ascii="Times New Roman" w:hAnsi="Times New Roman" w:cs="Times New Roman"/>
          <w:sz w:val="28"/>
          <w:szCs w:val="28"/>
        </w:rPr>
        <w:t>троль за исполнением настоящего постановления возложить на</w:t>
      </w:r>
    </w:p>
    <w:p w:rsidR="007F1183" w:rsidRDefault="00C22E4B">
      <w:pPr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по социальной политике Костенко Р.В.;</w:t>
      </w:r>
    </w:p>
    <w:p w:rsidR="007F1183" w:rsidRDefault="00C22E4B">
      <w:pPr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Постановление вступает в силу после его официального опубликования в информационном бюллетене «Муниципальный вестник Беляев</w:t>
      </w:r>
      <w:r>
        <w:rPr>
          <w:rFonts w:ascii="Times New Roman" w:hAnsi="Times New Roman" w:cs="Times New Roman"/>
          <w:sz w:val="28"/>
          <w:szCs w:val="28"/>
        </w:rPr>
        <w:t>ского района».</w:t>
      </w:r>
    </w:p>
    <w:p w:rsidR="007F1183" w:rsidRDefault="007F1183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1183" w:rsidRDefault="007F11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1183" w:rsidRDefault="00C22E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А.А. Федотов</w:t>
      </w:r>
    </w:p>
    <w:p w:rsidR="007F1183" w:rsidRDefault="007F1183">
      <w:pPr>
        <w:rPr>
          <w:rFonts w:ascii="Times New Roman" w:hAnsi="Times New Roman" w:cs="Times New Roman"/>
          <w:sz w:val="28"/>
          <w:szCs w:val="28"/>
        </w:rPr>
      </w:pPr>
    </w:p>
    <w:p w:rsidR="007F1183" w:rsidRDefault="007F1183">
      <w:pPr>
        <w:jc w:val="center"/>
      </w:pPr>
      <w:bookmarkStart w:id="1" w:name="__UnoMark__16285_3851258470"/>
      <w:bookmarkEnd w:id="1"/>
    </w:p>
    <w:p w:rsidR="007F1183" w:rsidRDefault="00C22E4B">
      <w:pPr>
        <w:jc w:val="center"/>
        <w:rPr>
          <w:szCs w:val="28"/>
        </w:rPr>
      </w:pPr>
      <w:r>
        <w:rPr>
          <w:noProof/>
        </w:rPr>
        <w:drawing>
          <wp:anchor distT="0" distB="0" distL="0" distR="0" simplePos="0" relativeHeight="10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183" w:rsidRDefault="007F1183">
      <w:pPr>
        <w:jc w:val="center"/>
        <w:rPr>
          <w:rFonts w:ascii="Times New Roman" w:hAnsi="Times New Roman" w:cs="Times New Roman"/>
        </w:rPr>
      </w:pPr>
    </w:p>
    <w:p w:rsidR="007F1183" w:rsidRDefault="007F1183">
      <w:pPr>
        <w:keepNext/>
        <w:tabs>
          <w:tab w:val="left" w:pos="40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F1183" w:rsidRDefault="007F1183">
      <w:pPr>
        <w:widowControl/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F1183" w:rsidRDefault="007F1183">
      <w:pPr>
        <w:widowControl/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F1183" w:rsidRDefault="007F1183">
      <w:pPr>
        <w:widowControl/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F1183" w:rsidRDefault="00C22E4B">
      <w:pPr>
        <w:widowControl/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Бучневой Л.М., Костенко Р.В. отделу экономического развития, финансовому отделу, счетной палате, отделу культуры, отделу </w:t>
      </w:r>
      <w:r>
        <w:rPr>
          <w:rFonts w:ascii="Times New Roman" w:hAnsi="Times New Roman" w:cs="Times New Roman"/>
          <w:sz w:val="28"/>
          <w:szCs w:val="28"/>
        </w:rPr>
        <w:t>образования, опеки и попечительства, прокурору, в дело.</w:t>
      </w:r>
    </w:p>
    <w:p w:rsidR="007F1183" w:rsidRDefault="007F1183">
      <w:pPr>
        <w:tabs>
          <w:tab w:val="left" w:pos="7371"/>
        </w:tabs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tabs>
          <w:tab w:val="left" w:pos="7371"/>
        </w:tabs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C22E4B">
      <w:pPr>
        <w:widowControl/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«Приложение</w:t>
      </w:r>
    </w:p>
    <w:p w:rsidR="007F1183" w:rsidRDefault="00C22E4B">
      <w:pPr>
        <w:widowControl/>
        <w:shd w:val="clear" w:color="auto" w:fill="FFFFFF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7F1183" w:rsidRDefault="00C22E4B">
      <w:pPr>
        <w:widowControl/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Беляевского района</w:t>
      </w:r>
    </w:p>
    <w:p w:rsidR="007F1183" w:rsidRDefault="00C22E4B">
      <w:pPr>
        <w:widowControl/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 № ____</w:t>
      </w:r>
    </w:p>
    <w:p w:rsidR="007F1183" w:rsidRDefault="007F1183">
      <w:pPr>
        <w:widowControl/>
        <w:shd w:val="clear" w:color="auto" w:fill="FFFFFF"/>
        <w:ind w:firstLine="0"/>
        <w:jc w:val="center"/>
        <w:rPr>
          <w:rFonts w:ascii="Times New Roman" w:hAnsi="Times New Roman" w:cs="Times New Roman"/>
        </w:rPr>
      </w:pPr>
    </w:p>
    <w:p w:rsidR="007F1183" w:rsidRDefault="00C22E4B">
      <w:pPr>
        <w:widowControl/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Приложение</w:t>
      </w:r>
    </w:p>
    <w:p w:rsidR="007F1183" w:rsidRDefault="00C22E4B">
      <w:pPr>
        <w:widowControl/>
        <w:shd w:val="clear" w:color="auto" w:fill="FFFFFF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</w:t>
      </w:r>
      <w:r>
        <w:rPr>
          <w:rFonts w:ascii="Times New Roman" w:hAnsi="Times New Roman" w:cs="Times New Roman"/>
        </w:rPr>
        <w:t>министрации</w:t>
      </w:r>
    </w:p>
    <w:p w:rsidR="007F1183" w:rsidRDefault="00C22E4B">
      <w:pPr>
        <w:widowControl/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Беляевского района</w:t>
      </w:r>
    </w:p>
    <w:p w:rsidR="007F1183" w:rsidRDefault="00C22E4B">
      <w:pPr>
        <w:widowControl/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_27.12.2022__ № 770-п</w:t>
      </w:r>
    </w:p>
    <w:p w:rsidR="007F1183" w:rsidRDefault="007F1183">
      <w:pPr>
        <w:widowControl/>
        <w:shd w:val="clear" w:color="auto" w:fill="FFFFFF"/>
        <w:tabs>
          <w:tab w:val="left" w:pos="6060"/>
        </w:tabs>
        <w:ind w:firstLine="0"/>
        <w:jc w:val="left"/>
        <w:rPr>
          <w:rFonts w:ascii="Times New Roman" w:hAnsi="Times New Roman" w:cs="Times New Roman"/>
        </w:rPr>
      </w:pPr>
    </w:p>
    <w:p w:rsidR="007F1183" w:rsidRDefault="007F1183">
      <w:pPr>
        <w:widowControl/>
        <w:shd w:val="clear" w:color="auto" w:fill="FFFFFF"/>
        <w:ind w:firstLine="0"/>
        <w:jc w:val="center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C22E4B">
      <w:pPr>
        <w:ind w:firstLine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7F1183" w:rsidRDefault="007F1183">
      <w:pPr>
        <w:ind w:firstLine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F1183" w:rsidRDefault="00C22E4B">
      <w:pPr>
        <w:ind w:firstLine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«Развитие системы образования Беляевского района Оренбургской области»</w:t>
      </w: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tabs>
          <w:tab w:val="left" w:pos="7371"/>
        </w:tabs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C22E4B">
      <w:pPr>
        <w:tabs>
          <w:tab w:val="left" w:pos="7371"/>
        </w:tabs>
        <w:ind w:firstLine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Стратегические приоритеты развития муниципальной программы </w:t>
      </w:r>
      <w:r>
        <w:rPr>
          <w:rFonts w:ascii="Times New Roman" w:hAnsi="Times New Roman" w:cs="Times New Roman"/>
          <w:b/>
        </w:rPr>
        <w:t>«Развитие системы образования Беляевского района Оренбургской области</w:t>
      </w:r>
    </w:p>
    <w:p w:rsidR="007F1183" w:rsidRDefault="007F1183">
      <w:pPr>
        <w:ind w:firstLine="540"/>
        <w:rPr>
          <w:rFonts w:ascii="Times New Roman" w:hAnsi="Times New Roman" w:cs="Times New Roman"/>
        </w:rPr>
      </w:pPr>
    </w:p>
    <w:p w:rsidR="007F1183" w:rsidRDefault="00C22E4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системе образования Беляевского района по состоянию на начало 2024-2025 учебного года функционирует 23 образовательные организации, в том числе:</w:t>
      </w:r>
    </w:p>
    <w:p w:rsidR="007F1183" w:rsidRDefault="00C22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дошкольная образовательная организац</w:t>
      </w:r>
      <w:r>
        <w:rPr>
          <w:rFonts w:ascii="Times New Roman" w:hAnsi="Times New Roman" w:cs="Times New Roman"/>
        </w:rPr>
        <w:t>ия;19 школ (12– основных, 7 – средних); 3 организации дополнительного образования.</w:t>
      </w:r>
    </w:p>
    <w:p w:rsidR="007F1183" w:rsidRDefault="00C22E4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системе образования обучается и воспитывается 3405 человек, в том числе: 371  воспитанников дошкольных образовательных организаций и организаций, реализующих программу дош</w:t>
      </w:r>
      <w:r>
        <w:rPr>
          <w:rFonts w:ascii="Times New Roman" w:hAnsi="Times New Roman" w:cs="Times New Roman"/>
        </w:rPr>
        <w:t>кольного образования;1450 обучающихся общеобразовательных школ; 1584 воспитанника организаций дополнительного образования детей.</w:t>
      </w:r>
    </w:p>
    <w:p w:rsidR="007F1183" w:rsidRDefault="00C22E4B">
      <w:pPr>
        <w:pStyle w:val="afffff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прав граждан на получение общедоступного и бесплатного дошкольного образования в районе функционирует сеть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отвечающая социальным запросам родителей. </w:t>
      </w:r>
    </w:p>
    <w:p w:rsidR="007F1183" w:rsidRDefault="00C22E4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муниципального образования Беляевский район  в настоящее время функционируют 14 общеобразовательных организаций осуществляющих работу по дошкольным образовательным програ</w:t>
      </w:r>
      <w:r>
        <w:rPr>
          <w:rFonts w:ascii="Times New Roman" w:hAnsi="Times New Roman" w:cs="Times New Roman"/>
        </w:rPr>
        <w:t>ммам:</w:t>
      </w:r>
    </w:p>
    <w:p w:rsidR="007F1183" w:rsidRDefault="00C22E4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   детский сад;</w:t>
      </w:r>
    </w:p>
    <w:p w:rsidR="007F1183" w:rsidRDefault="00C22E4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- 14дошкольных групп при образовательных организациях;</w:t>
      </w:r>
    </w:p>
    <w:p w:rsidR="007F1183" w:rsidRDefault="00C22E4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 группа кратковременного пребывания на базе организации дополнительного образования МБОУ ДО «ДДТ». </w:t>
      </w:r>
    </w:p>
    <w:p w:rsidR="007F1183" w:rsidRDefault="00C22E4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Доступность дошкольного образования  составляет  100%.</w:t>
      </w:r>
    </w:p>
    <w:p w:rsidR="007F1183" w:rsidRDefault="00C22E4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проекта «Современная школа» предусматривается обновление инфраструктуры материально-технической базы образовательных организаций, а также внедрение на уровне общего образование новых методов обучения и воспитания. В ходе его реализации в школы дол</w:t>
      </w:r>
      <w:r>
        <w:rPr>
          <w:rFonts w:ascii="Times New Roman" w:hAnsi="Times New Roman" w:cs="Times New Roman"/>
        </w:rPr>
        <w:t xml:space="preserve">жны прийти новые образовательные технологии, предполагается создание центров образования цифрового и гуманитарного профилей «Точка роста», в том числе по предметам «Технология», «Информатика и ИКТ», «Основы безопасности жизнедеятельности».  </w:t>
      </w:r>
    </w:p>
    <w:p w:rsidR="007F1183" w:rsidRDefault="00C22E4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Беляевском р</w:t>
      </w:r>
      <w:r>
        <w:rPr>
          <w:rFonts w:ascii="Times New Roman" w:hAnsi="Times New Roman" w:cs="Times New Roman"/>
        </w:rPr>
        <w:t xml:space="preserve">айоне обеспечивается бюджетное финансирование ООДО в сфере образования, культуры, спорта. </w:t>
      </w:r>
      <w:r>
        <w:rPr>
          <w:rFonts w:ascii="Times New Roman" w:hAnsi="Times New Roman" w:cs="Times New Roman"/>
          <w:bCs/>
        </w:rPr>
        <w:t xml:space="preserve">96 %  детей и молодежи, проживающих на территории района в возрасте от 5 до 18 лет охвачены услугами дополнительного образования. </w:t>
      </w:r>
    </w:p>
    <w:p w:rsidR="007F1183" w:rsidRDefault="00C22E4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01.09.2024 года в образовательны</w:t>
      </w:r>
      <w:r>
        <w:rPr>
          <w:rFonts w:ascii="Times New Roman" w:hAnsi="Times New Roman" w:cs="Times New Roman"/>
        </w:rPr>
        <w:t>х организациях района работают  32 руководящих и 217  педагогических работников.  Из них  168 учителей. Несмотря на все принимаемые меры поддержки педагогов, остается очень острой проблема нехватки педагогических кадров.</w:t>
      </w:r>
    </w:p>
    <w:p w:rsidR="007F1183" w:rsidRDefault="00C22E4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 состояния сферы образования</w:t>
      </w:r>
      <w:r>
        <w:rPr>
          <w:rFonts w:ascii="Times New Roman" w:hAnsi="Times New Roman" w:cs="Times New Roman"/>
        </w:rPr>
        <w:t xml:space="preserve"> - усложнение структуры сети школ соединенных системой дистанционного образования. Доступность качественного общего образования на всей территории Беляевского района будет обеспечиваться средствами электронного образования, доступности банка интерактивных </w:t>
      </w:r>
      <w:r>
        <w:rPr>
          <w:rFonts w:ascii="Times New Roman" w:hAnsi="Times New Roman" w:cs="Times New Roman"/>
        </w:rPr>
        <w:t>уроков, повышения профессионализма педагогов в соответствии с современными требованиями.</w:t>
      </w:r>
    </w:p>
    <w:p w:rsidR="007F1183" w:rsidRDefault="00C22E4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ожидаемые конечные результаты реализации Программы -повышение удовлетворенности населения качеством образовательных услуг.</w:t>
      </w:r>
    </w:p>
    <w:p w:rsidR="007F1183" w:rsidRDefault="007F1183">
      <w:pPr>
        <w:jc w:val="right"/>
        <w:outlineLvl w:val="1"/>
        <w:rPr>
          <w:rFonts w:ascii="Times New Roman" w:hAnsi="Times New Roman" w:cs="Times New Roman"/>
        </w:rPr>
      </w:pPr>
    </w:p>
    <w:p w:rsidR="007F1183" w:rsidRDefault="007F1183">
      <w:pPr>
        <w:jc w:val="right"/>
        <w:outlineLvl w:val="1"/>
        <w:rPr>
          <w:rFonts w:ascii="Times New Roman" w:hAnsi="Times New Roman" w:cs="Times New Roman"/>
        </w:rPr>
      </w:pPr>
    </w:p>
    <w:p w:rsidR="007F1183" w:rsidRDefault="007F1183">
      <w:pPr>
        <w:jc w:val="right"/>
        <w:outlineLvl w:val="1"/>
        <w:rPr>
          <w:rFonts w:ascii="Times New Roman" w:hAnsi="Times New Roman" w:cs="Times New Roman"/>
        </w:rPr>
      </w:pPr>
    </w:p>
    <w:p w:rsidR="007F1183" w:rsidRDefault="007F1183">
      <w:pPr>
        <w:jc w:val="right"/>
        <w:outlineLvl w:val="1"/>
        <w:rPr>
          <w:rFonts w:ascii="Times New Roman" w:hAnsi="Times New Roman" w:cs="Times New Roman"/>
        </w:rPr>
      </w:pPr>
    </w:p>
    <w:p w:rsidR="007F1183" w:rsidRDefault="007F1183">
      <w:pPr>
        <w:jc w:val="right"/>
        <w:outlineLvl w:val="1"/>
        <w:rPr>
          <w:rFonts w:ascii="Times New Roman" w:hAnsi="Times New Roman" w:cs="Times New Roman"/>
        </w:rPr>
      </w:pPr>
    </w:p>
    <w:p w:rsidR="007F1183" w:rsidRDefault="007F1183">
      <w:pPr>
        <w:jc w:val="right"/>
        <w:outlineLvl w:val="1"/>
        <w:rPr>
          <w:rFonts w:ascii="Times New Roman" w:hAnsi="Times New Roman" w:cs="Times New Roman"/>
        </w:rPr>
      </w:pPr>
    </w:p>
    <w:p w:rsidR="007F1183" w:rsidRDefault="007F1183">
      <w:pPr>
        <w:jc w:val="right"/>
        <w:outlineLvl w:val="1"/>
        <w:rPr>
          <w:rFonts w:ascii="Times New Roman" w:hAnsi="Times New Roman" w:cs="Times New Roman"/>
        </w:rPr>
      </w:pPr>
    </w:p>
    <w:p w:rsidR="007F1183" w:rsidRDefault="007F1183">
      <w:pPr>
        <w:jc w:val="right"/>
        <w:outlineLvl w:val="1"/>
        <w:rPr>
          <w:rFonts w:ascii="Times New Roman" w:hAnsi="Times New Roman" w:cs="Times New Roman"/>
        </w:rPr>
      </w:pPr>
    </w:p>
    <w:p w:rsidR="007F1183" w:rsidRDefault="007F1183">
      <w:pPr>
        <w:jc w:val="right"/>
        <w:outlineLvl w:val="1"/>
        <w:rPr>
          <w:rFonts w:ascii="Times New Roman" w:hAnsi="Times New Roman" w:cs="Times New Roman"/>
        </w:rPr>
      </w:pPr>
    </w:p>
    <w:p w:rsidR="007F1183" w:rsidRDefault="00C22E4B">
      <w:pPr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7F1183" w:rsidRDefault="00C22E4B">
      <w:pPr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</w:t>
      </w:r>
      <w:r>
        <w:rPr>
          <w:rFonts w:ascii="Times New Roman" w:hAnsi="Times New Roman" w:cs="Times New Roman"/>
        </w:rPr>
        <w:t>ной программе</w:t>
      </w:r>
    </w:p>
    <w:p w:rsidR="007F1183" w:rsidRDefault="00C22E4B">
      <w:pPr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7F1183" w:rsidRDefault="00C22E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 (комплексной программы) "Развитие системы образования Беляевского района Оренбургской области"</w:t>
      </w:r>
    </w:p>
    <w:p w:rsidR="007F1183" w:rsidRDefault="007F1183">
      <w:pPr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10989" w:type="dxa"/>
        <w:tblInd w:w="-1227" w:type="dxa"/>
        <w:tblLayout w:type="fixed"/>
        <w:tblCellMar>
          <w:top w:w="62" w:type="dxa"/>
          <w:left w:w="67" w:type="dxa"/>
          <w:right w:w="21" w:type="dxa"/>
        </w:tblCellMar>
        <w:tblLook w:val="04A0"/>
      </w:tblPr>
      <w:tblGrid>
        <w:gridCol w:w="5606"/>
        <w:gridCol w:w="5383"/>
      </w:tblGrid>
      <w:tr w:rsidR="007F1183">
        <w:trPr>
          <w:trHeight w:val="1133"/>
        </w:trPr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опеки и </w:t>
            </w:r>
            <w:r>
              <w:rPr>
                <w:rFonts w:ascii="Times New Roman" w:hAnsi="Times New Roman" w:cs="Times New Roman"/>
              </w:rPr>
              <w:t>попечительства администрации муниципального образования Беляевский район</w:t>
            </w:r>
          </w:p>
        </w:tc>
      </w:tr>
      <w:tr w:rsidR="007F1183">
        <w:trPr>
          <w:trHeight w:val="574"/>
        </w:trPr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183" w:rsidRDefault="00C22E4B">
            <w:pPr>
              <w:pStyle w:val="s16"/>
              <w:widowControl w:val="0"/>
              <w:shd w:val="clear" w:color="auto" w:fill="FFFFFF"/>
              <w:spacing w:beforeAutospacing="0" w:afterAutospacing="0"/>
            </w:pPr>
            <w:r>
              <w:t>2023-2030г.</w:t>
            </w:r>
          </w:p>
        </w:tc>
      </w:tr>
      <w:tr w:rsidR="007F1183">
        <w:trPr>
          <w:trHeight w:val="816"/>
        </w:trPr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программы (комплексной программы)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1183" w:rsidRDefault="00C22E4B">
            <w:pPr>
              <w:pStyle w:val="s16"/>
              <w:widowControl w:val="0"/>
              <w:shd w:val="clear" w:color="auto" w:fill="FFFFFF"/>
              <w:spacing w:beforeAutospacing="0" w:afterAutospacing="0"/>
            </w:pPr>
            <w:r>
              <w:t xml:space="preserve">Внедрение современной модели образования, </w:t>
            </w:r>
            <w:r>
              <w:t>обеспечивающей доступность качественного образования, соответствующего требованиям инновационного социально ориентированного развития Беляевского района</w:t>
            </w:r>
          </w:p>
        </w:tc>
      </w:tr>
      <w:tr w:rsidR="007F1183">
        <w:trPr>
          <w:trHeight w:val="572"/>
        </w:trPr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Направления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при необходимости)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183" w:rsidRDefault="00C22E4B">
            <w:pPr>
              <w:pStyle w:val="s16"/>
              <w:widowControl w:val="0"/>
              <w:shd w:val="clear" w:color="auto" w:fill="FFFFFF"/>
              <w:spacing w:beforeAutospacing="0" w:afterAutospacing="0"/>
            </w:pPr>
            <w:r>
              <w:t>-</w:t>
            </w:r>
          </w:p>
        </w:tc>
      </w:tr>
      <w:tr w:rsidR="007F1183">
        <w:trPr>
          <w:trHeight w:val="3036"/>
        </w:trPr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бюджетных ассигнований муниципальной программы (комплексной </w:t>
            </w:r>
            <w:r>
              <w:rPr>
                <w:rFonts w:ascii="Times New Roman" w:hAnsi="Times New Roman" w:cs="Times New Roman"/>
              </w:rPr>
              <w:t>программы), в том числе по годам реализации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1183" w:rsidRDefault="00C22E4B">
            <w:pPr>
              <w:pStyle w:val="ConsPlusCell"/>
              <w:jc w:val="both"/>
            </w:pPr>
            <w:r>
              <w:t>3255477.80 тыс. рублей, в том числе по годам:</w:t>
            </w:r>
          </w:p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346484,6 тыс.рублей – 2023г</w:t>
            </w:r>
          </w:p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459657,3 тыс.рублей – 2024г</w:t>
            </w:r>
          </w:p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529198.70 тыс.рублей – 2025г</w:t>
            </w:r>
          </w:p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413287.10 тыс.рублей – 2026г</w:t>
            </w:r>
          </w:p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421408.40 тыс.рублей – 2027г</w:t>
            </w:r>
          </w:p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361813,90  тыс.рублей –</w:t>
            </w:r>
            <w:r>
              <w:rPr>
                <w:rFonts w:ascii="Times New Roman" w:hAnsi="Times New Roman" w:cs="Times New Roman"/>
              </w:rPr>
              <w:t xml:space="preserve"> 2028г</w:t>
            </w:r>
          </w:p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361813,90   тыс.рублей – 2029г</w:t>
            </w:r>
          </w:p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361813,90 тыс.рублей – 2030г</w:t>
            </w:r>
          </w:p>
        </w:tc>
      </w:tr>
      <w:tr w:rsidR="007F1183">
        <w:trPr>
          <w:trHeight w:val="1321"/>
        </w:trPr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Влияние на достижение национальных целей развития Российской Федерации</w:t>
            </w:r>
          </w:p>
          <w:p w:rsidR="007F1183" w:rsidRDefault="007F1183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183" w:rsidRDefault="00C22E4B">
            <w:pPr>
              <w:pStyle w:val="s16"/>
              <w:widowControl w:val="0"/>
              <w:shd w:val="clear" w:color="auto" w:fill="FFFFFF"/>
              <w:spacing w:beforeAutospacing="0" w:afterAutospacing="0"/>
              <w:ind w:left="761" w:hanging="401"/>
            </w:pPr>
            <w:r>
              <w:t>-</w:t>
            </w:r>
          </w:p>
        </w:tc>
      </w:tr>
      <w:tr w:rsidR="007F1183">
        <w:trPr>
          <w:trHeight w:val="845"/>
        </w:trPr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1183" w:rsidRDefault="00C22E4B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Связь с комплексной программой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183" w:rsidRDefault="00C22E4B">
            <w:pPr>
              <w:spacing w:line="259" w:lineRule="auto"/>
              <w:ind w:left="3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F1183" w:rsidRDefault="007F1183">
      <w:pPr>
        <w:ind w:firstLine="0"/>
        <w:rPr>
          <w:rFonts w:ascii="Times New Roman" w:hAnsi="Times New Roman" w:cs="Times New Roman"/>
        </w:rPr>
      </w:pPr>
    </w:p>
    <w:p w:rsidR="007F1183" w:rsidRDefault="007F1183">
      <w:pPr>
        <w:ind w:firstLine="540"/>
        <w:rPr>
          <w:rFonts w:ascii="Times New Roman" w:hAnsi="Times New Roman" w:cs="Times New Roman"/>
        </w:rPr>
        <w:sectPr w:rsidR="007F1183"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701" w:header="357" w:footer="0" w:gutter="0"/>
          <w:cols w:space="720"/>
          <w:formProt w:val="0"/>
          <w:titlePg/>
          <w:docGrid w:linePitch="326" w:charSpace="-6759"/>
        </w:sect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C22E4B">
      <w:pPr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Приложение 2</w:t>
      </w:r>
    </w:p>
    <w:p w:rsidR="007F1183" w:rsidRDefault="00C22E4B">
      <w:pPr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7F1183" w:rsidRDefault="007F1183">
      <w:pPr>
        <w:widowControl/>
        <w:spacing w:line="259" w:lineRule="auto"/>
        <w:ind w:left="273" w:right="42" w:firstLine="0"/>
        <w:jc w:val="center"/>
        <w:rPr>
          <w:rFonts w:ascii="Times New Roman" w:hAnsi="Times New Roman" w:cs="Times New Roman"/>
        </w:rPr>
      </w:pPr>
    </w:p>
    <w:p w:rsidR="007F1183" w:rsidRDefault="00C22E4B">
      <w:pPr>
        <w:widowControl/>
        <w:spacing w:line="259" w:lineRule="auto"/>
        <w:ind w:left="273" w:right="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муниципальной программы (комплексной программы)</w:t>
      </w:r>
    </w:p>
    <w:p w:rsidR="007F1183" w:rsidRDefault="00C22E4B">
      <w:pPr>
        <w:widowControl/>
        <w:spacing w:line="259" w:lineRule="auto"/>
        <w:ind w:left="273" w:right="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системы образования Беляевского района Оренбургской области»</w:t>
      </w:r>
    </w:p>
    <w:p w:rsidR="007F1183" w:rsidRDefault="007F1183">
      <w:pPr>
        <w:spacing w:line="259" w:lineRule="auto"/>
        <w:ind w:right="42"/>
        <w:rPr>
          <w:rFonts w:ascii="Times New Roman" w:hAnsi="Times New Roman" w:cs="Times New Roman"/>
        </w:rPr>
      </w:pPr>
    </w:p>
    <w:tbl>
      <w:tblPr>
        <w:tblW w:w="17800" w:type="dxa"/>
        <w:tblLayout w:type="fixed"/>
        <w:tblCellMar>
          <w:top w:w="15" w:type="dxa"/>
          <w:left w:w="7" w:type="dxa"/>
          <w:bottom w:w="15" w:type="dxa"/>
          <w:right w:w="14" w:type="dxa"/>
        </w:tblCellMar>
        <w:tblLook w:val="04A0"/>
      </w:tblPr>
      <w:tblGrid>
        <w:gridCol w:w="455"/>
        <w:gridCol w:w="116"/>
        <w:gridCol w:w="2469"/>
        <w:gridCol w:w="1073"/>
        <w:gridCol w:w="993"/>
        <w:gridCol w:w="682"/>
        <w:gridCol w:w="682"/>
        <w:gridCol w:w="683"/>
        <w:gridCol w:w="682"/>
        <w:gridCol w:w="680"/>
        <w:gridCol w:w="682"/>
        <w:gridCol w:w="671"/>
        <w:gridCol w:w="12"/>
        <w:gridCol w:w="561"/>
        <w:gridCol w:w="1440"/>
        <w:gridCol w:w="1276"/>
        <w:gridCol w:w="1417"/>
        <w:gridCol w:w="2923"/>
        <w:gridCol w:w="32"/>
        <w:gridCol w:w="230"/>
        <w:gridCol w:w="41"/>
      </w:tblGrid>
      <w:tr w:rsidR="007F1183">
        <w:trPr>
          <w:trHeight w:val="240"/>
        </w:trPr>
        <w:tc>
          <w:tcPr>
            <w:tcW w:w="455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7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Базовое </w:t>
            </w: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335" w:type="dxa"/>
            <w:gridSpan w:val="9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Ответственныйза достижение показателя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Информационная система</w:t>
            </w:r>
          </w:p>
        </w:tc>
        <w:tc>
          <w:tcPr>
            <w:tcW w:w="292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Связь с комплексной программой</w:t>
            </w:r>
          </w:p>
        </w:tc>
        <w:tc>
          <w:tcPr>
            <w:tcW w:w="262" w:type="dxa"/>
            <w:gridSpan w:val="2"/>
            <w:tcBorders>
              <w:top w:val="single" w:sz="6" w:space="0" w:color="000001"/>
            </w:tcBorders>
            <w:shd w:val="clear" w:color="auto" w:fill="FFFFFF"/>
          </w:tcPr>
          <w:p w:rsidR="007F1183" w:rsidRDefault="007F1183"/>
        </w:tc>
        <w:tc>
          <w:tcPr>
            <w:tcW w:w="36" w:type="dxa"/>
          </w:tcPr>
          <w:p w:rsidR="007F1183" w:rsidRDefault="007F1183"/>
        </w:tc>
      </w:tr>
      <w:tr w:rsidR="007F1183">
        <w:tc>
          <w:tcPr>
            <w:tcW w:w="455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8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83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5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  <w:gridSpan w:val="2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5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55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1183">
        <w:trPr>
          <w:trHeight w:val="790"/>
        </w:trPr>
        <w:tc>
          <w:tcPr>
            <w:tcW w:w="17497" w:type="dxa"/>
            <w:gridSpan w:val="18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 муниципальной программы «Развитие системы образования Беляевского района Оренбургской области»: Внедрение современной модели образования, обеспечивающей доступнос</w:t>
            </w:r>
            <w:r>
              <w:rPr>
                <w:rFonts w:ascii="Times New Roman" w:hAnsi="Times New Roman" w:cs="Times New Roman"/>
              </w:rPr>
              <w:t>ть качественного образования, соответствующего требованиям инновационного социально ориентированного развития Беляевского района</w:t>
            </w:r>
          </w:p>
        </w:tc>
        <w:tc>
          <w:tcPr>
            <w:tcW w:w="262" w:type="dxa"/>
            <w:gridSpan w:val="2"/>
            <w:shd w:val="clear" w:color="auto" w:fill="FFFFFF"/>
          </w:tcPr>
          <w:p w:rsidR="007F1183" w:rsidRDefault="007F1183"/>
        </w:tc>
        <w:tc>
          <w:tcPr>
            <w:tcW w:w="36" w:type="dxa"/>
          </w:tcPr>
          <w:p w:rsidR="007F1183" w:rsidRDefault="007F1183"/>
        </w:tc>
      </w:tr>
      <w:tr w:rsidR="007F1183">
        <w:tc>
          <w:tcPr>
            <w:tcW w:w="571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7F1183">
            <w:pPr>
              <w:pStyle w:val="afffff"/>
              <w:widowControl w:val="0"/>
              <w:numPr>
                <w:ilvl w:val="0"/>
                <w:numId w:val="1"/>
              </w:numPr>
              <w:ind w:left="1276" w:hanging="12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right="124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 Доступность дошкольного образования  (отношение  численности  детей в возрасте  от 2 месяцев до 7 лет (включительно), </w:t>
            </w:r>
            <w:r>
              <w:rPr>
                <w:rFonts w:ascii="Times New Roman" w:hAnsi="Times New Roman" w:cs="Times New Roman"/>
              </w:rPr>
              <w:t xml:space="preserve">получающих дошкольное образование в текущем году, к сумме численности детей в возрасте  от 2 месяцев до 7 лет </w:t>
            </w:r>
            <w:r>
              <w:rPr>
                <w:rFonts w:ascii="Times New Roman" w:hAnsi="Times New Roman" w:cs="Times New Roman"/>
              </w:rPr>
              <w:lastRenderedPageBreak/>
              <w:t xml:space="preserve">(включительно), получающих дошкольное образование в текущем году, и численности детей возрасте  от 2 месяцев до 7 лет (включительно), находящихся </w:t>
            </w:r>
            <w:r>
              <w:rPr>
                <w:rFonts w:ascii="Times New Roman" w:hAnsi="Times New Roman" w:cs="Times New Roman"/>
              </w:rPr>
              <w:t>в очереди на получение в текущем году дошкольного образования) далее по тексту доступность дошкольного образования</w:t>
            </w: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 %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68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главный специалист ОООиП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Обеспечение устойчивого роста населения РФ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</w:t>
            </w:r>
            <w:r>
              <w:rPr>
                <w:rFonts w:ascii="Times New Roman" w:hAnsi="Times New Roman" w:cs="Times New Roman"/>
              </w:rPr>
              <w:t>хгалтерская отчетность</w:t>
            </w:r>
          </w:p>
        </w:tc>
        <w:tc>
          <w:tcPr>
            <w:tcW w:w="292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50"/>
        </w:trPr>
        <w:tc>
          <w:tcPr>
            <w:tcW w:w="571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6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родителей, воспользовавшихся правом на получение компенсации части родительской платы за присмотр и уход  за детьми, посещ</w:t>
            </w:r>
            <w:r>
              <w:rPr>
                <w:rFonts w:ascii="Times New Roman" w:hAnsi="Times New Roman" w:cs="Times New Roman"/>
              </w:rPr>
              <w:t xml:space="preserve">ающими ОО, реализующих образовательную программу  дошкольного образования, в общей численности родителей (законных представителей), имеющих указанное </w:t>
            </w:r>
            <w:r>
              <w:rPr>
                <w:rFonts w:ascii="Times New Roman" w:hAnsi="Times New Roman" w:cs="Times New Roman"/>
              </w:rPr>
              <w:lastRenderedPageBreak/>
              <w:t>право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 %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100</w:t>
            </w:r>
          </w:p>
        </w:tc>
        <w:tc>
          <w:tcPr>
            <w:tcW w:w="68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главный специалист ОООиП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 Обеспечение устойчивого роста </w:t>
            </w:r>
            <w:r>
              <w:rPr>
                <w:rFonts w:ascii="Times New Roman" w:hAnsi="Times New Roman" w:cs="Times New Roman"/>
              </w:rPr>
              <w:t>населения РФ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75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численности обучающихся в общеобразовательных организациях в с</w:t>
            </w:r>
            <w:r>
              <w:rPr>
                <w:rFonts w:ascii="Times New Roman" w:hAnsi="Times New Roman" w:cs="Times New Roman"/>
              </w:rPr>
              <w:t>оответствии с федеральными государственными образовательными стандартами в общей численности, обучающихся в образовательных организациях общего образования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ОООиП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26" w:right="127" w:firstLine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ведущих стран</w:t>
            </w:r>
            <w:r>
              <w:rPr>
                <w:rFonts w:ascii="Times New Roman" w:hAnsi="Times New Roman" w:cs="Times New Roman"/>
              </w:rPr>
              <w:t xml:space="preserve"> мира по качеству общего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26" w:right="127" w:firstLine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6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выпускников муниципальных ОО, не сдавших ЕГЭ, в общей </w:t>
            </w:r>
            <w:r>
              <w:rPr>
                <w:rFonts w:ascii="Times New Roman" w:hAnsi="Times New Roman" w:cs="Times New Roman"/>
              </w:rPr>
              <w:t>численности выпускников муниципальных ОО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4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ОООиП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ведущих стран мира по качеству общего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401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right="126" w:firstLine="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среднего балла ЕГЭ в школе с лучшими результатами ЕГЭ к среднему баллу ЕГЭ в </w:t>
            </w:r>
            <w:r>
              <w:rPr>
                <w:rFonts w:ascii="Times New Roman" w:hAnsi="Times New Roman" w:cs="Times New Roman"/>
              </w:rPr>
              <w:lastRenderedPageBreak/>
              <w:t>школе с худшими результатами ЕГЭ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отношение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ОООиП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Вхождение РФ в число 10 ведущих стран мира </w:t>
            </w:r>
            <w:r>
              <w:rPr>
                <w:rFonts w:ascii="Times New Roman" w:hAnsi="Times New Roman" w:cs="Times New Roman"/>
              </w:rPr>
              <w:lastRenderedPageBreak/>
              <w:t>по качеству общего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262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выпускников </w:t>
            </w:r>
            <w:r>
              <w:rPr>
                <w:rFonts w:ascii="Times New Roman" w:hAnsi="Times New Roman" w:cs="Times New Roman"/>
              </w:rPr>
              <w:t>муниципальных ОО, не получивших аттестат о среднем общем образовании, в общей численности выпускников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ОООиП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ведущих стран мира по качеству общего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</w:t>
            </w:r>
            <w:r>
              <w:rPr>
                <w:rFonts w:ascii="Times New Roman" w:hAnsi="Times New Roman" w:cs="Times New Roman"/>
              </w:rPr>
              <w:t>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388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Охват детей деятельностью региональных центров выявления, поддержки и развития способностей и талантов у детей и молодежи, технопарков </w:t>
            </w:r>
            <w:r>
              <w:rPr>
                <w:rFonts w:ascii="Times New Roman" w:hAnsi="Times New Roman" w:cs="Times New Roman"/>
              </w:rPr>
              <w:t>«Кванториум» и центров «IТ-куб»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hanging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12,52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ОООиП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26" w:right="12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</w:t>
            </w:r>
            <w:r>
              <w:rPr>
                <w:rFonts w:ascii="Times New Roman" w:hAnsi="Times New Roman" w:cs="Times New Roman"/>
              </w:rPr>
              <w:lastRenderedPageBreak/>
              <w:t>справедливости, всео</w:t>
            </w:r>
            <w:r>
              <w:rPr>
                <w:rFonts w:ascii="Times New Roman" w:hAnsi="Times New Roman" w:cs="Times New Roman"/>
              </w:rPr>
              <w:t>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26" w:right="12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56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</w:t>
            </w:r>
            <w:r>
              <w:rPr>
                <w:rFonts w:ascii="Times New Roman" w:hAnsi="Times New Roman" w:cs="Times New Roman"/>
              </w:rPr>
              <w:t>ентацию, в том числе в рамках программы "Билет в будущее"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</w:t>
            </w:r>
            <w:r>
              <w:rPr>
                <w:rFonts w:ascii="Times New Roman" w:hAnsi="Times New Roman" w:cs="Times New Roman"/>
              </w:rPr>
              <w:t xml:space="preserve">раведливости, </w:t>
            </w:r>
            <w:r>
              <w:rPr>
                <w:rFonts w:ascii="Times New Roman" w:hAnsi="Times New Roman" w:cs="Times New Roman"/>
              </w:rPr>
              <w:lastRenderedPageBreak/>
              <w:t>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2767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79,51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7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ДДТ»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</w:t>
            </w:r>
            <w:r>
              <w:rPr>
                <w:rFonts w:ascii="Times New Roman" w:hAnsi="Times New Roman" w:cs="Times New Roman"/>
              </w:rPr>
              <w:t xml:space="preserve">на принципах справедливости, всеобщности и направленной на </w:t>
            </w:r>
            <w:r>
              <w:rPr>
                <w:rFonts w:ascii="Times New Roman" w:hAnsi="Times New Roman" w:cs="Times New Roman"/>
              </w:rPr>
              <w:lastRenderedPageBreak/>
              <w:t>самоопределение и профессиональную ориентацию всех обучающихся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3668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7F1183">
            <w:pPr>
              <w:ind w:left="142" w:firstLine="0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left="-6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7F1183">
            <w:pPr>
              <w:ind w:right="124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right="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</w:t>
            </w:r>
            <w:r>
              <w:rPr>
                <w:rFonts w:ascii="Times New Roman" w:hAnsi="Times New Roman" w:cs="Times New Roman"/>
              </w:rPr>
              <w:t>ьного образования детей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183" w:rsidRDefault="007F1183">
            <w:pPr>
              <w:ind w:firstLine="129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left="-378" w:right="-96" w:firstLine="1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  <w:p w:rsidR="007F1183" w:rsidRDefault="00C22E4B">
            <w:pPr>
              <w:ind w:left="-378" w:right="-96" w:firstLine="1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7F1183" w:rsidRDefault="007F1183">
            <w:pPr>
              <w:ind w:left="-378" w:right="-96" w:firstLine="153"/>
              <w:rPr>
                <w:rFonts w:ascii="Times New Roman" w:hAnsi="Times New Roman" w:cs="Times New Roman"/>
                <w:b/>
              </w:rPr>
            </w:pPr>
          </w:p>
          <w:p w:rsidR="007F1183" w:rsidRDefault="007F1183">
            <w:pPr>
              <w:ind w:left="-378" w:right="-96" w:firstLine="153"/>
              <w:rPr>
                <w:rFonts w:ascii="Times New Roman" w:hAnsi="Times New Roman" w:cs="Times New Roman"/>
                <w:b/>
              </w:rPr>
            </w:pPr>
          </w:p>
          <w:p w:rsidR="007F1183" w:rsidRDefault="007F1183">
            <w:pPr>
              <w:ind w:left="-378" w:right="-96" w:firstLine="153"/>
              <w:rPr>
                <w:rFonts w:ascii="Times New Roman" w:hAnsi="Times New Roman" w:cs="Times New Roman"/>
                <w:b/>
              </w:rPr>
            </w:pPr>
          </w:p>
          <w:p w:rsidR="007F1183" w:rsidRDefault="007F1183">
            <w:pPr>
              <w:ind w:left="-378" w:right="-96" w:firstLine="153"/>
              <w:rPr>
                <w:rFonts w:ascii="Times New Roman" w:hAnsi="Times New Roman" w:cs="Times New Roman"/>
                <w:b/>
              </w:rPr>
            </w:pPr>
          </w:p>
          <w:p w:rsidR="007F1183" w:rsidRDefault="007F1183">
            <w:pPr>
              <w:ind w:right="-96" w:firstLine="0"/>
              <w:rPr>
                <w:rFonts w:ascii="Times New Roman" w:hAnsi="Times New Roman" w:cs="Times New Roman"/>
                <w:b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1   1</w:t>
            </w:r>
          </w:p>
          <w:p w:rsidR="007F1183" w:rsidRDefault="007F1183">
            <w:pPr>
              <w:ind w:left="-9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1    1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jc w:val="left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1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ДДТ»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ведущих стран мира по качеству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vMerge w:val="restart"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213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-6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right="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 в возрасте от 5 до 18 лет, имеющих право на получение дополнительного образования в рамках системы п</w:t>
            </w:r>
            <w:r>
              <w:rPr>
                <w:rFonts w:ascii="Times New Roman" w:hAnsi="Times New Roman" w:cs="Times New Roman"/>
              </w:rPr>
              <w:t xml:space="preserve">ерсонифицированного финансирования в </w:t>
            </w:r>
            <w:r>
              <w:rPr>
                <w:rFonts w:ascii="Times New Roman" w:hAnsi="Times New Roman" w:cs="Times New Roman"/>
              </w:rPr>
              <w:lastRenderedPageBreak/>
              <w:t>общей численности детей в возрасте от 5 до 18 лет.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1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2   25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2   25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2   25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2   25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2   25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ДДТ»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ведущих стран мира по качеству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Статистическая, финансовая, </w:t>
            </w:r>
            <w:r>
              <w:rPr>
                <w:rFonts w:ascii="Times New Roman" w:hAnsi="Times New Roman" w:cs="Times New Roman"/>
              </w:rPr>
              <w:t>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vMerge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51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проведение открытых онлайн- уроков, направленных на раннюю профориентацию и реа</w:t>
            </w:r>
            <w:r>
              <w:rPr>
                <w:rFonts w:ascii="Times New Roman" w:hAnsi="Times New Roman" w:cs="Times New Roman"/>
              </w:rPr>
              <w:t>лизуемых с учетом опыта цикла открытых уроков «Проектория», в которых приняли участие дети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чел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0,0007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0,0007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0,0008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0,0009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 главный специалист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эффективной системы выявления, поддержки и развития </w:t>
            </w:r>
            <w:r>
              <w:rPr>
                <w:rFonts w:ascii="Times New Roman" w:hAnsi="Times New Roman" w:cs="Times New Roman"/>
              </w:rPr>
              <w:t>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350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капитальные ремонты и обновлена материально-техническая база для занятий физической культурой и спортом в общеобразовательных организациях, расположенных в сельской местн</w:t>
            </w:r>
            <w:r>
              <w:rPr>
                <w:rFonts w:ascii="Times New Roman" w:hAnsi="Times New Roman" w:cs="Times New Roman"/>
              </w:rPr>
              <w:t>ости и городах с численностью населения до 250 тысяч человек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ОООиП,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граждан, систематически занимающихся физической культурой и спортом, до 70%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275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педагогических работников общеобразовательных организаций, получающих вознаграждение за классное руководство в общей численности педагогических работни</w:t>
            </w:r>
            <w:r>
              <w:rPr>
                <w:rFonts w:ascii="Times New Roman" w:hAnsi="Times New Roman" w:cs="Times New Roman"/>
              </w:rPr>
              <w:t>ков такой категории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«ЦСДОУ», главный бухгалтер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ведущих стран мира по качеству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50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горячим  питанием учащихся 5-11 классов образовательных организаций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устойчивого </w:t>
            </w:r>
            <w:r>
              <w:rPr>
                <w:rFonts w:ascii="Times New Roman" w:hAnsi="Times New Roman" w:cs="Times New Roman"/>
              </w:rPr>
              <w:t>роста население РФ.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400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ОО, обеспечивающих питание обучающихся 5-11 классов во время обучения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устойчивого роста население РФ.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262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устойчивого роста население РФ.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6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ОО, обеспечивающих</w:t>
            </w:r>
            <w:r>
              <w:rPr>
                <w:rFonts w:ascii="Times New Roman" w:hAnsi="Times New Roman" w:cs="Times New Roman"/>
              </w:rPr>
              <w:t xml:space="preserve"> бесплатное горячее питание обучающихся 1-4 классов во время обучения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устойчивого роста население РФ.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36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afffff0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детей-сирот и детей, оставшихся без попечения родителей, воспитывающихся в семьях  граждан,  от  общего  числа  детей  этой категории.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 главный специалист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устойчивого роста население РФ.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212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ежегодного достижения </w:t>
            </w:r>
            <w:r>
              <w:rPr>
                <w:rFonts w:ascii="Times New Roman" w:hAnsi="Times New Roman" w:cs="Times New Roman"/>
              </w:rPr>
              <w:lastRenderedPageBreak/>
              <w:t>показателей муниципальной Программы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ОООиП, МКУ «ЦСДОУ», </w:t>
            </w:r>
            <w:r>
              <w:rPr>
                <w:rFonts w:ascii="Times New Roman" w:hAnsi="Times New Roman" w:cs="Times New Roman"/>
              </w:rPr>
              <w:lastRenderedPageBreak/>
              <w:t>Отдел культуры, Администрация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Вхождение РФ в число 10 </w:t>
            </w:r>
            <w:r>
              <w:rPr>
                <w:rFonts w:ascii="Times New Roman" w:hAnsi="Times New Roman" w:cs="Times New Roman"/>
              </w:rPr>
              <w:lastRenderedPageBreak/>
              <w:t>ведущих стран мира по качеству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Статистическая, финансовая, </w:t>
            </w:r>
            <w:r>
              <w:rPr>
                <w:rFonts w:ascii="Times New Roman" w:hAnsi="Times New Roman" w:cs="Times New Roman"/>
              </w:rPr>
              <w:lastRenderedPageBreak/>
              <w:t>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31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 об</w:t>
            </w:r>
            <w:r>
              <w:rPr>
                <w:rFonts w:ascii="Times New Roman" w:hAnsi="Times New Roman" w:cs="Times New Roman"/>
              </w:rPr>
              <w:t>щеобразовательных организаций, прошедших повышение квалификации.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ведущих стран мира по качеству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200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 общеобразовательных организаций, прошедших повышение квалификации в центрах непрерывного повышения профессионального мастерс</w:t>
            </w:r>
            <w:r>
              <w:rPr>
                <w:rFonts w:ascii="Times New Roman" w:hAnsi="Times New Roman" w:cs="Times New Roman"/>
              </w:rPr>
              <w:t>тва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ведущих стран мира по качеству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21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общеобразовательных организациях, расположенных всельской местности и малых городах, созданы и </w:t>
            </w:r>
            <w:r>
              <w:rPr>
                <w:rFonts w:ascii="Times New Roman" w:hAnsi="Times New Roman" w:cs="Times New Roman"/>
              </w:rPr>
              <w:lastRenderedPageBreak/>
              <w:t>функционируют центры образования естественнонаучной и технол</w:t>
            </w:r>
            <w:r>
              <w:rPr>
                <w:rFonts w:ascii="Times New Roman" w:hAnsi="Times New Roman" w:cs="Times New Roman"/>
              </w:rPr>
              <w:t>огической направленностей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 главный специалист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ведущих стран мира по качеству образовани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275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и управленческие кадры системы</w:t>
            </w:r>
          </w:p>
          <w:p w:rsidR="007F1183" w:rsidRDefault="00C2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общего, дополнительного образования детей и профессионального образования субъектов Российской Федера</w:t>
            </w:r>
            <w:r>
              <w:rPr>
                <w:rFonts w:ascii="Times New Roman" w:hAnsi="Times New Roman" w:cs="Times New Roman"/>
              </w:rPr>
              <w:t>ции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69,5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ведущих стран мира по качеству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</w:t>
            </w:r>
            <w:r>
              <w:rPr>
                <w:rFonts w:ascii="Times New Roman" w:hAnsi="Times New Roman" w:cs="Times New Roman"/>
              </w:rPr>
              <w:t xml:space="preserve">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301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 обеспечены материально-технической базой для внедрения цифровой образовательной сред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«цифровой зрелости» ключевых отраслей экономики и социальной сферы, в том числе здравоохра</w:t>
            </w:r>
            <w:r>
              <w:rPr>
                <w:rFonts w:ascii="Times New Roman" w:hAnsi="Times New Roman" w:cs="Times New Roman"/>
              </w:rPr>
              <w:lastRenderedPageBreak/>
              <w:t>нения и образования, а также государственного управления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Статистическая, финансовая, бухгалтерская </w:t>
            </w:r>
            <w:r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62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</w:t>
            </w:r>
            <w:r>
              <w:rPr>
                <w:rFonts w:ascii="Times New Roman" w:hAnsi="Times New Roman" w:cs="Times New Roman"/>
              </w:rPr>
              <w:t>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достижение «цифровой зрелости» ключевых отраслей экономики и социальной сферы, в том числе </w:t>
            </w:r>
            <w:r>
              <w:rPr>
                <w:rFonts w:ascii="Times New Roman" w:hAnsi="Times New Roman" w:cs="Times New Roman"/>
              </w:rPr>
              <w:t>здравоохранения и образования, а также государственного управления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75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работников, ис</w:t>
            </w:r>
            <w:r>
              <w:rPr>
                <w:rFonts w:ascii="Times New Roman" w:hAnsi="Times New Roman" w:cs="Times New Roman"/>
              </w:rPr>
              <w:t>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достижение «цифровой зрелости» ключевых отраслей экономики и социальной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сферы, в том числе </w:t>
            </w:r>
            <w:r>
              <w:rPr>
                <w:rFonts w:ascii="Times New Roman" w:hAnsi="Times New Roman" w:cs="Times New Roman"/>
              </w:rPr>
              <w:t>здравоохранения и образования, а также государственного управления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75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Доля образовательных организаций, </w:t>
            </w:r>
            <w:r>
              <w:rPr>
                <w:rFonts w:ascii="Times New Roman" w:hAnsi="Times New Roman" w:cs="Times New Roman"/>
              </w:rPr>
              <w:t>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82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«цифровой зрелости» ключевых отраслей</w:t>
            </w:r>
            <w:r>
              <w:rPr>
                <w:rFonts w:ascii="Times New Roman" w:hAnsi="Times New Roman" w:cs="Times New Roman"/>
              </w:rPr>
              <w:t xml:space="preserve"> экономики и социальной сферы, в том числе здравоохранения и образования, а также государственного управления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6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right="124" w:firstLine="26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Обеспечены разработка и внедрение рабочих программ воспитания обучающихся в общеобразовательных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организациях и профессиональных образовательных организациях, нарастающим итогом утверждение документа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МБУ До «ДДТ»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стран мира по качеству образовани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6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увеличение численн</w:t>
            </w:r>
            <w:r>
              <w:rPr>
                <w:rFonts w:ascii="Times New Roman" w:hAnsi="Times New Roman" w:cs="Times New Roman"/>
              </w:rPr>
              <w:t>ости детей и молодежи ввозрасте до 35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«ДДТ»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доли граждан, занимающихся </w:t>
            </w:r>
            <w:r>
              <w:rPr>
                <w:rFonts w:ascii="Times New Roman" w:hAnsi="Times New Roman" w:cs="Times New Roman"/>
              </w:rPr>
              <w:t>волонтерской (добровольческой) деятельностью или вовлеченных в деятельность волонтерских (добровольческих) организаций, до 15%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50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Созданы условия для развития системы межпоколенческого взаимодействия и </w:t>
            </w:r>
            <w:r>
              <w:rPr>
                <w:rFonts w:ascii="Times New Roman" w:hAnsi="Times New Roman" w:cs="Times New Roman"/>
              </w:rPr>
              <w:lastRenderedPageBreak/>
              <w:t>обеспечения преемственности поколений,</w:t>
            </w: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поддержки общественных инициатив и проектов, направленных на гражданское и патриотическое воспитание детей и молодежи. </w:t>
            </w:r>
            <w:r>
              <w:rPr>
                <w:rFonts w:ascii="Times New Roman" w:hAnsi="Times New Roman" w:cs="Times New Roman"/>
              </w:rPr>
              <w:t>Проведение массовых мероприятий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Тыс. человек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-868" w:firstLine="708"/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-868" w:firstLine="708"/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868" w:firstLine="708"/>
            </w:pPr>
            <w:r>
              <w:rPr>
                <w:rFonts w:ascii="Times New Roman" w:hAnsi="Times New Roman" w:cs="Times New Roman"/>
              </w:rPr>
              <w:t>0.085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868" w:firstLine="708"/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868" w:firstLine="708"/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868" w:firstLine="708"/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«ДДТ»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воспитания гормонично развитой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социально ответственной личновсти на основе духовно-нравственных ценностей </w:t>
            </w:r>
            <w:r>
              <w:rPr>
                <w:rFonts w:ascii="Times New Roman" w:hAnsi="Times New Roman" w:cs="Times New Roman"/>
              </w:rPr>
              <w:t>народов РФ, исторических и национально-культурных традиций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250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Охват бесплатным двухразовым питанием лиц </w:t>
            </w:r>
            <w:r>
              <w:rPr>
                <w:rFonts w:ascii="Times New Roman" w:hAnsi="Times New Roman" w:cs="Times New Roman"/>
              </w:rPr>
              <w:t xml:space="preserve">с ограниченными возможностями здоровья, обучающихся в муниципальных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общеобразовательных организациях, а также выплата ежемесячной денежной компенсации двухразового питания обучающимся с ограниченными возможностями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здоровья, осваивающих программы начального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устойчивого роста населения </w:t>
            </w: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250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Доля общеобразовательных организаций обеспечивающих </w:t>
            </w:r>
            <w:r>
              <w:rPr>
                <w:rFonts w:ascii="Times New Roman" w:hAnsi="Times New Roman" w:cs="Times New Roman"/>
                <w:bCs/>
                <w:iCs/>
              </w:rPr>
              <w:t>бесплатным двухразовым питанием лиц с ограниченными возможностями здоровья, обучающихся в муниципальных 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общего, основного общего и среднего общего образования на дому, комп</w:t>
            </w:r>
            <w:r>
              <w:rPr>
                <w:rFonts w:ascii="Times New Roman" w:hAnsi="Times New Roman" w:cs="Times New Roman"/>
                <w:bCs/>
                <w:iCs/>
              </w:rPr>
              <w:t>енсация  расходов на двухразовое питание лицам с ограниченными возможностями здоровья.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устойчивого роста населения РФ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1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модернизированных объектов, муниципальной собственности общеобразовательных организаций и их  оснащение средствами обучения и воспитания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ОООиП, директор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воспитания гормонично развитой и социально ответственной личновсти на основе духовно-нравственных ценностей народов РФ, исторических и национально-культурных традиций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1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модернизированных объектов муниципальной собственности для размещения дошко</w:t>
            </w:r>
            <w:r>
              <w:rPr>
                <w:rFonts w:ascii="Times New Roman" w:hAnsi="Times New Roman" w:cs="Times New Roman"/>
              </w:rPr>
              <w:t>льных образовательных организаций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ОООиП, директор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воспитания гормонично развитой и социально ответственной личновсти на основе духовно-нравственных ценностей народов РФ, исторических и </w:t>
            </w:r>
            <w:r>
              <w:rPr>
                <w:rFonts w:ascii="Times New Roman" w:hAnsi="Times New Roman" w:cs="Times New Roman"/>
              </w:rPr>
              <w:t>национально-культурных традиций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1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обучающихся общеобразовательной организации, осваивающих </w:t>
            </w:r>
            <w:r>
              <w:rPr>
                <w:rFonts w:ascii="Times New Roman" w:hAnsi="Times New Roman" w:cs="Times New Roman"/>
              </w:rPr>
              <w:t xml:space="preserve">два и более учебных предмета из числа предметных областей «Естественнонаучные предметы», Естественные науки», </w:t>
            </w:r>
            <w:r>
              <w:rPr>
                <w:rFonts w:ascii="Times New Roman" w:hAnsi="Times New Roman" w:cs="Times New Roman"/>
              </w:rPr>
              <w:lastRenderedPageBreak/>
              <w:t>«Математика и информатика», «Технология» и (или) курсы внеурочной деятельности общеинтеллектуальной направленности с использованием средств обучен</w:t>
            </w:r>
            <w:r>
              <w:rPr>
                <w:rFonts w:ascii="Times New Roman" w:hAnsi="Times New Roman" w:cs="Times New Roman"/>
              </w:rPr>
              <w:t>ия и воспитания центра «Точка роста»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ОООиП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ведущих стран мира по качеству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1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6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</w:t>
            </w:r>
            <w:r>
              <w:rPr>
                <w:rFonts w:ascii="Times New Roman" w:hAnsi="Times New Roman" w:cs="Times New Roman"/>
              </w:rPr>
              <w:t>направленности с использованием средств обучения и воспитания центра «Точка роста»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ОООиП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ведущих стран мира по качеству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Статистическая, финансовая, бухгалтерская </w:t>
            </w:r>
            <w:r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113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6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педагогических работников центра «Точка роста», прошедших обучение по программам повышения </w:t>
            </w:r>
            <w:r>
              <w:rPr>
                <w:rFonts w:ascii="Times New Roman" w:hAnsi="Times New Roman" w:cs="Times New Roman"/>
              </w:rPr>
              <w:lastRenderedPageBreak/>
              <w:t>квалификации федерального оператора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МКУ «ЦСДОУ»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РФ в число 10 ведущих стран мира по качеству образовани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Статистическая, финансовая, бухгалтерская отчетность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3618"/>
        </w:trPr>
        <w:tc>
          <w:tcPr>
            <w:tcW w:w="571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26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воспитания гормонично развитой и социально ответственной личновсти на основе духовно-нравственных ценностей народов РФ, исторических и национально-культурных традиций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vMerge w:val="restart"/>
            <w:tcBorders>
              <w:top w:val="single" w:sz="4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250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left="-7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10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населения муниципального образования, систематически занимающегося физической культурой и спортом, в общей численности населения муниципального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бразования в возрасте 3-79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7F1183">
            <w:pPr>
              <w:ind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183" w:rsidRDefault="00C22E4B">
            <w:pPr>
              <w:ind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663,0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района отдел по физической культуре, спорту.туризму и молодежной политике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Сохранение население, здоровье и благополучие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Статистическая, </w:t>
            </w:r>
            <w:r>
              <w:rPr>
                <w:rFonts w:ascii="Times New Roman" w:hAnsi="Times New Roman" w:cs="Times New Roman"/>
              </w:rPr>
              <w:t>финансовая, бухгалтерская отчетность</w:t>
            </w:r>
          </w:p>
        </w:tc>
        <w:tc>
          <w:tcPr>
            <w:tcW w:w="292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  <w:tr w:rsidR="007F1183">
        <w:trPr>
          <w:trHeight w:val="2341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left="-7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граждан спортивными сооружениями, исходя из единовременной пропускной способности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2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7F1183">
            <w:pPr>
              <w:ind w:firstLine="3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183" w:rsidRDefault="00C22E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995,5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995,6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7F11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района отдел по физической культуре, спорту.туризму и молодежной политике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Сохранение население, здоровье и благополучие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Статистическая, финансовая, бухгалтерская отчетность</w:t>
            </w:r>
          </w:p>
        </w:tc>
        <w:tc>
          <w:tcPr>
            <w:tcW w:w="292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" w:type="dxa"/>
          </w:tcPr>
          <w:p w:rsidR="007F1183" w:rsidRDefault="007F1183"/>
        </w:tc>
      </w:tr>
    </w:tbl>
    <w:p w:rsidR="007F1183" w:rsidRDefault="007F1183">
      <w:pPr>
        <w:tabs>
          <w:tab w:val="left" w:pos="363"/>
        </w:tabs>
        <w:ind w:firstLine="0"/>
        <w:contextualSpacing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7F1183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7F1183" w:rsidRDefault="00C22E4B">
      <w:pPr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7F1183" w:rsidRDefault="00C22E4B">
      <w:pPr>
        <w:ind w:firstLine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7F1183" w:rsidRDefault="00C22E4B">
      <w:pPr>
        <w:widowControl/>
        <w:spacing w:after="3" w:line="271" w:lineRule="auto"/>
        <w:ind w:left="720" w:right="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муниципальной программы (комплексной программы)</w:t>
      </w:r>
    </w:p>
    <w:p w:rsidR="007F1183" w:rsidRDefault="00C22E4B">
      <w:pPr>
        <w:widowControl/>
        <w:spacing w:after="3" w:line="271" w:lineRule="auto"/>
        <w:ind w:left="720" w:right="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«Развитие системы образования </w:t>
      </w:r>
      <w:r>
        <w:rPr>
          <w:rFonts w:ascii="Times New Roman" w:hAnsi="Times New Roman" w:cs="Times New Roman"/>
        </w:rPr>
        <w:t>Беляевского района Оренбургской области»</w:t>
      </w:r>
    </w:p>
    <w:p w:rsidR="007F1183" w:rsidRDefault="007F1183">
      <w:pPr>
        <w:widowControl/>
        <w:spacing w:after="3" w:line="271" w:lineRule="auto"/>
        <w:ind w:left="720" w:right="42" w:firstLine="0"/>
        <w:jc w:val="center"/>
        <w:rPr>
          <w:rFonts w:ascii="Times New Roman" w:hAnsi="Times New Roman" w:cs="Times New Roman"/>
        </w:rPr>
      </w:pPr>
    </w:p>
    <w:tbl>
      <w:tblPr>
        <w:tblW w:w="154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5036"/>
        <w:gridCol w:w="23"/>
        <w:gridCol w:w="1264"/>
        <w:gridCol w:w="38"/>
        <w:gridCol w:w="76"/>
        <w:gridCol w:w="162"/>
        <w:gridCol w:w="52"/>
        <w:gridCol w:w="11"/>
        <w:gridCol w:w="75"/>
        <w:gridCol w:w="50"/>
        <w:gridCol w:w="26"/>
        <w:gridCol w:w="11"/>
        <w:gridCol w:w="38"/>
        <w:gridCol w:w="51"/>
        <w:gridCol w:w="12"/>
        <w:gridCol w:w="70"/>
        <w:gridCol w:w="160"/>
        <w:gridCol w:w="3336"/>
        <w:gridCol w:w="53"/>
        <w:gridCol w:w="3767"/>
      </w:tblGrid>
      <w:tr w:rsidR="007F1183">
        <w:trPr>
          <w:tblHeader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7F1183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F1183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«Наименование» (при необходимости)</w:t>
            </w:r>
          </w:p>
        </w:tc>
      </w:tr>
      <w:tr w:rsidR="007F1183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</w:t>
            </w:r>
            <w:r>
              <w:rPr>
                <w:rFonts w:ascii="Times New Roman" w:hAnsi="Times New Roman" w:cs="Times New Roman"/>
              </w:rPr>
              <w:t>проект «Современная школа»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9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Заместитель директора МКУ «ЦСДОУ»</w:t>
            </w:r>
          </w:p>
        </w:tc>
        <w:tc>
          <w:tcPr>
            <w:tcW w:w="73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1. Координация деятельности образовательных организаций по повышению квалификации учителей предметной области </w:t>
            </w:r>
            <w:r>
              <w:rPr>
                <w:rFonts w:ascii="Times New Roman" w:hAnsi="Times New Roman" w:cs="Times New Roman"/>
              </w:rPr>
              <w:t>«технология» и других предметных областей, в т.ч. по обучению детей с ОВЗ, детей-инвалидов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Увеличение доли педагогов, прошедших курсы повышения квалификации, в том числе 100% повышение квалификации учителей предмета технологии, учителей, работаюших с деть</w:t>
            </w:r>
            <w:r>
              <w:rPr>
                <w:rFonts w:ascii="Times New Roman" w:hAnsi="Times New Roman" w:cs="Times New Roman"/>
              </w:rPr>
              <w:t>ми с ОВЗ, детьми-инвалидами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388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Создание личных сайтов педагогических </w:t>
            </w:r>
            <w:r>
              <w:rPr>
                <w:rFonts w:ascii="Times New Roman" w:hAnsi="Times New Roman" w:cs="Times New Roman"/>
              </w:rPr>
              <w:t>работников для трансляции педагогического опыта и участие в профессиональных конкурсах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Повышение профессионального мастерства педагогов в формате непрерывного образования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288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7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 Распространение в практику применения современных  образовательных</w:t>
            </w:r>
            <w:r>
              <w:rPr>
                <w:rFonts w:ascii="Times New Roman" w:hAnsi="Times New Roman" w:cs="Times New Roman"/>
              </w:rPr>
              <w:t xml:space="preserve"> технологий обучения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системы методической работы с педагогами, диссеминации педагогического опыта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400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 Внедрение обновленных федеральных государственных образовательных стандартов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обновленных ФГОС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576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5. </w:t>
            </w:r>
            <w:r>
              <w:rPr>
                <w:rFonts w:ascii="Times New Roman" w:hAnsi="Times New Roman" w:cs="Times New Roman"/>
              </w:rPr>
              <w:t xml:space="preserve">Создание Центров образования гуманитарного и цифрового профилей «Точка роста», как структурных подразделений </w:t>
            </w:r>
            <w:r>
              <w:rPr>
                <w:rFonts w:ascii="Times New Roman" w:hAnsi="Times New Roman" w:cs="Times New Roman"/>
              </w:rPr>
              <w:lastRenderedPageBreak/>
              <w:t>муниципальных общеобразовательных организаций,   обновление учебной материально-технической базы для реализации основных и дополнительных общеобраз</w:t>
            </w:r>
            <w:r>
              <w:rPr>
                <w:rFonts w:ascii="Times New Roman" w:hAnsi="Times New Roman" w:cs="Times New Roman"/>
              </w:rPr>
              <w:t>овательных программ цифрового и гуманитарного профилей</w:t>
            </w:r>
          </w:p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созданных Центров в реализации основных общеобразовательных программ в части предметных областей «технология», «математика и </w:t>
            </w:r>
            <w:r>
              <w:rPr>
                <w:rFonts w:ascii="Times New Roman" w:hAnsi="Times New Roman" w:cs="Times New Roman"/>
              </w:rPr>
              <w:lastRenderedPageBreak/>
              <w:t>информатика», «физическая культура и основы безопасности жизнедеяте</w:t>
            </w:r>
            <w:r>
              <w:rPr>
                <w:rFonts w:ascii="Times New Roman" w:hAnsi="Times New Roman" w:cs="Times New Roman"/>
              </w:rPr>
              <w:t>льности», внедрение сетевых форм реализации программ дополнительного образования по предметным областям: химия, биология, физика, ИКТ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438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6. Координация деятельности образовательных организаций по повышению квалификации педагогических </w:t>
            </w:r>
            <w:r>
              <w:rPr>
                <w:rFonts w:ascii="Times New Roman" w:hAnsi="Times New Roman" w:cs="Times New Roman"/>
              </w:rPr>
              <w:t>работников. Внедрение обновленных ФГОС, современных образовательных технологий, организация деятельности муниципальных Центров «Точка роста»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обучение педагогов, участвующих  в работе муниципальных центров «Точка роста»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301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7. Мониторинг </w:t>
            </w:r>
            <w:r>
              <w:rPr>
                <w:rFonts w:ascii="Times New Roman" w:hAnsi="Times New Roman" w:cs="Times New Roman"/>
              </w:rPr>
              <w:t>участия педагогов в непрерывном повышении квалификации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преподавания предмета и повышение качества образования обучающихся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«Успех каждого ребенка»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реализацию: Начальник ОООиП, директор МКУ </w:t>
            </w:r>
            <w:r>
              <w:rPr>
                <w:rFonts w:ascii="Times New Roman" w:hAnsi="Times New Roman" w:cs="Times New Roman"/>
              </w:rPr>
              <w:t>«ЦСДОУ»</w:t>
            </w:r>
          </w:p>
        </w:tc>
        <w:tc>
          <w:tcPr>
            <w:tcW w:w="71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Обеспечение доступности дополнительного образования по реализации общеобразовательных программ естественнонаучной и технической направленностей, в т.ч. технопарков «Кванториум»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Увеличение охвата  детей </w:t>
            </w:r>
            <w:r>
              <w:rPr>
                <w:rFonts w:ascii="Times New Roman" w:hAnsi="Times New Roman" w:cs="Times New Roman"/>
              </w:rPr>
              <w:t>дополнительным образованием. Обеспечение доступности дополнительного образования по реализации общеобразовательных программ естественнонаучной и технической направленностей, в т.ч. технопарков «Кванториум»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Охват детей деятельностью региональных центров вы</w:t>
            </w:r>
            <w:r>
              <w:rPr>
                <w:rFonts w:ascii="Times New Roman" w:hAnsi="Times New Roman" w:cs="Times New Roman"/>
              </w:rPr>
              <w:t>явления, поддержки и развития способностей и талантов у детей и молодежи, технопарков «Кванториум» и центров «IТ-куб»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2068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Повышение квалификации педагогов дополнительного образования по проблеме «Образовательная робототехника», </w:t>
            </w:r>
            <w:r>
              <w:rPr>
                <w:rFonts w:ascii="Times New Roman" w:hAnsi="Times New Roman" w:cs="Times New Roman"/>
              </w:rPr>
              <w:t>«Аэромоделирование. Конструирование моделей авиационной техники, ракет, дронов, квадрокоптеров», «лего-конструирование»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Укомплектованность профессиональными кадрами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87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1.2.3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3. Оформление приложения к имеющейся лицензии на осуществление </w:t>
            </w:r>
            <w:r>
              <w:rPr>
                <w:rFonts w:ascii="Times New Roman" w:hAnsi="Times New Roman" w:cs="Times New Roman"/>
              </w:rPr>
              <w:t>дополнительного образования общеобразовательных организаций района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лицензировании на право осуществления образовательной деятельности (дополнительное образование)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</w:tr>
      <w:tr w:rsidR="007F1183">
        <w:trPr>
          <w:trHeight w:val="576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 Мониторинг охвата детей дополнительным образованием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обзор востребованности в услугах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50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5. Подготовка документации для проведения конкурентных процедур по проведению ремонтных работ спортивного зала и внесение </w:t>
            </w:r>
            <w:r>
              <w:rPr>
                <w:rFonts w:ascii="Times New Roman" w:hAnsi="Times New Roman" w:cs="Times New Roman"/>
              </w:rPr>
              <w:t>изменений план-график/план-закупок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документация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капитальные ремонты и обновлена материально-техническая база для занятий физической культурой и спортом в общеобразовательных организациях, расположенных в сельской местности и городах с </w:t>
            </w:r>
            <w:r>
              <w:rPr>
                <w:rFonts w:ascii="Times New Roman" w:hAnsi="Times New Roman" w:cs="Times New Roman"/>
              </w:rPr>
              <w:t>численностью населения до 250 тысяч человек</w:t>
            </w:r>
          </w:p>
        </w:tc>
      </w:tr>
      <w:tr w:rsidR="007F1183">
        <w:trPr>
          <w:trHeight w:val="200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6. Формирование закупки и размещение в единой информационной системе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проведении закупки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7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7. Заключение контракта на проведение ремонтных работ спортивного зала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Контракт на </w:t>
            </w:r>
            <w:r>
              <w:rPr>
                <w:rFonts w:ascii="Times New Roman" w:hAnsi="Times New Roman" w:cs="Times New Roman"/>
              </w:rPr>
              <w:t>проведение ремонтных работ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866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8. Завершение ремонтных работ спортивного зала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Обновлена материально- техническая база для занятий детей физической культурой и спортом в МБОУ «Буранчинская ООШ»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7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Задача 9. Предоставление в министерство </w:t>
            </w:r>
            <w:r>
              <w:rPr>
                <w:rFonts w:ascii="Times New Roman" w:hAnsi="Times New Roman" w:cs="Times New Roman"/>
              </w:rPr>
              <w:t>образования информации о реализации мероприятий по проведению ремонтных работ спортивного зала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Фотомониторинг, процент выполнения работ за неделю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50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1.2.10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Задача 10.Приемка заказчиком выполненных работ по ремонту спортивного зала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88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Задача 11. Предоставление в министерство образования на проверку и оплату пакета документов по выполненным работам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Произведена оплата поставленных товаров, выполненных работ, оказанных услуг по муниципальному контракту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2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1.2.12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12. Размещение</w:t>
            </w:r>
            <w:r>
              <w:rPr>
                <w:rFonts w:ascii="Times New Roman" w:hAnsi="Times New Roman" w:cs="Times New Roman"/>
              </w:rPr>
              <w:t xml:space="preserve"> логотипа (брендбука)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общественности об участии МБОУ «Буранчинская ООШ» в реализации регионального проекта «Современная школа»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6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1.2.13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13. Начало функционирования отремонтированного объекта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занятий на обновленной </w:t>
            </w:r>
            <w:r>
              <w:rPr>
                <w:rFonts w:ascii="Times New Roman" w:hAnsi="Times New Roman" w:cs="Times New Roman"/>
              </w:rPr>
              <w:t>материально- технической базе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«Цифровая образовательная среда»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9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Директор МКУ «ЦСДОУ»</w:t>
            </w:r>
          </w:p>
        </w:tc>
        <w:tc>
          <w:tcPr>
            <w:tcW w:w="73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Приобретение оборудования для создания условий для внедрения цифровой</w:t>
            </w:r>
            <w:r>
              <w:rPr>
                <w:rFonts w:ascii="Times New Roman" w:hAnsi="Times New Roman" w:cs="Times New Roman"/>
              </w:rPr>
              <w:t xml:space="preserve"> образовательной среды в образовательных организациях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Материально-технические условия для внедрения цифровой образовательной среды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</w:t>
            </w:r>
            <w:r>
              <w:rPr>
                <w:rFonts w:ascii="Times New Roman" w:hAnsi="Times New Roman" w:cs="Times New Roman"/>
              </w:rPr>
              <w:t>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</w:tr>
      <w:tr w:rsidR="007F1183">
        <w:trPr>
          <w:trHeight w:val="207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 Подключение школ к высокоскоростному интернету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высокоскоростного интернета в образовательных организациях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22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 Предоставление доступа обучающимся к федеральной информационно-сервисной платформе цифровой образовательной среды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педагогических работников, использующих сервисы федеральной информационно-сервисной платформы цифровой образов</w:t>
            </w:r>
            <w:r>
              <w:rPr>
                <w:rFonts w:ascii="Times New Roman" w:hAnsi="Times New Roman" w:cs="Times New Roman"/>
              </w:rPr>
              <w:t>ательной среды</w:t>
            </w: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1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4.Использование образовательными организациями сервисов федеральной информационно-сервисной платформы цифровой образовательной среды при </w:t>
            </w:r>
            <w:r>
              <w:rPr>
                <w:rFonts w:ascii="Times New Roman" w:hAnsi="Times New Roman" w:cs="Times New Roman"/>
              </w:rPr>
              <w:lastRenderedPageBreak/>
              <w:t xml:space="preserve">реализации основных общеобразовательных программ начального общего, основного общего и </w:t>
            </w:r>
            <w:r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Увеличение доли образовательных организаций,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образовательных организаций, использующих сервисы федеральной информационно-серв</w:t>
            </w:r>
            <w:r>
              <w:rPr>
                <w:rFonts w:ascii="Times New Roman" w:hAnsi="Times New Roman" w:cs="Times New Roman"/>
              </w:rPr>
              <w:t xml:space="preserve">исной платформы цифровой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среды при реализации основных общеобразовательных программ начального общего, основного общего и среднего общего образования</w:t>
            </w:r>
          </w:p>
        </w:tc>
      </w:tr>
      <w:tr w:rsidR="007F1183">
        <w:trPr>
          <w:trHeight w:val="1490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1.3.5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5. Получение оборудования для внедрения цифровой образовательной среды в  1 </w:t>
            </w:r>
            <w:r>
              <w:rPr>
                <w:rFonts w:ascii="Times New Roman" w:hAnsi="Times New Roman" w:cs="Times New Roman"/>
              </w:rPr>
              <w:t>организациях в 2023 году и в 11 организациях в 2024 году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материально техническая база в образовательных организациях</w:t>
            </w: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</w:tr>
      <w:tr w:rsidR="007F1183">
        <w:trPr>
          <w:trHeight w:val="601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«Патриотическое воспитание граждан Российской Федерации»</w:t>
            </w:r>
          </w:p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62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63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Директор МБУ ДО «ДДТ»</w:t>
            </w:r>
          </w:p>
        </w:tc>
        <w:tc>
          <w:tcPr>
            <w:tcW w:w="79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rPr>
          <w:trHeight w:val="12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5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Задача1 Создание условий для развития системы межпоколенческого взаимодействия и </w:t>
            </w:r>
            <w:r>
              <w:rPr>
                <w:rFonts w:ascii="Times New Roman" w:hAnsi="Times New Roman" w:cs="Times New Roman"/>
              </w:rPr>
              <w:t>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 Проведение массовых мероприятий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мероприятий в рамках  регионального проекта «патриотич</w:t>
            </w:r>
            <w:r>
              <w:rPr>
                <w:rFonts w:ascii="Times New Roman" w:hAnsi="Times New Roman" w:cs="Times New Roman"/>
              </w:rPr>
              <w:t>еское воспитание</w:t>
            </w:r>
          </w:p>
        </w:tc>
        <w:tc>
          <w:tcPr>
            <w:tcW w:w="3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 утверждение документа</w:t>
            </w:r>
          </w:p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Обеспечено увеличение численности детей </w:t>
            </w:r>
            <w:r>
              <w:rPr>
                <w:rFonts w:ascii="Times New Roman" w:hAnsi="Times New Roman" w:cs="Times New Roman"/>
              </w:rPr>
              <w:t>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lastRenderedPageBreak/>
              <w:t>воспитания гормонично развитой и социально ответственной личновсти на основе духовно-нравственных ценносте</w:t>
            </w:r>
            <w:r>
              <w:rPr>
                <w:rFonts w:ascii="Times New Roman" w:hAnsi="Times New Roman" w:cs="Times New Roman"/>
              </w:rPr>
              <w:t>й народов РФ, исторических и национально-культурных традиций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7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054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Комплексы процессных мероприятий</w:t>
            </w:r>
          </w:p>
        </w:tc>
        <w:tc>
          <w:tcPr>
            <w:tcW w:w="3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32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«Развитие дошкольного образования»</w:t>
            </w:r>
          </w:p>
        </w:tc>
      </w:tr>
      <w:tr w:rsidR="007F1183">
        <w:trPr>
          <w:trHeight w:val="150"/>
        </w:trPr>
        <w:tc>
          <w:tcPr>
            <w:tcW w:w="10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9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главный специалист ОООиП</w:t>
            </w:r>
          </w:p>
        </w:tc>
        <w:tc>
          <w:tcPr>
            <w:tcW w:w="7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rPr>
          <w:trHeight w:val="188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Задача 1. Ликвидация </w:t>
            </w:r>
            <w:r>
              <w:rPr>
                <w:rFonts w:ascii="Times New Roman" w:hAnsi="Times New Roman" w:cs="Times New Roman"/>
                <w:szCs w:val="24"/>
              </w:rPr>
              <w:t>очереди на зачисление детей в дошкольные образовательные  организации.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дошкольного образования</w:t>
            </w: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родителей, воспользовавшихся правом на получение компенсации части родительской платы за присмотр и уход  за детьми, посещающими ОО, </w:t>
            </w:r>
            <w:r>
              <w:rPr>
                <w:rFonts w:ascii="Times New Roman" w:hAnsi="Times New Roman" w:cs="Times New Roman"/>
              </w:rPr>
              <w:t>реализующих образовательную программу  дошкольного образования, в общей численности родителей (законных представителей), имеющих указанное право</w:t>
            </w:r>
          </w:p>
        </w:tc>
      </w:tr>
      <w:tr w:rsidR="007F1183">
        <w:trPr>
          <w:trHeight w:val="22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 Снижение расхода семейного бюджета на оплату услуг по присмотру и уходу за детьми в ДОО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338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«Развитие общего образования»</w:t>
            </w:r>
          </w:p>
        </w:tc>
      </w:tr>
      <w:tr w:rsidR="007F1183">
        <w:trPr>
          <w:trHeight w:val="225"/>
        </w:trPr>
        <w:tc>
          <w:tcPr>
            <w:tcW w:w="10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  <w:gridSpan w:val="7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главный специалист ОООиП</w:t>
            </w:r>
          </w:p>
        </w:tc>
        <w:tc>
          <w:tcPr>
            <w:tcW w:w="7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rPr>
          <w:trHeight w:val="22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Повышение удовлетворенности населения качеством образовательных услуг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afffff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качественного образования независимо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жительства, социально-экономического положения семей для всех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возраста;</w:t>
            </w:r>
          </w:p>
          <w:p w:rsidR="007F1183" w:rsidRDefault="00C22E4B">
            <w:pPr>
              <w:pStyle w:val="afffff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результатов обучения, в том числе результатов ЕГЭ, ГВЭ;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afffff0"/>
              <w:widowControl w:val="0"/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численности обучающихся в общеобразовательных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федеральными государственными образовательными стандартами в общей численности, обучающихся в образовательных организациях общего образования.</w:t>
            </w:r>
          </w:p>
          <w:p w:rsidR="007F1183" w:rsidRDefault="00C22E4B">
            <w:pPr>
              <w:pStyle w:val="afffff0"/>
              <w:widowControl w:val="0"/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ОО, не сдавших ЕГЭ, в общей численности выпускников муниципальных ОО.</w:t>
            </w:r>
          </w:p>
          <w:p w:rsidR="007F1183" w:rsidRDefault="00C22E4B">
            <w:pPr>
              <w:pStyle w:val="afffff0"/>
              <w:widowControl w:val="0"/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еднего балла ЕГЭ в школе с лучшими результатами ЕГЭ к среднему баллу ЕГЭ в школе с худшими результатами ЕГЭ.</w:t>
            </w: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выпускников муниципальных ОО, не получивших аттестат о среднем общем образовании, в общей численности выпускников.</w:t>
            </w:r>
          </w:p>
        </w:tc>
      </w:tr>
      <w:tr w:rsidR="007F1183">
        <w:trPr>
          <w:trHeight w:val="36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Развитие до</w:t>
            </w:r>
            <w:r>
              <w:rPr>
                <w:rFonts w:ascii="Times New Roman" w:hAnsi="Times New Roman" w:cs="Times New Roman"/>
              </w:rPr>
              <w:t>полнительного образования детей</w:t>
            </w:r>
          </w:p>
        </w:tc>
      </w:tr>
      <w:tr w:rsidR="007F1183">
        <w:trPr>
          <w:trHeight w:val="200"/>
        </w:trPr>
        <w:tc>
          <w:tcPr>
            <w:tcW w:w="10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5" w:type="dxa"/>
            <w:gridSpan w:val="15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главный специалист ОООиП</w:t>
            </w:r>
          </w:p>
        </w:tc>
        <w:tc>
          <w:tcPr>
            <w:tcW w:w="7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rPr>
          <w:trHeight w:val="16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Задача 1. Повышение охвата детей программами дополнительного образования</w:t>
            </w:r>
          </w:p>
          <w:p w:rsidR="007F1183" w:rsidRDefault="00C22E4B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Задача 2. Увеличение доли граждан, систематически </w:t>
            </w:r>
            <w:r>
              <w:rPr>
                <w:rFonts w:ascii="Times New Roman" w:hAnsi="Times New Roman" w:cs="Times New Roman"/>
                <w:szCs w:val="24"/>
              </w:rPr>
              <w:t>занимающихся физической культурой и спортом</w:t>
            </w:r>
          </w:p>
          <w:p w:rsidR="007F1183" w:rsidRDefault="00C22E4B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Задача 3. укрепление здоровья населения, особенно детей и подростков, повышение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уровня физической подготовки детей, подростков и молодежи, повышение уровня доступности занятий физической культурой и спортом среди</w:t>
            </w:r>
            <w:r>
              <w:rPr>
                <w:rFonts w:ascii="Times New Roman" w:hAnsi="Times New Roman" w:cs="Times New Roman"/>
                <w:szCs w:val="24"/>
              </w:rPr>
              <w:t xml:space="preserve"> населения</w:t>
            </w:r>
          </w:p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</w:t>
            </w:r>
            <w:r>
              <w:rPr>
                <w:rFonts w:ascii="Times New Roman" w:hAnsi="Times New Roman" w:cs="Times New Roman"/>
              </w:rPr>
              <w:t>в бюджетной системы, легкость и оперативность смены осваиваемых образовательных программ.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1.Повышение удельной</w:t>
            </w: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численности</w:t>
            </w: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школьников,</w:t>
            </w: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охваченных</w:t>
            </w: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программами</w:t>
            </w: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дополнительного</w:t>
            </w: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образования детей; уменьшение  роста </w:t>
            </w:r>
            <w:r>
              <w:rPr>
                <w:rFonts w:ascii="Times New Roman" w:hAnsi="Times New Roman" w:cs="Times New Roman"/>
              </w:rPr>
              <w:lastRenderedPageBreak/>
              <w:t>преступлений и</w:t>
            </w: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правонарушений,</w:t>
            </w: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совершенных</w:t>
            </w: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совершеннолетними  или при их участии, доступность допол</w:t>
            </w:r>
            <w:r>
              <w:rPr>
                <w:rFonts w:ascii="Times New Roman" w:hAnsi="Times New Roman" w:cs="Times New Roman"/>
              </w:rPr>
              <w:softHyphen/>
              <w:t>нительного образова</w:t>
            </w:r>
            <w:r>
              <w:rPr>
                <w:rFonts w:ascii="Times New Roman" w:hAnsi="Times New Roman" w:cs="Times New Roman"/>
              </w:rPr>
              <w:softHyphen/>
              <w:t>ния для всех детей школьного возраста;</w:t>
            </w:r>
          </w:p>
          <w:p w:rsidR="007F1183" w:rsidRDefault="00C22E4B">
            <w:pPr>
              <w:pStyle w:val="20"/>
              <w:widowControl w:val="0"/>
              <w:shd w:val="clear" w:color="auto" w:fill="auto"/>
              <w:spacing w:line="240" w:lineRule="auto"/>
              <w:ind w:left="20" w:righ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сокращение роста социального не</w:t>
            </w:r>
            <w:r>
              <w:rPr>
                <w:color w:val="auto"/>
                <w:sz w:val="24"/>
                <w:szCs w:val="24"/>
              </w:rPr>
              <w:softHyphen/>
              <w:t>благополучия семей.</w:t>
            </w: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Повышение уровня здоровья населения, увеличение общего количества занимающихся физиче</w:t>
            </w:r>
            <w:r>
              <w:rPr>
                <w:rFonts w:ascii="Times New Roman" w:hAnsi="Times New Roman" w:cs="Times New Roman"/>
              </w:rPr>
              <w:t>ской культурой и спортом</w:t>
            </w: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Совершенствование системы проведения комплексных физкультурно-спортивных мероприятий, увеличение количества участников в них</w:t>
            </w:r>
          </w:p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Cs/>
              </w:rPr>
              <w:t xml:space="preserve">Внедрение и обеспечение функционирования системы персонифицированного финансирования дополнительного </w:t>
            </w:r>
            <w:r>
              <w:rPr>
                <w:rFonts w:ascii="Times New Roman" w:hAnsi="Times New Roman" w:cs="Times New Roman"/>
                <w:iCs/>
              </w:rPr>
              <w:t>образования детей, подразумевающей предоставление детям сертификатов с возможностью использования в рамках Федерального закона № 189-ФЗ и местных нормативных правовых актов.</w:t>
            </w: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общеобразовательных организаций, расположенных в сельской местности, в </w:t>
            </w:r>
            <w:r>
              <w:rPr>
                <w:rFonts w:ascii="Times New Roman" w:hAnsi="Times New Roman" w:cs="Times New Roman"/>
              </w:rPr>
              <w:t>которых отремонтированы спортивные залы</w:t>
            </w:r>
          </w:p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детей деятельностью региональных центров выявления, </w:t>
            </w:r>
            <w:r>
              <w:rPr>
                <w:rFonts w:ascii="Times New Roman" w:hAnsi="Times New Roman" w:cs="Times New Roman"/>
              </w:rPr>
              <w:lastRenderedPageBreak/>
              <w:t>поддержки и развития способностей и талантов у детей и молодежи, технопарков «Кванториум» и центров «IТ-куб»</w:t>
            </w:r>
          </w:p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по образовательным программам ос</w:t>
            </w:r>
            <w:r>
              <w:rPr>
                <w:rFonts w:ascii="Times New Roman" w:hAnsi="Times New Roman" w:cs="Times New Roman"/>
              </w:rPr>
              <w:t>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</w:t>
            </w:r>
            <w:r>
              <w:rPr>
                <w:rFonts w:ascii="Times New Roman" w:hAnsi="Times New Roman" w:cs="Times New Roman"/>
              </w:rPr>
              <w:t>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</w:t>
            </w:r>
          </w:p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принявшие участие в открытых онлайн- уроках, реализуемых с учетом опыта цикла откры</w:t>
            </w:r>
            <w:r>
              <w:rPr>
                <w:rFonts w:ascii="Times New Roman" w:hAnsi="Times New Roman" w:cs="Times New Roman"/>
              </w:rPr>
              <w:t>тых уроков «Проектория», направленных на раннюю профориентацию</w:t>
            </w:r>
          </w:p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общеобразовательных организациях, расположенных в сельской местности и малых </w:t>
            </w:r>
            <w:r>
              <w:rPr>
                <w:rFonts w:ascii="Times New Roman" w:hAnsi="Times New Roman" w:cs="Times New Roman"/>
              </w:rPr>
              <w:lastRenderedPageBreak/>
              <w:t>городах, обновлена материально- техническая база для занятий детей физической культурой и спортом</w:t>
            </w: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общеобразовате</w:t>
            </w:r>
            <w:r>
              <w:rPr>
                <w:rFonts w:ascii="Times New Roman" w:hAnsi="Times New Roman" w:cs="Times New Roman"/>
              </w:rPr>
              <w:t>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</w:t>
            </w: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населения муниципального образования, систематически занимающегося физической культурой и </w:t>
            </w:r>
            <w:r>
              <w:rPr>
                <w:rFonts w:ascii="Times New Roman" w:hAnsi="Times New Roman" w:cs="Times New Roman"/>
              </w:rPr>
              <w:t>спортом, в общей численности населения муниципального образования в возрасте 3-79 лет</w:t>
            </w: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обеспеченности граждан спортивными сооружениями, исходя из единовременной пропускной способности</w:t>
            </w: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детей в возрасте от 5 до 18 лет, имеющих право на получение </w:t>
            </w:r>
            <w:r>
              <w:rPr>
                <w:rFonts w:ascii="Times New Roman" w:hAnsi="Times New Roman" w:cs="Times New Roman"/>
              </w:rPr>
              <w:t>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36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«Развитие кадрового потенциала системы  дошкольного, общего и дополнительного образования детей»</w:t>
            </w:r>
          </w:p>
        </w:tc>
      </w:tr>
      <w:tr w:rsidR="007F1183">
        <w:trPr>
          <w:trHeight w:val="200"/>
        </w:trPr>
        <w:tc>
          <w:tcPr>
            <w:tcW w:w="10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4" w:type="dxa"/>
            <w:gridSpan w:val="1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заместитель директора МКУ «ЦСДОУ»</w:t>
            </w:r>
          </w:p>
        </w:tc>
        <w:tc>
          <w:tcPr>
            <w:tcW w:w="7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rPr>
          <w:trHeight w:val="16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Стимулирование педагогических кадров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профессиональных компетенций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педагогических работников общеобразовательных организаций, </w:t>
            </w:r>
            <w:r>
              <w:rPr>
                <w:rFonts w:ascii="Times New Roman" w:hAnsi="Times New Roman" w:cs="Times New Roman"/>
              </w:rPr>
              <w:t>прошедших повышение квалификации, в том числе в центрах непрерывного повышения профессионального мастерства</w:t>
            </w:r>
          </w:p>
        </w:tc>
      </w:tr>
      <w:tr w:rsidR="007F1183">
        <w:trPr>
          <w:trHeight w:val="851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Обеспечение выплат ежемесячного денежного вознаграждения за классное руководство педагогическим работникам муниципальных образовательных </w:t>
            </w:r>
            <w:r>
              <w:rPr>
                <w:rFonts w:ascii="Times New Roman" w:hAnsi="Times New Roman" w:cs="Times New Roman"/>
              </w:rPr>
              <w:t>организаций 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</w:tr>
      <w:tr w:rsidR="007F1183">
        <w:trPr>
          <w:trHeight w:val="275"/>
        </w:trPr>
        <w:tc>
          <w:tcPr>
            <w:tcW w:w="10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7" w:type="dxa"/>
            <w:gridSpan w:val="5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реализацию: директор МКУ «ЦСДОУ», главный бухгалтер </w:t>
            </w:r>
            <w:r>
              <w:rPr>
                <w:rFonts w:ascii="Times New Roman" w:hAnsi="Times New Roman" w:cs="Times New Roman"/>
              </w:rPr>
              <w:t>МКУ «ЦСДОУ»</w:t>
            </w:r>
          </w:p>
        </w:tc>
        <w:tc>
          <w:tcPr>
            <w:tcW w:w="78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rPr>
          <w:trHeight w:val="188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Исполнение  поручений Президента Российской Федерации от 14 октября 2019 года № Пр-2132 и Послания Президента Российской Федерации Федеральному Собранию от 15 января 2020 года  о ежемесячном денежном</w:t>
            </w:r>
            <w:r>
              <w:rPr>
                <w:rFonts w:ascii="Times New Roman" w:hAnsi="Times New Roman" w:cs="Times New Roman"/>
              </w:rPr>
              <w:t xml:space="preserve"> вознаграждении за классное руководство педагогическим работникам государственных ОО и муниципальных ОО,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</w:t>
            </w:r>
            <w:r>
              <w:rPr>
                <w:rFonts w:ascii="Times New Roman" w:hAnsi="Times New Roman" w:cs="Times New Roman"/>
              </w:rPr>
              <w:t>вательные программы, в размере 5 000 рублей в месяц</w:t>
            </w:r>
          </w:p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мотивации у педагогических работников по классному руководству в работе </w:t>
            </w:r>
            <w:r>
              <w:rPr>
                <w:rFonts w:ascii="Times New Roman" w:hAnsi="Times New Roman" w:cs="Times New Roman"/>
              </w:rPr>
              <w:lastRenderedPageBreak/>
              <w:t>с детьми (участие в конкурсах, олимпиадах).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функций и обязанностей по классному руководству.</w:t>
            </w: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педагогическ</w:t>
            </w:r>
            <w:r>
              <w:rPr>
                <w:rFonts w:ascii="Times New Roman" w:hAnsi="Times New Roman" w:cs="Times New Roman"/>
              </w:rPr>
              <w:t>их работников общеобразовательных организаций, получивших вознаграждение за классное руководство в общей численности педагогических работников такой категории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626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"Организация бесплатного горячего питания обучающихся, получающих начальное общее </w:t>
            </w:r>
            <w:r>
              <w:rPr>
                <w:rFonts w:ascii="Times New Roman" w:hAnsi="Times New Roman" w:cs="Times New Roman"/>
              </w:rPr>
              <w:t>образование в муниципальных образовательных организациях (один раз в день)"</w:t>
            </w:r>
          </w:p>
        </w:tc>
      </w:tr>
      <w:tr w:rsidR="007F1183">
        <w:trPr>
          <w:trHeight w:val="225"/>
        </w:trPr>
        <w:tc>
          <w:tcPr>
            <w:tcW w:w="10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7" w:type="dxa"/>
            <w:gridSpan w:val="9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технолог МКУ «ЦСДОУ»</w:t>
            </w:r>
          </w:p>
        </w:tc>
        <w:tc>
          <w:tcPr>
            <w:tcW w:w="75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rPr>
          <w:trHeight w:val="16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afffff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Обеспечение  100 % охвата обучающихся, получающих начальное общее образование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ОО, одноразовым бесплатным горячим питанием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здоровья обучающихся по причине наличия качественного питания</w:t>
            </w: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afffff0"/>
              <w:widowControl w:val="0"/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бесплатным горячим питанием обучающихся, получающих начальное общее образование в муниципальных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ОО, обеспечивающих бесплатное горячее питание обучающихся 1-4 классов во время обучения</w:t>
            </w:r>
          </w:p>
        </w:tc>
      </w:tr>
      <w:tr w:rsidR="007F1183">
        <w:trPr>
          <w:trHeight w:val="651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"Дополнительное финансовое обеспечение мероприятий по организации питания обучающихся 5–11 классов в общеобразовательных организациях </w:t>
            </w:r>
            <w:r>
              <w:rPr>
                <w:rFonts w:ascii="Times New Roman" w:hAnsi="Times New Roman" w:cs="Times New Roman"/>
              </w:rPr>
              <w:t>Оренбургской области"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200"/>
        </w:trPr>
        <w:tc>
          <w:tcPr>
            <w:tcW w:w="10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7" w:type="dxa"/>
            <w:gridSpan w:val="10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технолог МКУ «ЦСДОУ»</w:t>
            </w:r>
          </w:p>
        </w:tc>
        <w:tc>
          <w:tcPr>
            <w:tcW w:w="75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rPr>
          <w:trHeight w:val="12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Повышение эффективности системы организации школьного питания, доступности горячего питания для широкого контингента обучающихся ОО;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1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горячего питания для широкого контингента обучающихся ОО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горячим  питанием учащихся 5-11 классов образовательных организаций</w:t>
            </w:r>
          </w:p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ОО, обеспечивающих питание обучающихся 5-11 классов во время обучения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7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увеличение охвата </w:t>
            </w:r>
            <w:r>
              <w:rPr>
                <w:rFonts w:ascii="Times New Roman" w:hAnsi="Times New Roman" w:cs="Times New Roman"/>
              </w:rPr>
              <w:t>горячим питанием обучающихся</w:t>
            </w:r>
          </w:p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5−11 классов ОО</w:t>
            </w:r>
          </w:p>
        </w:tc>
        <w:tc>
          <w:tcPr>
            <w:tcW w:w="5455" w:type="dxa"/>
            <w:gridSpan w:val="1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250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2.7.3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 разработка регулирующих нормативов для развития школьного питания</w:t>
            </w:r>
          </w:p>
        </w:tc>
        <w:tc>
          <w:tcPr>
            <w:tcW w:w="5455" w:type="dxa"/>
            <w:gridSpan w:val="1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576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«Выполнение государственных полномочий муниципальными образованиями по организации и осуществлению деятельности по </w:t>
            </w:r>
            <w:r>
              <w:rPr>
                <w:rFonts w:ascii="Times New Roman" w:hAnsi="Times New Roman" w:cs="Times New Roman"/>
              </w:rPr>
              <w:t>опеке и попечительству над несовершеннолетними</w:t>
            </w:r>
          </w:p>
        </w:tc>
      </w:tr>
      <w:tr w:rsidR="007F1183">
        <w:trPr>
          <w:trHeight w:val="263"/>
        </w:trPr>
        <w:tc>
          <w:tcPr>
            <w:tcW w:w="10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  <w:gridSpan w:val="11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Главный специалист ОООиП</w:t>
            </w:r>
          </w:p>
        </w:tc>
        <w:tc>
          <w:tcPr>
            <w:tcW w:w="7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rPr>
          <w:trHeight w:val="138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Сокращение количества детей – сирот и детей, оставшихся без попечения родителей, снижение уровня социального</w:t>
            </w:r>
            <w:r>
              <w:rPr>
                <w:rFonts w:ascii="Times New Roman" w:hAnsi="Times New Roman" w:cs="Times New Roman"/>
              </w:rPr>
              <w:t xml:space="preserve"> сиротства в Беляевском районе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количества детей – сирот и детей, оставшихся без попечения родителей, снижение уровня социального сиротства в Беляевском районе</w:t>
            </w: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afffff0"/>
              <w:widowControl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детей-сирот и детей, оставшихся без попечения родителей, воспитывающихся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семьях  граждан,  от  общего  числа  детей  этой категории.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31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«Обеспечение реализации программы»</w:t>
            </w:r>
          </w:p>
        </w:tc>
      </w:tr>
      <w:tr w:rsidR="007F1183">
        <w:trPr>
          <w:trHeight w:val="250"/>
        </w:trPr>
        <w:tc>
          <w:tcPr>
            <w:tcW w:w="10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ОООиП, МКУ «ЦСДОУ», Отдел культуры, Администрация района</w:t>
            </w:r>
          </w:p>
        </w:tc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rPr>
          <w:trHeight w:val="16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развития </w:t>
            </w:r>
            <w:r>
              <w:rPr>
                <w:rFonts w:ascii="Times New Roman" w:hAnsi="Times New Roman" w:cs="Times New Roman"/>
              </w:rPr>
              <w:t>образовательных организаций на территории муниципального образования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развития образова-</w:t>
            </w: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тельных организаций на территории муниципального образования</w:t>
            </w: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ежегодного достижения показателей муниципальной Программы</w:t>
            </w:r>
          </w:p>
        </w:tc>
      </w:tr>
      <w:tr w:rsidR="007F1183">
        <w:trPr>
          <w:trHeight w:val="1126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«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Обеспечение </w:t>
            </w:r>
            <w:r>
              <w:rPr>
                <w:rFonts w:ascii="Times New Roman" w:hAnsi="Times New Roman" w:cs="Times New Roman"/>
                <w:bCs/>
                <w:iCs/>
              </w:rPr>
              <w:t>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</w:t>
            </w:r>
            <w:r>
              <w:rPr>
                <w:rFonts w:ascii="Times New Roman" w:hAnsi="Times New Roman" w:cs="Times New Roman"/>
                <w:bCs/>
                <w:iCs/>
              </w:rPr>
              <w:t>ья, осваивающих программы начального общего, основного общего и среднего общего образования на дому, компенсация расходов на двухразовое питание лицам с ограниченными возможностями здоровья»</w:t>
            </w:r>
          </w:p>
        </w:tc>
      </w:tr>
      <w:tr w:rsidR="007F1183">
        <w:trPr>
          <w:trHeight w:val="263"/>
        </w:trPr>
        <w:tc>
          <w:tcPr>
            <w:tcW w:w="10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2" w:type="dxa"/>
            <w:gridSpan w:val="1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технолог МКУ «ЦСДОУ»</w:t>
            </w:r>
          </w:p>
        </w:tc>
        <w:tc>
          <w:tcPr>
            <w:tcW w:w="7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t>реализации (2023-2030)</w:t>
            </w:r>
          </w:p>
        </w:tc>
      </w:tr>
      <w:tr w:rsidR="007F1183">
        <w:trPr>
          <w:trHeight w:val="16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snapToGri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Задача 1. Обеспечение 100% охвата обучающихся </w:t>
            </w:r>
            <w:r>
              <w:rPr>
                <w:rFonts w:ascii="Times New Roman" w:hAnsi="Times New Roman" w:cs="Times New Roman"/>
                <w:bCs/>
                <w:iCs/>
              </w:rPr>
              <w:t>бесплатным двухразовым питанием лиц с ограниченными возможностями здоровья, обучающихся в муниципальных общеобразовательных организациях.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здоровья обучающихся по</w:t>
            </w:r>
            <w:r>
              <w:rPr>
                <w:rFonts w:ascii="Times New Roman" w:hAnsi="Times New Roman" w:cs="Times New Roman"/>
              </w:rPr>
              <w:t xml:space="preserve"> причине наличия качественного питания.</w:t>
            </w: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Охват </w:t>
            </w:r>
            <w:r>
              <w:rPr>
                <w:rFonts w:ascii="Times New Roman" w:hAnsi="Times New Roman" w:cs="Times New Roman"/>
                <w:bCs/>
                <w:iCs/>
              </w:rPr>
              <w:t>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 об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учающимся с ограниченными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  <w:p w:rsidR="007F1183" w:rsidRDefault="00C22E4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Доля общеобразовательных организаций обеспечивающих </w:t>
            </w:r>
            <w:r>
              <w:rPr>
                <w:rFonts w:ascii="Times New Roman" w:hAnsi="Times New Roman" w:cs="Times New Roman"/>
                <w:bCs/>
                <w:iCs/>
              </w:rPr>
              <w:t>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</w:t>
            </w:r>
            <w:r>
              <w:rPr>
                <w:rFonts w:ascii="Times New Roman" w:hAnsi="Times New Roman" w:cs="Times New Roman"/>
                <w:bCs/>
                <w:iCs/>
              </w:rPr>
              <w:t>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  <w:p w:rsidR="007F1183" w:rsidRDefault="007F1183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37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>
              <w:rPr>
                <w:rFonts w:ascii="Times New Roman" w:hAnsi="Times New Roman" w:cs="Times New Roman"/>
              </w:rPr>
              <w:t>«Модернизация школьных систем образования муниципальных общеобразовательных организаций»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88"/>
        </w:trPr>
        <w:tc>
          <w:tcPr>
            <w:tcW w:w="10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1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Начальник ОООиП, Директор МКУ «ЦСДОУ»</w:t>
            </w:r>
          </w:p>
        </w:tc>
        <w:tc>
          <w:tcPr>
            <w:tcW w:w="79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rPr>
          <w:trHeight w:val="150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мероприятий по капитальномуремонту зданий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условий для обучения детей</w:t>
            </w: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модернизированных объектов муниципальной собственности для размещения  общеобразовательных организаций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36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Модернизация объектов муниципальной собственности для размещения дошкольных образовательных </w:t>
            </w:r>
            <w:r>
              <w:rPr>
                <w:rFonts w:ascii="Times New Roman" w:hAnsi="Times New Roman" w:cs="Times New Roman"/>
              </w:rPr>
              <w:t>организаций</w:t>
            </w:r>
          </w:p>
        </w:tc>
      </w:tr>
      <w:tr w:rsidR="007F1183">
        <w:trPr>
          <w:trHeight w:val="213"/>
        </w:trPr>
        <w:tc>
          <w:tcPr>
            <w:tcW w:w="109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Начальник ОООиП, Директор МКУ «ЦСДОУ»</w:t>
            </w:r>
          </w:p>
        </w:tc>
        <w:tc>
          <w:tcPr>
            <w:tcW w:w="76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(2023-2030)</w:t>
            </w:r>
          </w:p>
        </w:tc>
      </w:tr>
      <w:tr w:rsidR="007F1183">
        <w:trPr>
          <w:trHeight w:val="16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Выполнение мероприятий по капитальному ремонту здания дошкольной группы</w:t>
            </w:r>
          </w:p>
        </w:tc>
        <w:tc>
          <w:tcPr>
            <w:tcW w:w="545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условий для воспитания  детей</w:t>
            </w:r>
          </w:p>
        </w:tc>
        <w:tc>
          <w:tcPr>
            <w:tcW w:w="3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модернизированных объектов муниципальной собственности для размещения дошкольных образовательных организаций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22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431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«Развитие инфраструктуры общего образования детей</w:t>
            </w:r>
          </w:p>
        </w:tc>
      </w:tr>
      <w:tr w:rsidR="007F1183">
        <w:trPr>
          <w:trHeight w:val="150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2.13.1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1. Вовлечение школьников в решение вопросов местного значения, </w:t>
            </w:r>
            <w:r>
              <w:rPr>
                <w:rFonts w:ascii="Times New Roman" w:hAnsi="Times New Roman" w:cs="Times New Roman"/>
              </w:rPr>
              <w:t>касающихся развития общественной инфраструктуры</w:t>
            </w:r>
          </w:p>
        </w:tc>
        <w:tc>
          <w:tcPr>
            <w:tcW w:w="5455" w:type="dxa"/>
            <w:gridSpan w:val="1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общественно значимых мероприятий в рамках проекта «Школьный бюджет»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 «Школьный дворик» в МБОУ «Ключевская СОШ» в 2023 году</w:t>
            </w:r>
          </w:p>
        </w:tc>
      </w:tr>
      <w:tr w:rsidR="007F1183">
        <w:trPr>
          <w:trHeight w:val="11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2.13.2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Создание и развитие в школах </w:t>
            </w:r>
            <w:r>
              <w:rPr>
                <w:rFonts w:ascii="Times New Roman" w:hAnsi="Times New Roman" w:cs="Times New Roman"/>
              </w:rPr>
              <w:t>механизмов и традиций выявления, обсуждения и совместного решения задач, затрагивающих интересы школьников</w:t>
            </w:r>
          </w:p>
        </w:tc>
        <w:tc>
          <w:tcPr>
            <w:tcW w:w="5455" w:type="dxa"/>
            <w:gridSpan w:val="1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213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2.13.3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3. Повышение бюджетной грамотности и гражданской активности молодого поколения, ознакомление с основами местного </w:t>
            </w:r>
            <w:r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5455" w:type="dxa"/>
            <w:gridSpan w:val="1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Реализация общественно значимых мероприятий в рамках проекта «Школьный бюджет»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 «Школьный дворик» в МБОУ «Ключевская СОШ» в 2023 году</w:t>
            </w:r>
          </w:p>
        </w:tc>
      </w:tr>
      <w:tr w:rsidR="007F1183">
        <w:trPr>
          <w:trHeight w:val="175"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2.13.4</w:t>
            </w:r>
          </w:p>
        </w:tc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 Повышение прозрачности и открытости бюджета и бюджетного процесса.</w:t>
            </w:r>
          </w:p>
        </w:tc>
        <w:tc>
          <w:tcPr>
            <w:tcW w:w="5455" w:type="dxa"/>
            <w:gridSpan w:val="1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F1183" w:rsidRDefault="007F1183">
      <w:pPr>
        <w:sectPr w:rsidR="007F1183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777" w:right="536" w:bottom="851" w:left="566" w:header="720" w:footer="720" w:gutter="0"/>
          <w:cols w:space="720"/>
          <w:formProt w:val="0"/>
          <w:titlePg/>
          <w:docGrid w:linePitch="240" w:charSpace="-6759"/>
        </w:sectPr>
      </w:pPr>
    </w:p>
    <w:p w:rsidR="007F1183" w:rsidRDefault="00C22E4B">
      <w:pPr>
        <w:spacing w:after="141"/>
        <w:ind w:right="32"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7F1183" w:rsidRDefault="00C22E4B">
      <w:pPr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7F1183" w:rsidRDefault="007F1183">
      <w:pPr>
        <w:spacing w:line="259" w:lineRule="auto"/>
        <w:ind w:firstLine="0"/>
        <w:rPr>
          <w:rFonts w:ascii="Times New Roman" w:hAnsi="Times New Roman" w:cs="Times New Roman"/>
        </w:rPr>
      </w:pPr>
    </w:p>
    <w:p w:rsidR="007F1183" w:rsidRDefault="00C22E4B">
      <w:pPr>
        <w:pStyle w:val="a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мероприятий (результатов) муниципальной программы (комплексной программы)</w:t>
      </w:r>
    </w:p>
    <w:p w:rsidR="007F1183" w:rsidRDefault="00C22E4B">
      <w:pPr>
        <w:pStyle w:val="a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системы образования Беляевского района Оренбургской области»</w:t>
      </w:r>
    </w:p>
    <w:p w:rsidR="007F1183" w:rsidRDefault="007F1183">
      <w:pPr>
        <w:pStyle w:val="afffff"/>
        <w:spacing w:after="0"/>
        <w:ind w:left="273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5766" w:type="dxa"/>
        <w:tblLayout w:type="fixed"/>
        <w:tblCellMar>
          <w:top w:w="15" w:type="dxa"/>
          <w:left w:w="7" w:type="dxa"/>
          <w:bottom w:w="15" w:type="dxa"/>
          <w:right w:w="14" w:type="dxa"/>
        </w:tblCellMar>
        <w:tblLook w:val="04A0"/>
      </w:tblPr>
      <w:tblGrid>
        <w:gridCol w:w="366"/>
        <w:gridCol w:w="65"/>
        <w:gridCol w:w="142"/>
        <w:gridCol w:w="2261"/>
        <w:gridCol w:w="42"/>
        <w:gridCol w:w="1889"/>
        <w:gridCol w:w="30"/>
        <w:gridCol w:w="13"/>
        <w:gridCol w:w="15"/>
        <w:gridCol w:w="15"/>
        <w:gridCol w:w="15"/>
        <w:gridCol w:w="29"/>
        <w:gridCol w:w="15"/>
        <w:gridCol w:w="13"/>
        <w:gridCol w:w="16"/>
        <w:gridCol w:w="14"/>
        <w:gridCol w:w="85"/>
        <w:gridCol w:w="92"/>
        <w:gridCol w:w="63"/>
        <w:gridCol w:w="1622"/>
        <w:gridCol w:w="33"/>
        <w:gridCol w:w="1258"/>
        <w:gridCol w:w="16"/>
        <w:gridCol w:w="36"/>
        <w:gridCol w:w="689"/>
        <w:gridCol w:w="16"/>
        <w:gridCol w:w="675"/>
        <w:gridCol w:w="72"/>
        <w:gridCol w:w="617"/>
        <w:gridCol w:w="63"/>
        <w:gridCol w:w="627"/>
        <w:gridCol w:w="82"/>
        <w:gridCol w:w="571"/>
        <w:gridCol w:w="19"/>
        <w:gridCol w:w="17"/>
        <w:gridCol w:w="125"/>
        <w:gridCol w:w="567"/>
        <w:gridCol w:w="38"/>
        <w:gridCol w:w="101"/>
        <w:gridCol w:w="577"/>
        <w:gridCol w:w="49"/>
        <w:gridCol w:w="142"/>
        <w:gridCol w:w="1159"/>
        <w:gridCol w:w="1415"/>
      </w:tblGrid>
      <w:tr w:rsidR="007F1183">
        <w:trPr>
          <w:trHeight w:val="240"/>
        </w:trPr>
        <w:tc>
          <w:tcPr>
            <w:tcW w:w="365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10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</w:t>
            </w:r>
            <w:r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149" w:type="dxa"/>
            <w:gridSpan w:val="12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810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5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258" w:type="dxa"/>
            <w:gridSpan w:val="21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Значения мероприятия (результата) по годам</w:t>
            </w:r>
          </w:p>
        </w:tc>
        <w:tc>
          <w:tcPr>
            <w:tcW w:w="141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Связь с комплексной программой</w:t>
            </w:r>
          </w:p>
        </w:tc>
      </w:tr>
      <w:tr w:rsidR="007F1183">
        <w:tc>
          <w:tcPr>
            <w:tcW w:w="365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0" w:type="dxa"/>
            <w:gridSpan w:val="4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9" w:type="dxa"/>
            <w:gridSpan w:val="12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" w:type="dxa"/>
            <w:gridSpan w:val="3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1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36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gridSpan w:val="4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dxa"/>
            <w:gridSpan w:val="3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F1183">
        <w:tc>
          <w:tcPr>
            <w:tcW w:w="365" w:type="dxa"/>
            <w:tcBorders>
              <w:top w:val="single" w:sz="6" w:space="0" w:color="000001"/>
              <w:left w:val="single" w:sz="6" w:space="0" w:color="000001"/>
              <w:right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5" w:type="dxa"/>
            <w:gridSpan w:val="42"/>
            <w:tcBorders>
              <w:top w:val="single" w:sz="6" w:space="0" w:color="000001"/>
              <w:left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402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структурного элемента: Региональный проект «Современная школа»</w:t>
            </w:r>
          </w:p>
          <w:p w:rsidR="007F1183" w:rsidRDefault="007F118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rPr>
          <w:trHeight w:val="2080"/>
        </w:trPr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задачи структурного элемента: 1. Координация деятельности образовательных организаций по повышению            квалификации учителей </w:t>
            </w:r>
            <w:r>
              <w:rPr>
                <w:rFonts w:ascii="Times New Roman" w:hAnsi="Times New Roman" w:cs="Times New Roman"/>
              </w:rPr>
              <w:t>предметной области «технология» и других предметных областей, в т.ч. по обучению детей с ОВЗ, детей-инвалидов</w:t>
            </w:r>
          </w:p>
          <w:p w:rsidR="007F1183" w:rsidRDefault="00C22E4B">
            <w:pPr>
              <w:pStyle w:val="afffff"/>
              <w:widowControl w:val="0"/>
              <w:ind w:left="13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2.Создание Центров образования гуманитарного и цифрового профилей «Точка роста», как структурных подразделений МБОУ «Крючковская  СОШ» и </w:t>
            </w:r>
            <w:r>
              <w:rPr>
                <w:rFonts w:ascii="Times New Roman" w:hAnsi="Times New Roman"/>
              </w:rPr>
              <w:t>МБОУ«Карагачская СОШ» в 2022 году, МБОУ«Днепровская СОШ» в 2023 г.,   обновление учебной материально-технической базы для реализации основных и дополнительных общеобразовательных программ цифрового и гуманитарного профилей</w:t>
            </w:r>
          </w:p>
          <w:p w:rsidR="007F1183" w:rsidRDefault="007F118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1183">
        <w:tc>
          <w:tcPr>
            <w:tcW w:w="365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10" w:type="dxa"/>
            <w:gridSpan w:val="4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</w:rPr>
              <w:t>общеобразовательных организаций, прошедшие повышение квалификации, в том числе в центрах непрерывного повышения профессионального мастерства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 обучившихся педагогических работников  прошедших повышение квалификации, в том числе в центрах непрерывног</w:t>
            </w:r>
            <w:r>
              <w:rPr>
                <w:rFonts w:ascii="Times New Roman" w:hAnsi="Times New Roman" w:cs="Times New Roman"/>
              </w:rPr>
              <w:t xml:space="preserve">о повышения профессионального </w:t>
            </w:r>
            <w:r>
              <w:rPr>
                <w:rFonts w:ascii="Times New Roman" w:hAnsi="Times New Roman" w:cs="Times New Roman"/>
              </w:rPr>
              <w:lastRenderedPageBreak/>
              <w:t>мастерства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0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1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72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47" w:type="dxa"/>
            <w:gridSpan w:val="4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01" w:type="dxa"/>
            <w:gridSpan w:val="2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365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510" w:type="dxa"/>
            <w:gridSpan w:val="4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естественнонаучной и технологической направленности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ние товаров, работ, услуг. Открытие центров «Точка роста»</w:t>
            </w:r>
          </w:p>
        </w:tc>
        <w:tc>
          <w:tcPr>
            <w:tcW w:w="177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0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  <w:gridSpan w:val="4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365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10" w:type="dxa"/>
            <w:gridSpan w:val="4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и управленческие кадры системы общего, дополнительного образования детей и профессионального образования субъектов Российской Федерации повысили уровень профессионально</w:t>
            </w:r>
            <w:r>
              <w:rPr>
                <w:rFonts w:ascii="Times New Roman" w:hAnsi="Times New Roman" w:cs="Times New Roman"/>
              </w:rPr>
              <w:t>го мастерства по дополнительным профессиональным программам</w:t>
            </w: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образовательных мероприятий по повышению уровня проффессионального мастерства по дополнительным профессиональным программам</w:t>
            </w:r>
          </w:p>
        </w:tc>
        <w:tc>
          <w:tcPr>
            <w:tcW w:w="177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41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672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747" w:type="dxa"/>
            <w:gridSpan w:val="4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72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301" w:type="dxa"/>
            <w:gridSpan w:val="2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365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10" w:type="dxa"/>
            <w:gridSpan w:val="4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обучающихся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общеобразовательной организации, осваивающих два и более учебных предмета из числа предметных областей «Естественнонаучные предметы», Естественные науки», «Математика и информатика», </w:t>
            </w:r>
            <w:r>
              <w:rPr>
                <w:rFonts w:ascii="Times New Roman" w:hAnsi="Times New Roman" w:cs="Times New Roman"/>
              </w:rPr>
              <w:t>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Вовлечение обучающихся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общеобразовательной организации, осваивать два и более предмета, повышение ур</w:t>
            </w:r>
            <w:r>
              <w:rPr>
                <w:rFonts w:ascii="Times New Roman" w:hAnsi="Times New Roman" w:cs="Times New Roman"/>
              </w:rPr>
              <w:t>овня знаний обучающихся</w:t>
            </w:r>
          </w:p>
        </w:tc>
        <w:tc>
          <w:tcPr>
            <w:tcW w:w="177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30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41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72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47" w:type="dxa"/>
            <w:gridSpan w:val="4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01" w:type="dxa"/>
            <w:gridSpan w:val="2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365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510" w:type="dxa"/>
            <w:gridSpan w:val="4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</w:t>
            </w:r>
            <w:r>
              <w:rPr>
                <w:rFonts w:ascii="Times New Roman" w:hAnsi="Times New Roman" w:cs="Times New Roman"/>
              </w:rPr>
              <w:t xml:space="preserve">ественнонаучной направленности с использованием </w:t>
            </w:r>
            <w:r>
              <w:rPr>
                <w:rFonts w:ascii="Times New Roman" w:hAnsi="Times New Roman" w:cs="Times New Roman"/>
              </w:rPr>
              <w:lastRenderedPageBreak/>
              <w:t>средств обучения и воспитания центра «Точка роста»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Вовлечение обучающихся общеобразовательной организации, осваивать два и более предмета, повышение уровня знаний обучающихся</w:t>
            </w:r>
          </w:p>
        </w:tc>
        <w:tc>
          <w:tcPr>
            <w:tcW w:w="177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0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41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72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47" w:type="dxa"/>
            <w:gridSpan w:val="4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01" w:type="dxa"/>
            <w:gridSpan w:val="2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365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510" w:type="dxa"/>
            <w:gridSpan w:val="4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центра «Точка роста», прошедших обучение по программам повышения квалификации федерального оператора</w:t>
            </w: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преподавания предмета, повышение качества об</w:t>
            </w:r>
            <w:r>
              <w:rPr>
                <w:rFonts w:ascii="Times New Roman" w:hAnsi="Times New Roman" w:cs="Times New Roman"/>
              </w:rPr>
              <w:t>разования обучающихся</w:t>
            </w:r>
          </w:p>
        </w:tc>
        <w:tc>
          <w:tcPr>
            <w:tcW w:w="177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0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1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2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7" w:type="dxa"/>
            <w:gridSpan w:val="4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7" w:type="dxa"/>
            <w:gridSpan w:val="3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1" w:type="dxa"/>
            <w:gridSpan w:val="2"/>
            <w:tcBorders>
              <w:top w:val="single" w:sz="6" w:space="0" w:color="000001"/>
              <w:left w:val="single" w:sz="4" w:space="0" w:color="00000A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3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85" w:type="dxa"/>
            <w:gridSpan w:val="42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left="54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структурного элемента: Региональный проект «Успех каждого ребенка»</w:t>
            </w:r>
          </w:p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14350" w:type="dxa"/>
            <w:gridSpan w:val="43"/>
            <w:tcBorders>
              <w:top w:val="single" w:sz="4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задачи структурного элемента: Обеспечение доступности дополнительного образования по реализации </w:t>
            </w:r>
            <w:r>
              <w:rPr>
                <w:rFonts w:ascii="Times New Roman" w:hAnsi="Times New Roman" w:cs="Times New Roman"/>
              </w:rPr>
              <w:t>общеобразовательных программ естественнонаучной                  и технической направленностей, в т.ч. технопарков «Кванториум»; Обеспечение функционирования системы персонифицированного финансирования дополнительного образования детей, обеспечивающей своб</w:t>
            </w:r>
            <w:r>
              <w:rPr>
                <w:rFonts w:ascii="Times New Roman" w:hAnsi="Times New Roman" w:cs="Times New Roman"/>
              </w:rPr>
              <w:t>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577"/>
        </w:trPr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капитальные ремонты и обновлена </w:t>
            </w:r>
            <w:r>
              <w:rPr>
                <w:rFonts w:ascii="Times New Roman" w:hAnsi="Times New Roman" w:cs="Times New Roman"/>
              </w:rPr>
              <w:t xml:space="preserve">материально-техническая база для занятий физической культурой и спортом в общеобразовательных организациях, расположенных в сельской местности и городах с </w:t>
            </w:r>
            <w:r>
              <w:rPr>
                <w:rFonts w:ascii="Times New Roman" w:hAnsi="Times New Roman" w:cs="Times New Roman"/>
              </w:rPr>
              <w:lastRenderedPageBreak/>
              <w:t>численностью населения до 250 тысяч человек</w:t>
            </w: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 Проведение ремонтных работ, закупка оборудования для обн</w:t>
            </w:r>
            <w:r>
              <w:rPr>
                <w:rFonts w:ascii="Times New Roman" w:hAnsi="Times New Roman" w:cs="Times New Roman"/>
              </w:rPr>
              <w:t>овления материально-технической базы для занятий физической культурой и спортом в общеобразовательн</w:t>
            </w:r>
            <w:r>
              <w:rPr>
                <w:rFonts w:ascii="Times New Roman" w:hAnsi="Times New Roman" w:cs="Times New Roman"/>
              </w:rPr>
              <w:lastRenderedPageBreak/>
              <w:t>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 единиц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Дети охваченные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Проведение мероприятий технопарка «Кванториум» и ц</w:t>
            </w:r>
            <w:r>
              <w:rPr>
                <w:rFonts w:ascii="Times New Roman" w:hAnsi="Times New Roman" w:cs="Times New Roman"/>
              </w:rPr>
              <w:t>ентров «IТ-куб»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7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12,04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12,52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обучающиеся по образовательным программам основного и среднего общего образования, охваченные мероприятиями, направленными на раннюю профессиональную ориентацию, в том числе в рамках программы "Билет в </w:t>
            </w:r>
            <w:r>
              <w:rPr>
                <w:rFonts w:ascii="Times New Roman" w:hAnsi="Times New Roman" w:cs="Times New Roman"/>
              </w:rPr>
              <w:lastRenderedPageBreak/>
              <w:t>будущее"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  <w:r>
              <w:rPr>
                <w:rFonts w:ascii="Times New Roman" w:hAnsi="Times New Roman" w:cs="Times New Roman"/>
              </w:rPr>
              <w:t>Проведение мероприятий направленных на раннюю профессиональную ориентацию, в том числе в рамках программы "Билет в будущее", вовлечение обучающихся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rPr>
          <w:trHeight w:val="2314"/>
        </w:trPr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возрасте от 5 до 18 лет, охвачен</w:t>
            </w:r>
            <w:r>
              <w:rPr>
                <w:rFonts w:ascii="Times New Roman" w:hAnsi="Times New Roman" w:cs="Times New Roman"/>
              </w:rPr>
              <w:t>ные дополнительным образованием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детей от 5 до 18 лет в дополнительное образование</w:t>
            </w: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79,51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rPr>
          <w:trHeight w:val="2314"/>
        </w:trPr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 возрасте от 5 до 18 лет, </w:t>
            </w:r>
            <w:r>
              <w:rPr>
                <w:rFonts w:ascii="Times New Roman" w:hAnsi="Times New Roman" w:cs="Times New Roman"/>
                <w:iCs/>
              </w:rPr>
              <w:t>использующих сертификаты</w:t>
            </w: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Характеризует степень внедрения системы персонифицированного финансирования дополнительного образования детейи доступность дополнительного образования</w:t>
            </w: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>
              <w:rPr>
                <w:rFonts w:ascii="Times New Roman" w:hAnsi="Times New Roman" w:cs="Times New Roman"/>
              </w:rPr>
              <w:t>социального заказа на в МБУ ДО «ДДТ»</w:t>
            </w: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проведение открытых онлайн-уроков, направленных на раннюю профориентацию и реализуемых с учетом опыта цикла открытых уроков «Проектория, в котор</w:t>
            </w:r>
            <w:r>
              <w:rPr>
                <w:rFonts w:ascii="Times New Roman" w:hAnsi="Times New Roman" w:cs="Times New Roman"/>
              </w:rPr>
              <w:t>ых приняли участие дети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образовательных мероприятий</w:t>
            </w: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Млн.человек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0,0006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0,0006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0,0007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0,0008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0,0009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общеобразовательных организациях обновлена материально- техническая база для занятий детей физической культурой и спортом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едениц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0" w:type="dxa"/>
            <w:gridSpan w:val="4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элемента: Региональный проект «Цыфровая образовательная среда»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задачи структурного элемента: 1. Приобретение оборудования для создания условий для внедрения цифровой </w:t>
            </w:r>
            <w:r>
              <w:rPr>
                <w:rFonts w:ascii="Times New Roman" w:hAnsi="Times New Roman" w:cs="Times New Roman"/>
              </w:rPr>
              <w:t>образовательной среды в образовательных организациях</w:t>
            </w:r>
          </w:p>
          <w:p w:rsidR="007F1183" w:rsidRDefault="00C22E4B">
            <w:pPr>
              <w:pStyle w:val="afffff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Подключение школ к высокоскоростному интернету</w:t>
            </w:r>
          </w:p>
          <w:p w:rsidR="007F1183" w:rsidRDefault="00C22E4B">
            <w:pPr>
              <w:pStyle w:val="afffff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доступа обучающимся к федеральной информационно-сервисной платформе цифровой образовательной среды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организации </w:t>
            </w:r>
            <w:r>
              <w:rPr>
                <w:rFonts w:ascii="Times New Roman" w:hAnsi="Times New Roman" w:cs="Times New Roman"/>
              </w:rPr>
              <w:t xml:space="preserve">обеспечены материально-технической базой для </w:t>
            </w:r>
            <w:r>
              <w:rPr>
                <w:rFonts w:ascii="Times New Roman" w:hAnsi="Times New Roman" w:cs="Times New Roman"/>
              </w:rPr>
              <w:lastRenderedPageBreak/>
              <w:t>внедрения цифровой образовательной среды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Приобретение товаров, работ, услуг</w:t>
            </w: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rPr>
          <w:trHeight w:val="1365"/>
        </w:trPr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прошли повышение квалификации сотрудников и педагогов общеобразовательных организаций (и их филиалов) и профессиональных образовательных </w:t>
            </w:r>
            <w:r>
              <w:rPr>
                <w:rFonts w:ascii="Times New Roman" w:hAnsi="Times New Roman" w:cs="Times New Roman"/>
              </w:rPr>
              <w:t>организаций (и их филиалов), в которых внедряется цифровая образовательная среда в 2024 году, по вопросам внедрения и функционирования цифровой образовательной среды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товаров, работ, услуг направленных на повышение  квалификации сотрудник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2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1"/>
              <w:left w:val="single" w:sz="4" w:space="0" w:color="00000A"/>
              <w:bottom w:val="single" w:sz="4" w:space="0" w:color="000000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rPr>
          <w:trHeight w:val="4996"/>
        </w:trPr>
        <w:tc>
          <w:tcPr>
            <w:tcW w:w="430" w:type="dxa"/>
            <w:gridSpan w:val="2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</w:t>
            </w:r>
            <w:r>
              <w:rPr>
                <w:rFonts w:ascii="Times New Roman" w:hAnsi="Times New Roman" w:cs="Times New Roman"/>
              </w:rPr>
              <w:t>сной платформе цифровой образовательной среды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работники, использующие сервисы федеральной информационно-сервисной </w:t>
            </w:r>
            <w:r>
              <w:rPr>
                <w:rFonts w:ascii="Times New Roman" w:hAnsi="Times New Roman" w:cs="Times New Roman"/>
              </w:rPr>
              <w:t>платформы цифровой образовательной среды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качества образования</w:t>
            </w: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организации, использующие сервисы федеральной информационно-</w:t>
            </w:r>
            <w:r>
              <w:rPr>
                <w:rFonts w:ascii="Times New Roman" w:hAnsi="Times New Roman" w:cs="Times New Roman"/>
              </w:rPr>
              <w:lastRenderedPageBreak/>
              <w:t>сервисной пла</w:t>
            </w:r>
            <w:r>
              <w:rPr>
                <w:rFonts w:ascii="Times New Roman" w:hAnsi="Times New Roman" w:cs="Times New Roman"/>
              </w:rPr>
              <w:t>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уровня качества образования</w:t>
            </w: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8" w:type="dxa"/>
            <w:gridSpan w:val="4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920" w:type="dxa"/>
            <w:gridSpan w:val="4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элемента: Региональный проект «Патриотическое воспитание граждан Российской Федерации»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 структурного элемента: Создание условий для развития сист</w:t>
            </w:r>
            <w:r>
              <w:rPr>
                <w:rFonts w:ascii="Times New Roman" w:hAnsi="Times New Roman" w:cs="Times New Roman"/>
              </w:rPr>
              <w:t>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 Проведение массовых мероприятий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Обеспечены разработка</w:t>
            </w:r>
            <w:r>
              <w:rPr>
                <w:rFonts w:ascii="Times New Roman" w:hAnsi="Times New Roman" w:cs="Times New Roman"/>
              </w:rPr>
              <w:t xml:space="preserve">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 утверждение документа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рабочих программ воспитания обучающихся в общеобразовательных орган</w:t>
            </w:r>
            <w:r>
              <w:rPr>
                <w:rFonts w:ascii="Times New Roman" w:hAnsi="Times New Roman" w:cs="Times New Roman"/>
              </w:rPr>
              <w:t>изациях и профессиональных образовательных организациях,</w:t>
            </w:r>
          </w:p>
        </w:tc>
        <w:tc>
          <w:tcPr>
            <w:tcW w:w="17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Обеспечено увеличение численности детей и молодежи в возрасте до 35 лет, вовлеченных в социально активную деятельность </w:t>
            </w:r>
            <w:r>
              <w:rPr>
                <w:rFonts w:ascii="Times New Roman" w:hAnsi="Times New Roman" w:cs="Times New Roman"/>
              </w:rPr>
              <w:t xml:space="preserve">через </w:t>
            </w:r>
            <w:r>
              <w:rPr>
                <w:rFonts w:ascii="Times New Roman" w:hAnsi="Times New Roman" w:cs="Times New Roman"/>
              </w:rPr>
              <w:lastRenderedPageBreak/>
              <w:t>увеличение охвата патриотическими проектами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массовых мероприятий</w:t>
            </w:r>
          </w:p>
        </w:tc>
        <w:tc>
          <w:tcPr>
            <w:tcW w:w="17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Тыс.человек</w:t>
            </w:r>
          </w:p>
        </w:tc>
        <w:tc>
          <w:tcPr>
            <w:tcW w:w="134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Созданы условия для развития системы межпоколенческого взаимодействия и обеспечения пр</w:t>
            </w:r>
            <w:r>
              <w:rPr>
                <w:rFonts w:ascii="Times New Roman" w:hAnsi="Times New Roman" w:cs="Times New Roman"/>
              </w:rPr>
              <w:t>еемственности поколений, поддержки общественных инициатив и проектов, направленных на гражданское и патриотическое воспитание детей и молодежи. Проведение массовых мероприятий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массовых мероприятий</w:t>
            </w:r>
          </w:p>
        </w:tc>
        <w:tc>
          <w:tcPr>
            <w:tcW w:w="17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Тыс.человек</w:t>
            </w:r>
          </w:p>
        </w:tc>
        <w:tc>
          <w:tcPr>
            <w:tcW w:w="134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7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6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98"/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98"/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98"/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7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98"/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98"/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left="-698"/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муниципальных общеобразовательных организациях проведены мероприятия по обеспечению деятельности  советников директора по воспитанию и взаимодействию с детскими общественными </w:t>
            </w:r>
            <w:r>
              <w:rPr>
                <w:rFonts w:ascii="Times New Roman" w:hAnsi="Times New Roman" w:cs="Times New Roman"/>
              </w:rPr>
              <w:lastRenderedPageBreak/>
              <w:t>объединениями</w:t>
            </w: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</w:t>
            </w:r>
            <w:r>
              <w:rPr>
                <w:rFonts w:ascii="Times New Roman" w:hAnsi="Times New Roman" w:cs="Times New Roman"/>
              </w:rPr>
              <w:t>ено привлечение квалифицированных кадров</w:t>
            </w:r>
          </w:p>
        </w:tc>
        <w:tc>
          <w:tcPr>
            <w:tcW w:w="17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</w:t>
            </w:r>
            <w:r>
              <w:rPr>
                <w:rFonts w:ascii="Times New Roman" w:hAnsi="Times New Roman" w:cs="Times New Roman"/>
              </w:rPr>
              <w:t xml:space="preserve"> символами Российской Федерации</w:t>
            </w:r>
          </w:p>
        </w:tc>
        <w:tc>
          <w:tcPr>
            <w:tcW w:w="2149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муниципальных образовательных организаций Беляевского района государственными символами Российской Федерации</w:t>
            </w:r>
          </w:p>
        </w:tc>
        <w:tc>
          <w:tcPr>
            <w:tcW w:w="17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r>
              <w:t>222</w:t>
            </w:r>
          </w:p>
        </w:tc>
        <w:tc>
          <w:tcPr>
            <w:tcW w:w="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7F1183"/>
          <w:p w:rsidR="007F1183" w:rsidRDefault="00C22E4B">
            <w:r>
              <w:t>222</w:t>
            </w:r>
          </w:p>
        </w:tc>
        <w:tc>
          <w:tcPr>
            <w:tcW w:w="70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7F1183"/>
          <w:p w:rsidR="007F1183" w:rsidRDefault="007F1183"/>
          <w:p w:rsidR="007F1183" w:rsidRDefault="00C22E4B">
            <w:r>
              <w:t>222</w:t>
            </w:r>
          </w:p>
        </w:tc>
        <w:tc>
          <w:tcPr>
            <w:tcW w:w="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7F1183"/>
          <w:p w:rsidR="007F1183" w:rsidRDefault="007F1183"/>
          <w:p w:rsidR="007F1183" w:rsidRDefault="007F1183"/>
          <w:p w:rsidR="007F1183" w:rsidRDefault="00C22E4B">
            <w:r>
              <w:t>222</w:t>
            </w: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920" w:type="dxa"/>
            <w:gridSpan w:val="4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</w:t>
            </w:r>
            <w:r>
              <w:rPr>
                <w:rFonts w:ascii="Times New Roman" w:hAnsi="Times New Roman" w:cs="Times New Roman"/>
              </w:rPr>
              <w:t>го элемента: Комплекс процессных мероприятий «Развитие дошкольного образования»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rPr>
          <w:trHeight w:val="597"/>
        </w:trPr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структурного элемента: 1. Ликвидация очереди на зачисление детей в дошкольные образовательные  организации.</w:t>
            </w:r>
          </w:p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Снижение расхода семейного бюджета на оплату услуг по </w:t>
            </w:r>
            <w:r>
              <w:rPr>
                <w:rFonts w:ascii="Times New Roman" w:hAnsi="Times New Roman" w:cs="Times New Roman"/>
              </w:rPr>
              <w:t>присмотру и уходу за детьми в ДОО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4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дошкольного образования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очереди на зачисление детей в дошкольные образовательные  организации</w:t>
            </w:r>
          </w:p>
        </w:tc>
        <w:tc>
          <w:tcPr>
            <w:tcW w:w="1925" w:type="dxa"/>
            <w:gridSpan w:val="7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4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родителей,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</w:t>
            </w:r>
            <w:r>
              <w:rPr>
                <w:rFonts w:ascii="Times New Roman" w:hAnsi="Times New Roman" w:cs="Times New Roman"/>
              </w:rPr>
              <w:lastRenderedPageBreak/>
              <w:t xml:space="preserve">дошкольного </w:t>
            </w:r>
            <w:r>
              <w:rPr>
                <w:rFonts w:ascii="Times New Roman" w:hAnsi="Times New Roman" w:cs="Times New Roman"/>
              </w:rPr>
              <w:t>образования, в общей численности родителей (законных представителей), имеющих указанное право</w:t>
            </w:r>
          </w:p>
        </w:tc>
        <w:tc>
          <w:tcPr>
            <w:tcW w:w="2063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Снижение расхода семейного бюджета на оплату услуг по присмотру и уходу за детьми в ДОО</w:t>
            </w:r>
          </w:p>
        </w:tc>
        <w:tc>
          <w:tcPr>
            <w:tcW w:w="1938" w:type="dxa"/>
            <w:gridSpan w:val="8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3920" w:type="dxa"/>
            <w:gridSpan w:val="4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элемента:  Комплекс процессных мероприятий «Развитие общего образования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rPr>
          <w:trHeight w:val="327"/>
        </w:trPr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 структурного элемента: Повышение удовлетворенности населения качеством образовательных услуг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4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pStyle w:val="afffff0"/>
              <w:widowControl w:val="0"/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общеобразовательных организациях в соответствии с федеральными государственными образовательными стандартами в общей численности, обучающихся в образовательных организациях общего образования.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программы ФГОС в систему </w:t>
            </w:r>
            <w:r>
              <w:rPr>
                <w:rFonts w:ascii="Times New Roman" w:hAnsi="Times New Roman" w:cs="Times New Roman"/>
              </w:rPr>
              <w:t>образования Беляевского района</w:t>
            </w:r>
          </w:p>
        </w:tc>
        <w:tc>
          <w:tcPr>
            <w:tcW w:w="1895" w:type="dxa"/>
            <w:gridSpan w:val="5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4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pStyle w:val="afffff0"/>
              <w:widowControl w:val="0"/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муниципальных ОО, не сдавших ЕГЭ, в общей численности выпускников муниципальных ОО.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выпускников</w:t>
            </w:r>
            <w:r>
              <w:rPr>
                <w:rFonts w:ascii="Times New Roman" w:hAnsi="Times New Roman" w:cs="Times New Roman"/>
              </w:rPr>
              <w:t xml:space="preserve"> не сдавших ЕГЭ путем повышение качества образовательных услуг</w:t>
            </w:r>
          </w:p>
        </w:tc>
        <w:tc>
          <w:tcPr>
            <w:tcW w:w="1895" w:type="dxa"/>
            <w:gridSpan w:val="5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7.3</w:t>
            </w:r>
          </w:p>
        </w:tc>
        <w:tc>
          <w:tcPr>
            <w:tcW w:w="24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pStyle w:val="afffff0"/>
              <w:widowControl w:val="0"/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среднего балла ЕГЭ в школе с лучшими результатами ЕГЭ к среднему баллу ЕГЭ в школе с худшими результатами ЕГЭ.</w:t>
            </w:r>
          </w:p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выпускников муниципальных ОО, не получивших аттестат о сред</w:t>
            </w:r>
            <w:r>
              <w:rPr>
                <w:rFonts w:ascii="Times New Roman" w:hAnsi="Times New Roman" w:cs="Times New Roman"/>
              </w:rPr>
              <w:t>нем общем образовании, в общей численности выпускников.</w:t>
            </w:r>
          </w:p>
        </w:tc>
        <w:tc>
          <w:tcPr>
            <w:tcW w:w="2106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 по итогам окончания учебного года</w:t>
            </w:r>
          </w:p>
        </w:tc>
        <w:tc>
          <w:tcPr>
            <w:tcW w:w="1895" w:type="dxa"/>
            <w:gridSpan w:val="5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920" w:type="dxa"/>
            <w:gridSpan w:val="4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элемента: Комплекс процессных мероприятий «Развитие дополнительного образования детей»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 структурного элемента: Повышение охвата детей программами д</w:t>
            </w:r>
            <w:r>
              <w:rPr>
                <w:rFonts w:ascii="Times New Roman" w:hAnsi="Times New Roman" w:cs="Times New Roman"/>
              </w:rPr>
              <w:t>ополнительного образования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возрасте от 5 до 18 лет, охваченных дополнительным образованием</w:t>
            </w:r>
          </w:p>
          <w:p w:rsidR="007F1183" w:rsidRDefault="007F1183">
            <w:pPr>
              <w:ind w:hanging="1141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охвата детей программами дополнительного образования</w:t>
            </w:r>
          </w:p>
        </w:tc>
        <w:tc>
          <w:tcPr>
            <w:tcW w:w="1909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79,51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4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субъектов Российской Федерации, выдающих сертификаты дополнительного образования в рамках системы персонифицированного финансирования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дополнительного образования детей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Создание соц</w:t>
            </w:r>
            <w:r>
              <w:rPr>
                <w:rFonts w:ascii="Times New Roman" w:hAnsi="Times New Roman" w:cs="Times New Roman"/>
              </w:rPr>
              <w:t>иального контракта на базе МБУ ДО ДДТ</w:t>
            </w:r>
          </w:p>
        </w:tc>
        <w:tc>
          <w:tcPr>
            <w:tcW w:w="1909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8.3</w:t>
            </w:r>
          </w:p>
        </w:tc>
        <w:tc>
          <w:tcPr>
            <w:tcW w:w="24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возрасте от 5 до 18 лет, имеющих право на получение дополнительного образования в рамках системы персонифицированного фина</w:t>
            </w:r>
            <w:r>
              <w:rPr>
                <w:rFonts w:ascii="Times New Roman" w:hAnsi="Times New Roman" w:cs="Times New Roman"/>
              </w:rPr>
              <w:t>нсирования в общей численности детей в возрасте от 5 до 18 лет.</w:t>
            </w:r>
          </w:p>
        </w:tc>
        <w:tc>
          <w:tcPr>
            <w:tcW w:w="209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функционирования систмы персонифицированного финансирования дополнительного образования детей</w:t>
            </w:r>
          </w:p>
        </w:tc>
        <w:tc>
          <w:tcPr>
            <w:tcW w:w="1909" w:type="dxa"/>
            <w:gridSpan w:val="6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920" w:type="dxa"/>
            <w:gridSpan w:val="4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элемента: Комплекс процессных мероприятий «Развитие кадрового  потенциала системы  дошкольного, общего и дополнительного образования детей»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задачи </w:t>
            </w:r>
            <w:r>
              <w:rPr>
                <w:rFonts w:ascii="Times New Roman" w:hAnsi="Times New Roman" w:cs="Times New Roman"/>
              </w:rPr>
              <w:t>структурного элемента: Стимулирование педагогических кадров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rPr>
          <w:trHeight w:val="3394"/>
        </w:trPr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40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общеобразовательных организаций, прошедшие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106" w:type="dxa"/>
            <w:gridSpan w:val="12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</w:rPr>
              <w:t>качества образования детей</w:t>
            </w:r>
          </w:p>
        </w:tc>
        <w:tc>
          <w:tcPr>
            <w:tcW w:w="1895" w:type="dxa"/>
            <w:gridSpan w:val="5"/>
            <w:tcBorders>
              <w:top w:val="single" w:sz="6" w:space="0" w:color="000001"/>
              <w:left w:val="single" w:sz="4" w:space="0" w:color="00000A"/>
              <w:bottom w:val="single" w:sz="4" w:space="0" w:color="000000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F1183">
        <w:trPr>
          <w:trHeight w:val="751"/>
        </w:trPr>
        <w:tc>
          <w:tcPr>
            <w:tcW w:w="430" w:type="dxa"/>
            <w:gridSpan w:val="2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9.2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муниципального учреждения. МБУ СШ Беляевского района</w:t>
            </w:r>
          </w:p>
        </w:tc>
        <w:tc>
          <w:tcPr>
            <w:tcW w:w="2106" w:type="dxa"/>
            <w:gridSpan w:val="12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дополнительных</w:t>
            </w:r>
          </w:p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</w:t>
            </w:r>
            <w:r>
              <w:rPr>
                <w:rFonts w:ascii="Times New Roman" w:hAnsi="Times New Roman" w:cs="Times New Roman"/>
              </w:rPr>
              <w:t>овий для занятий населения Беляевского района физической культурой, массовым спортом; создание условий для подготовки спортивного резерва и спортсменов высокого мастерства</w:t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995,5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995,6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689" w:type="dxa"/>
            <w:gridSpan w:val="4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4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920" w:type="dxa"/>
            <w:gridSpan w:val="4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элемента: Комплекс процессных мероприятий «Обеспечение выплат ежемесячного денежного вознаграждения за классное руководство педагогическим работникам муниципальных о</w:t>
            </w:r>
            <w:r>
              <w:rPr>
                <w:rFonts w:ascii="Times New Roman" w:hAnsi="Times New Roman" w:cs="Times New Roman"/>
              </w:rPr>
              <w:t>бразовательных организаций 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задачи структурного элемента: 1. </w:t>
            </w:r>
            <w:r>
              <w:rPr>
                <w:rFonts w:ascii="Times New Roman" w:hAnsi="Times New Roman" w:cs="Times New Roman"/>
              </w:rPr>
              <w:t>Исполнение  поручений Президента Российской Федерации от 14 октября 2019 года № Пр-2132 и Послания Президента Российской Федерации Федеральному Собранию от 15 января 2020 года  о ежемесячном денежном вознаграждении за классное руководство педагогическим ра</w:t>
            </w:r>
            <w:r>
              <w:rPr>
                <w:rFonts w:ascii="Times New Roman" w:hAnsi="Times New Roman" w:cs="Times New Roman"/>
              </w:rPr>
              <w:t>ботникам государственных ОО и муниципальных ОО,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размере 5 000 рублей в месяц</w:t>
            </w: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</w:t>
            </w:r>
            <w:r>
              <w:rPr>
                <w:rFonts w:ascii="Times New Roman" w:hAnsi="Times New Roman" w:cs="Times New Roman"/>
              </w:rPr>
              <w:t>вышение мотивации у педагогических работников по классному руководству в работе с детьми (участие в конкурсах, олимпиадах).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общеобразовательных организаций, получивших вознаграждение за классное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руководство в общей </w:t>
            </w:r>
            <w:r>
              <w:rPr>
                <w:rFonts w:ascii="Times New Roman" w:hAnsi="Times New Roman" w:cs="Times New Roman"/>
              </w:rPr>
              <w:t>численности педагогических работников такой категории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мотивации у педагогических работников по классному руководству в работе с детьми </w:t>
            </w:r>
            <w:r>
              <w:rPr>
                <w:rFonts w:ascii="Times New Roman" w:hAnsi="Times New Roman" w:cs="Times New Roman"/>
              </w:rPr>
              <w:lastRenderedPageBreak/>
              <w:t>(участие в конкурсах, олимпиадах).</w:t>
            </w:r>
          </w:p>
        </w:tc>
        <w:tc>
          <w:tcPr>
            <w:tcW w:w="2012" w:type="dxa"/>
            <w:gridSpan w:val="12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3778" w:type="dxa"/>
            <w:gridSpan w:val="4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элемента: Комплекс процессных мероприятий "Организация бесплатного горячего питания обучающихся, получающих начальное общее образование в муниципальных образовательных организациях (один раз в день)"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pStyle w:val="afffff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задачи структурного элемента: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100 % охвата обучающихся, получающих начальное общее образование в муниципальных ОО, одноразовым бесплатным горячим питанием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pStyle w:val="afffff0"/>
              <w:widowControl w:val="0"/>
              <w:ind w:firstLine="5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охваченные бесплатным горячим питанием получающих начальное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образование в муниципальных образовательных организациях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100 % охвата обучающихся, получающих начальное общее образование в муниципальных ОО, одноразовым бесплатным горячим питанием</w:t>
            </w:r>
          </w:p>
        </w:tc>
        <w:tc>
          <w:tcPr>
            <w:tcW w:w="2070" w:type="dxa"/>
            <w:gridSpan w:val="15"/>
            <w:tcBorders>
              <w:top w:val="single" w:sz="4" w:space="0" w:color="00000A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ОО, обеспечивающих бесплатное горячее питание обучающихся 1-4 классов во время обучения</w:t>
            </w:r>
          </w:p>
        </w:tc>
        <w:tc>
          <w:tcPr>
            <w:tcW w:w="19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100 % охвата обучающихся, получающих начальное общее образование в муниципальных ОО,</w:t>
            </w:r>
            <w:r>
              <w:rPr>
                <w:rFonts w:ascii="Times New Roman" w:hAnsi="Times New Roman" w:cs="Times New Roman"/>
              </w:rPr>
              <w:t xml:space="preserve"> одноразовым бесплатным горячим питанием</w:t>
            </w:r>
          </w:p>
        </w:tc>
        <w:tc>
          <w:tcPr>
            <w:tcW w:w="2070" w:type="dxa"/>
            <w:gridSpan w:val="15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3778" w:type="dxa"/>
            <w:gridSpan w:val="4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элемента: Комплекс процессных мероприятий "Дополнительное финансовое обеспечение меропр</w:t>
            </w:r>
            <w:r>
              <w:rPr>
                <w:rFonts w:ascii="Times New Roman" w:hAnsi="Times New Roman" w:cs="Times New Roman"/>
              </w:rPr>
              <w:t>иятий по организации питания обучающихся 5–11 классов в общеобразовательных организациях Оренбургской области"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 структурного элемента: увеличение охвата горячим питанием обучающихся</w:t>
            </w:r>
          </w:p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5−11 классов ОО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горячим  питанием </w:t>
            </w:r>
            <w:r>
              <w:rPr>
                <w:rFonts w:ascii="Times New Roman" w:hAnsi="Times New Roman" w:cs="Times New Roman"/>
              </w:rPr>
              <w:t>учащихся 5-11 классов образовательных организаций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 100 % охвата горячим питанием учащихся 5-11 классов образовательных организаций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14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ОО, обеспечивающих питание обучающихся 5-11 классов во время обучения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 100 % охвата горячим питанием учащихся 5-11 классов во всех образовательных организациях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14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778" w:type="dxa"/>
            <w:gridSpan w:val="4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элемента: Комплекс процессных мероприятий «Выполнение государственных полномочий муниципальными образованиями по организации и осуществлению деятельности по опеке и по</w:t>
            </w:r>
            <w:r>
              <w:rPr>
                <w:rFonts w:ascii="Times New Roman" w:hAnsi="Times New Roman" w:cs="Times New Roman"/>
              </w:rPr>
              <w:t>печительству над несовершеннолетними»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 структурного элемента: Сокращение количества детей – сирот и детей, оставшихся без попечения родителей, снижение уровня социального сиротства в Беляевском районе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pStyle w:val="afffff0"/>
              <w:widowControl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оставшиеся без попечения родителей, воспитывающиеся в семьях  граждан,  от  общего  числа  детей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этой категории.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Сокращение количества детей – сирот и детей, оставшихся без попечения родителей, снижение уровня </w:t>
            </w:r>
            <w:r>
              <w:rPr>
                <w:rFonts w:ascii="Times New Roman" w:hAnsi="Times New Roman" w:cs="Times New Roman"/>
              </w:rPr>
              <w:lastRenderedPageBreak/>
              <w:t>социального сиротства в Беляевском районе</w:t>
            </w:r>
          </w:p>
        </w:tc>
        <w:tc>
          <w:tcPr>
            <w:tcW w:w="2027" w:type="dxa"/>
            <w:gridSpan w:val="13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3778" w:type="dxa"/>
            <w:gridSpan w:val="4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элемента: Комплекс процессных мероприятий «Обеспечение реализации программы»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задачи структурного элемента: </w:t>
            </w:r>
            <w:r>
              <w:rPr>
                <w:rFonts w:ascii="Times New Roman" w:hAnsi="Times New Roman" w:cs="Times New Roman"/>
              </w:rPr>
              <w:t>Обеспечение развития образовательных организаций на территории муниципального образования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ежегодного достижения показателей муниципальной Программы</w:t>
            </w:r>
          </w:p>
        </w:tc>
        <w:tc>
          <w:tcPr>
            <w:tcW w:w="200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оценки эффективности муниципальной программы</w:t>
            </w:r>
          </w:p>
        </w:tc>
        <w:tc>
          <w:tcPr>
            <w:tcW w:w="1997" w:type="dxa"/>
            <w:gridSpan w:val="11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778" w:type="dxa"/>
            <w:gridSpan w:val="4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элемента: Комплекс процессных мероприятий «</w:t>
            </w:r>
            <w:r>
              <w:rPr>
                <w:rFonts w:ascii="Times New Roman" w:hAnsi="Times New Roman" w:cs="Times New Roman"/>
                <w:bCs/>
                <w:iCs/>
              </w:rPr>
              <w:t>Обеспечение бесплатным двухразовым питанием лиц с ограниченными возможностями здоровья, обучающихся в муниципальных общеобра</w:t>
            </w:r>
            <w:r>
              <w:rPr>
                <w:rFonts w:ascii="Times New Roman" w:hAnsi="Times New Roman" w:cs="Times New Roman"/>
                <w:bCs/>
                <w:iCs/>
              </w:rPr>
              <w:t>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расходов на двухразовое питание лицам с ограниченными возможностями здоровья»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snapToGri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задачи структурного элемента: Обеспечение 100% охвата обучающихся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бесплатным двухразовым питанием лиц с ограниченными возможностями здоровья, обучающихся в </w:t>
            </w:r>
            <w:r>
              <w:rPr>
                <w:rFonts w:ascii="Times New Roman" w:hAnsi="Times New Roman" w:cs="Times New Roman"/>
                <w:bCs/>
                <w:iCs/>
              </w:rPr>
              <w:t>муниципальных общеобразовательных организациях.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Охват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бесплатным двухразовым питанием лиц с ограниченными возможностями здоровья, обучающихся в муниципальных общеобразовательных организациях, а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также выплата ежемесячной денежной компенсации </w:t>
            </w:r>
            <w:r>
              <w:rPr>
                <w:rFonts w:ascii="Times New Roman" w:hAnsi="Times New Roman" w:cs="Times New Roman"/>
                <w:bCs/>
                <w:iCs/>
              </w:rPr>
              <w:t>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</w:t>
            </w:r>
            <w:r>
              <w:rPr>
                <w:rFonts w:ascii="Times New Roman" w:hAnsi="Times New Roman" w:cs="Times New Roman"/>
                <w:bCs/>
                <w:iCs/>
              </w:rPr>
              <w:t>вья.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Достижение охвата  лиц с ОВЗ охваченных </w:t>
            </w:r>
            <w:r>
              <w:rPr>
                <w:rFonts w:ascii="Times New Roman" w:hAnsi="Times New Roman" w:cs="Times New Roman"/>
                <w:bCs/>
                <w:iCs/>
              </w:rPr>
              <w:t>бесплатным двухразовым питанием уровня 100%</w:t>
            </w:r>
          </w:p>
        </w:tc>
        <w:tc>
          <w:tcPr>
            <w:tcW w:w="1953" w:type="dxa"/>
            <w:gridSpan w:val="9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15.2</w:t>
            </w: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общеобразовательные организации обеспечивающие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бесплатным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двухразовым питанием лиц с ограниченными возможностями здоровья,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обучающихся в муниципальных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</w:t>
            </w:r>
            <w:r>
              <w:rPr>
                <w:rFonts w:ascii="Times New Roman" w:hAnsi="Times New Roman" w:cs="Times New Roman"/>
                <w:bCs/>
                <w:iCs/>
              </w:rPr>
              <w:t>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Общеобразовательные организации обеспечивающие </w:t>
            </w:r>
            <w:r>
              <w:rPr>
                <w:rFonts w:ascii="Times New Roman" w:hAnsi="Times New Roman" w:cs="Times New Roman"/>
              </w:rPr>
              <w:t xml:space="preserve">лиц с ОВЗ </w:t>
            </w:r>
            <w:r>
              <w:rPr>
                <w:rFonts w:ascii="Times New Roman" w:hAnsi="Times New Roman" w:cs="Times New Roman"/>
                <w:bCs/>
                <w:iCs/>
              </w:rPr>
              <w:t>бесплатным двухра</w:t>
            </w:r>
            <w:r>
              <w:rPr>
                <w:rFonts w:ascii="Times New Roman" w:hAnsi="Times New Roman" w:cs="Times New Roman"/>
                <w:bCs/>
                <w:iCs/>
              </w:rPr>
              <w:t>зовым питанием</w:t>
            </w:r>
          </w:p>
        </w:tc>
        <w:tc>
          <w:tcPr>
            <w:tcW w:w="1982" w:type="dxa"/>
            <w:gridSpan w:val="10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3778" w:type="dxa"/>
            <w:gridSpan w:val="4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элемента: Комплекс процессных мероприятий «Модернизация школьных систем образования муниципальных общеобразовател</w:t>
            </w:r>
            <w:r>
              <w:rPr>
                <w:rFonts w:ascii="Times New Roman" w:hAnsi="Times New Roman" w:cs="Times New Roman"/>
              </w:rPr>
              <w:t>ьных организаций»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 структурного элемента: Выполнение мероприятий по капитальному ремонту  зданий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lastRenderedPageBreak/>
              <w:t>модернизированных объектов, общеобразовательных организаций и их  оснащению средствами обучения и воспитания</w:t>
            </w:r>
          </w:p>
          <w:p w:rsidR="007F1183" w:rsidRDefault="007F1183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</w:rPr>
              <w:lastRenderedPageBreak/>
              <w:t>мероприятий по капитальному ремонту  зданий</w:t>
            </w:r>
          </w:p>
        </w:tc>
        <w:tc>
          <w:tcPr>
            <w:tcW w:w="1810" w:type="dxa"/>
            <w:gridSpan w:val="4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3778" w:type="dxa"/>
            <w:gridSpan w:val="4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элемента: Комплекс процессных мероприятий «Модернизация объектов муниципальной собств</w:t>
            </w:r>
            <w:r>
              <w:rPr>
                <w:rFonts w:ascii="Times New Roman" w:hAnsi="Times New Roman" w:cs="Times New Roman"/>
              </w:rPr>
              <w:t>енности для размещения дошкольных образовательных организаций»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14350" w:type="dxa"/>
            <w:gridSpan w:val="4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 структурного элемента: Выполнение мероприятий по капитальному ремонту здания  дошкольной группы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модернизированных  объектов, дошкольных образовательных </w:t>
            </w:r>
            <w:r>
              <w:rPr>
                <w:rFonts w:ascii="Times New Roman" w:hAnsi="Times New Roman" w:cs="Times New Roman"/>
              </w:rPr>
              <w:t>организаций и их  оснащению средствами обучения и воспитания</w:t>
            </w:r>
          </w:p>
          <w:p w:rsidR="007F1183" w:rsidRDefault="007F1183">
            <w:pPr>
              <w:ind w:firstLine="514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мероприятий по капитальному ремонту здания  дошкольной группы</w:t>
            </w:r>
          </w:p>
        </w:tc>
        <w:tc>
          <w:tcPr>
            <w:tcW w:w="1718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3778" w:type="dxa"/>
            <w:gridSpan w:val="4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</w:t>
            </w:r>
            <w:r>
              <w:rPr>
                <w:rFonts w:ascii="Times New Roman" w:hAnsi="Times New Roman" w:cs="Times New Roman"/>
              </w:rPr>
              <w:t>та: Комплекс процессных мероприятий «Развитие инфраструктуры общего образования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78" w:type="dxa"/>
            <w:gridSpan w:val="4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 структурного элемента: Вовлечение школьников в решение вопросов местного значения, касающихся развития общественной инфраструктуры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5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2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общественно значимых мероприятий в рамках проекта «Школьный бюджет»</w:t>
            </w:r>
          </w:p>
        </w:tc>
        <w:tc>
          <w:tcPr>
            <w:tcW w:w="2346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школьников в решение вопросов местного значения, касающихся развития общественной инфраструктуры</w:t>
            </w:r>
          </w:p>
        </w:tc>
        <w:tc>
          <w:tcPr>
            <w:tcW w:w="1655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left w:w="10" w:type="dxa"/>
            </w:tcMar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F1183" w:rsidRDefault="007F1183">
      <w:pPr>
        <w:sectPr w:rsidR="007F1183">
          <w:headerReference w:type="default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777" w:right="536" w:bottom="851" w:left="566" w:header="720" w:footer="720" w:gutter="0"/>
          <w:cols w:space="720"/>
          <w:formProt w:val="0"/>
          <w:titlePg/>
          <w:docGrid w:linePitch="240" w:charSpace="-6759"/>
        </w:sectPr>
      </w:pPr>
    </w:p>
    <w:p w:rsidR="007F1183" w:rsidRDefault="00C22E4B">
      <w:pPr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7</w:t>
      </w:r>
    </w:p>
    <w:p w:rsidR="007F1183" w:rsidRDefault="00C22E4B">
      <w:pPr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7F1183" w:rsidRDefault="00C22E4B">
      <w:pPr>
        <w:pStyle w:val="afffff"/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методике расчета показателей (результатов)муниципальной программы (комплексной программы) Беляевского района Оренб</w:t>
      </w:r>
      <w:r>
        <w:rPr>
          <w:rFonts w:ascii="Times New Roman" w:hAnsi="Times New Roman"/>
          <w:sz w:val="24"/>
          <w:szCs w:val="24"/>
        </w:rPr>
        <w:t>ургской области</w:t>
      </w:r>
    </w:p>
    <w:tbl>
      <w:tblPr>
        <w:tblW w:w="157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2686"/>
        <w:gridCol w:w="1231"/>
        <w:gridCol w:w="2209"/>
        <w:gridCol w:w="2217"/>
        <w:gridCol w:w="2330"/>
        <w:gridCol w:w="1515"/>
        <w:gridCol w:w="1818"/>
        <w:gridCol w:w="1460"/>
      </w:tblGrid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Наименование показателя (результат)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Базовые показатели (используемые в формуле)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Метод сбора информации, индекс формы отчетности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Ответственный за сбор данных</w:t>
            </w:r>
            <w:r>
              <w:rPr>
                <w:rFonts w:ascii="Times New Roman" w:hAnsi="Times New Roman" w:cs="Times New Roman"/>
              </w:rPr>
              <w:t xml:space="preserve"> по показателю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Срок представления годовой отчетной информации</w:t>
            </w: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F1183">
        <w:trPr>
          <w:trHeight w:val="240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right="124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Доступность дошкольного образования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right="124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(ЧВдо/(ЧВдо + ЧДу)) х 100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ЧВдо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численность воспитанников ДОО в возрасте от двух месяцев до 7 лет (включительно);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Формируется на основании данных Отдела образования, опеки и попечительства администрации Беляевского  района;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АИС «ДОУ:Контингент и очередь»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7F1183"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двух месяцев до 7 лет (включительно), стоящих на учете для определения в ДОО.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Формируется на основании данных Отдела образования, опеки и попечительства администрации Беляевского  района;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АИС «ДОУ:Контингент и </w:t>
            </w:r>
            <w:r>
              <w:rPr>
                <w:rFonts w:ascii="Times New Roman" w:hAnsi="Times New Roman" w:cs="Times New Roman"/>
              </w:rPr>
              <w:t>очередь»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7F1183">
        <w:trPr>
          <w:trHeight w:val="1065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родителей,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дошкольного образования, в общей численности </w:t>
            </w:r>
            <w:r>
              <w:rPr>
                <w:rFonts w:ascii="Times New Roman" w:hAnsi="Times New Roman" w:cs="Times New Roman"/>
              </w:rPr>
              <w:t>родителей (законных представителей), имеющих указанное право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Др=Рвп/ОЧр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доля родителей,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дошкольного образования</w:t>
            </w: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Формируется на основании данных Отдела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опеки и попечительства администрации Беляевского  района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АИС «ДОУ:Контингент и очередь»</w:t>
            </w: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7F1183">
        <w:trPr>
          <w:trHeight w:val="1527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Рвп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родителей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дошкольного образования</w:t>
            </w: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341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общая численность родителей, имеющих указанное право</w:t>
            </w: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864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численности, обучающихся в </w:t>
            </w:r>
            <w:r>
              <w:rPr>
                <w:rFonts w:ascii="Times New Roman" w:hAnsi="Times New Roman" w:cs="Times New Roman"/>
              </w:rPr>
              <w:t>образовательных организациях общего образования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Дт = Кд/ОКобуч х 100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стандартами;</w:t>
            </w:r>
          </w:p>
          <w:p w:rsidR="007F1183" w:rsidRDefault="007F1183">
            <w:pPr>
              <w:ind w:firstLine="10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Формируется на основани</w:t>
            </w:r>
            <w:r>
              <w:rPr>
                <w:rFonts w:ascii="Times New Roman" w:hAnsi="Times New Roman"/>
                <w:sz w:val="24"/>
                <w:szCs w:val="24"/>
              </w:rPr>
              <w:t>и данных Отдела образования, опеки и попечительства администрации Беляевского  района;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ФСН № ОО-1</w:t>
            </w: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7F1183">
        <w:trPr>
          <w:trHeight w:val="914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количество детей, которым предоставлена возможность обучаться в соответствии с федеральными государственными образовательными стандартами</w:t>
            </w:r>
          </w:p>
          <w:p w:rsidR="007F1183" w:rsidRDefault="007F1183">
            <w:pPr>
              <w:ind w:firstLine="10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916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общее количество обучающихся;</w:t>
            </w:r>
          </w:p>
          <w:p w:rsidR="007F1183" w:rsidRDefault="007F1183">
            <w:pPr>
              <w:ind w:firstLine="10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выпускников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муниципальных ОО, не сдавших ЕГЭ, в </w:t>
            </w:r>
            <w:r>
              <w:rPr>
                <w:rFonts w:ascii="Times New Roman" w:hAnsi="Times New Roman" w:cs="Times New Roman"/>
              </w:rPr>
              <w:t>общей численности выпускников муниципальных ОО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 %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 Рассчитывается как </w:t>
            </w:r>
            <w:r>
              <w:rPr>
                <w:rFonts w:ascii="Times New Roman" w:hAnsi="Times New Roman" w:cs="Times New Roman"/>
              </w:rPr>
              <w:lastRenderedPageBreak/>
              <w:t>отношение выпускников, не сдавших ЕГЭ к общей численности выпускников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Формируется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основании данных Отдела образования, опеки и попечительства администрации Беляевского  района;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ФСН № ОО-1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Ежегодно</w:t>
            </w:r>
          </w:p>
        </w:tc>
      </w:tr>
      <w:tr w:rsidR="007F1183">
        <w:trPr>
          <w:trHeight w:val="1403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right="126" w:firstLine="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среднего балла ЕГЭ в школе с лучшими результатами ЕГЭ к среднему баллу ЕГЭ в школе с худшими результатами ЕГЭ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СБлр/СБхр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6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СБлр</w:t>
            </w:r>
            <w:r>
              <w:rPr>
                <w:rFonts w:ascii="Times New Roman" w:hAnsi="Times New Roman"/>
                <w:sz w:val="24"/>
                <w:szCs w:val="24"/>
              </w:rPr>
              <w:t>- Средний балл ЕГЭ в школе с лучшим результатом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Формируется на основании данных </w:t>
            </w:r>
            <w:r>
              <w:rPr>
                <w:rFonts w:ascii="Times New Roman" w:hAnsi="Times New Roman"/>
                <w:sz w:val="24"/>
                <w:szCs w:val="24"/>
              </w:rPr>
              <w:t>Отдела образования, опеки и попечительства администрации Беляевского  района;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1183">
        <w:trPr>
          <w:trHeight w:val="1640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right="126" w:firstLine="151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6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СБхр</w:t>
            </w:r>
            <w:r>
              <w:rPr>
                <w:rFonts w:ascii="Times New Roman" w:hAnsi="Times New Roman"/>
                <w:sz w:val="24"/>
                <w:szCs w:val="24"/>
              </w:rPr>
              <w:t>- средний балл ЕГЭ в школе с худшим результатом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315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выпускников муниципальных ОО, не получивших аттестат о среднем общем образовании, в общей</w:t>
            </w:r>
            <w:r>
              <w:rPr>
                <w:rFonts w:ascii="Times New Roman" w:hAnsi="Times New Roman" w:cs="Times New Roman"/>
              </w:rPr>
              <w:t xml:space="preserve"> численности выпускников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А/В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– численность выпускников, не получивших аттестат о среднем общем образовании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Формируется на основании данных Отдела образования, опеки и попечительства администрации Беляевского  района;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ФСН № ОО-1</w:t>
            </w: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Ежегод</w:t>
            </w:r>
            <w:r>
              <w:rPr>
                <w:rFonts w:ascii="Times New Roman" w:hAnsi="Times New Roman" w:cs="Times New Roman"/>
              </w:rPr>
              <w:t>но</w:t>
            </w:r>
          </w:p>
        </w:tc>
      </w:tr>
      <w:tr w:rsidR="007F1183">
        <w:trPr>
          <w:trHeight w:val="1715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общая численность выпускников.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002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А/В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– количество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технопарка «Кванториум» и центров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>-клуб»</w:t>
            </w:r>
          </w:p>
          <w:p w:rsidR="007F1183" w:rsidRDefault="007F1183">
            <w:pPr>
              <w:ind w:firstLine="10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Формируется на основании данных Отдела образования, опеки и попечительства администрации Беляевского  района;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490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– общее количество обучающихся в образовательных организациях района</w:t>
            </w:r>
          </w:p>
          <w:p w:rsidR="007F1183" w:rsidRDefault="007F1183">
            <w:pPr>
              <w:ind w:firstLine="10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716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А/В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– количество участников програ</w:t>
            </w:r>
            <w:r>
              <w:rPr>
                <w:rFonts w:ascii="Times New Roman" w:hAnsi="Times New Roman"/>
                <w:sz w:val="24"/>
                <w:szCs w:val="24"/>
              </w:rPr>
              <w:t>ммы «Билет в будущее</w:t>
            </w:r>
          </w:p>
          <w:p w:rsidR="007F1183" w:rsidRDefault="007F1183">
            <w:pPr>
              <w:ind w:firstLine="106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Формируется на основании данных Отдела образования, опеки и попечительства администрации Беляевского  района;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2429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– общее количество, обучающихся в образовательных организациях района</w:t>
            </w:r>
          </w:p>
          <w:p w:rsidR="007F1183" w:rsidRDefault="007F1183">
            <w:pPr>
              <w:ind w:firstLine="106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538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детей в возрасте от 5 до </w:t>
            </w:r>
            <w:r>
              <w:rPr>
                <w:rFonts w:ascii="Times New Roman" w:hAnsi="Times New Roman" w:cs="Times New Roman"/>
              </w:rPr>
              <w:t xml:space="preserve">18 лет, охваченных </w:t>
            </w:r>
            <w:r>
              <w:rPr>
                <w:rFonts w:ascii="Times New Roman" w:hAnsi="Times New Roman" w:cs="Times New Roman"/>
              </w:rPr>
              <w:lastRenderedPageBreak/>
              <w:t>дополнительным образованием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А/В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количество детей  обучающихся в 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района</w:t>
            </w:r>
          </w:p>
          <w:p w:rsidR="007F1183" w:rsidRDefault="007F1183">
            <w:pPr>
              <w:ind w:firstLine="106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Формируется на основании данных Отдела образования, </w:t>
            </w:r>
            <w:r>
              <w:rPr>
                <w:rFonts w:ascii="Times New Roman" w:hAnsi="Times New Roman" w:cs="Times New Roman"/>
              </w:rPr>
              <w:lastRenderedPageBreak/>
              <w:t>опеки и попечительства администрации Беляев</w:t>
            </w:r>
            <w:r>
              <w:rPr>
                <w:rFonts w:ascii="Times New Roman" w:hAnsi="Times New Roman" w:cs="Times New Roman"/>
              </w:rPr>
              <w:t>ского  района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839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– общее количество детей от 5 до 18 лет проживающих на территории Беляевского района</w:t>
            </w: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right="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субъектов Российской Федерации, выдающих сертификаты дополнительного образования в рамках системы персонифицированного </w:t>
            </w:r>
            <w:r>
              <w:rPr>
                <w:rFonts w:ascii="Times New Roman" w:hAnsi="Times New Roman" w:cs="Times New Roman"/>
              </w:rPr>
              <w:t>финансирования дополнительного образования детей</w:t>
            </w:r>
          </w:p>
          <w:p w:rsidR="007F1183" w:rsidRDefault="007F1183">
            <w:pPr>
              <w:ind w:right="124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на основании данных Отдела образования, опеки и попечительства администрации Беляевского  района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right="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детей в возрасте от 5 до 18 лет, имеющих право на получение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в рамках системы персонифицированного финансирования в общей численности детей в возрасте от 5 до </w:t>
            </w:r>
            <w:r>
              <w:rPr>
                <w:rFonts w:ascii="Times New Roman" w:hAnsi="Times New Roman" w:cs="Times New Roman"/>
              </w:rPr>
              <w:lastRenderedPageBreak/>
              <w:t>18 лет.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spacing w:line="288" w:lineRule="auto"/>
              <w:ind w:left="363" w:hanging="18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Определяется отношением числа детей в возрасте от 5 до 18 лет, использующих сертификаты, к общей численности детей в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возрасте от 5 до 18 лет,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проживающих на территории муниципалитета.</w:t>
            </w:r>
          </w:p>
          <w:p w:rsidR="007F1183" w:rsidRDefault="00C22E4B">
            <w:pPr>
              <w:spacing w:line="288" w:lineRule="auto"/>
              <w:ind w:left="363" w:firstLine="101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Рассчитывается по формуле:</w:t>
            </w:r>
          </w:p>
          <w:p w:rsidR="007F1183" w:rsidRDefault="00C22E4B">
            <w:pPr>
              <w:spacing w:line="288" w:lineRule="auto"/>
              <w:ind w:left="363" w:hanging="182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С=</m:t>
              </m:r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серт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всего</m:t>
                      </m:r>
                    </m:sub>
                  </m:sSub>
                </m:den>
              </m:f>
            </m:oMath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,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spacing w:line="288" w:lineRule="auto"/>
              <w:ind w:left="363" w:firstLine="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С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доля детей в возрасте от 5 до 18 лет, использующих сертификаты;</w:t>
            </w:r>
          </w:p>
          <w:p w:rsidR="007F1183" w:rsidRDefault="007F1183">
            <w:pPr>
              <w:spacing w:line="288" w:lineRule="auto"/>
              <w:ind w:left="363" w:hanging="123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серт</m:t>
                  </m:r>
                </m:sub>
              </m:sSub>
            </m:oMath>
            <w:r w:rsidR="00C22E4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общая численность детей, использующих сертификаты.</w:t>
            </w:r>
          </w:p>
          <w:p w:rsidR="007F1183" w:rsidRDefault="007F11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</w:rPr>
                    <m:t>всего</m:t>
                  </m:r>
                </m:sub>
              </m:sSub>
            </m:oMath>
            <w:r w:rsidR="00C22E4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численност</w:t>
            </w:r>
            <w:r w:rsidR="00C22E4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ь </w:t>
            </w:r>
            <w:r w:rsidR="00C22E4B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детей в возрасте от 5 до 18 лет, проживающих на территории муниципалитета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Формируется на основании данных Отдела образования, опеки и попечительства администрации Беляевского  района, данных МБУ ДО ДДТ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принявшие участие в </w:t>
            </w:r>
            <w:r>
              <w:rPr>
                <w:rFonts w:ascii="Times New Roman" w:hAnsi="Times New Roman" w:cs="Times New Roman"/>
              </w:rPr>
              <w:t>открытых онлайн- 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Млн.чел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Рассчитывается как фактическое количество детей принявших участие в открытых онлайн- уроках, реализуемых с учетом опыта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цикла открытых уроков «Проектория»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на основании данных Отдела образования, опеки и попечительства администрации Беляевского  района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капитальные ремонты и обновлена материально-техническая база для занятий физической </w:t>
            </w:r>
            <w:r>
              <w:rPr>
                <w:rFonts w:ascii="Times New Roman" w:hAnsi="Times New Roman" w:cs="Times New Roman"/>
              </w:rPr>
              <w:t>культурой и спортом в общеобразовательных организациях, расположенных в сельской местности и городах с численностью населения до 250 тысяч человек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Рассчитывается на основании данных Отдела образования, опеки и попечительства администрацииБеляевского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района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общеобразовательных организаций, </w:t>
            </w:r>
            <w:r>
              <w:rPr>
                <w:rFonts w:ascii="Times New Roman" w:hAnsi="Times New Roman" w:cs="Times New Roman"/>
              </w:rPr>
              <w:lastRenderedPageBreak/>
              <w:t>расположенных в сельской местности, в которых отремонтированы спортивные залы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Формируется на основании данных Отдела образования,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опеки и попечительства администрации </w:t>
            </w:r>
            <w:r>
              <w:rPr>
                <w:rFonts w:ascii="Times New Roman" w:hAnsi="Times New Roman" w:cs="Times New Roman"/>
              </w:rPr>
              <w:t>Беляевского  района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педагогических работников общеобразовательных организаций, получающих вознаграждение за классное руководство в общей численности педагогических работников такой категории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Рассчитывается как отношение общей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численности педагогических работников такой категории к педагогических работников общеобразовательных организаций, получающих вознаграждение за классное руководство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Формируется на основании данных Отдела образования, опеки и попечительства администрации </w:t>
            </w:r>
            <w:r>
              <w:rPr>
                <w:rFonts w:ascii="Times New Roman" w:hAnsi="Times New Roman" w:cs="Times New Roman"/>
              </w:rPr>
              <w:t>Беляевского  района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614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горячим  питанием учащихся 5-11 классов образовательных организаций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А/В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– количество учащихся 5-11 классов охваченных горячим питанием</w:t>
            </w: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Формируется на основании данных Отдела образования, опеки и </w:t>
            </w:r>
            <w:r>
              <w:rPr>
                <w:rFonts w:ascii="Times New Roman" w:hAnsi="Times New Roman" w:cs="Times New Roman"/>
              </w:rPr>
              <w:t>попечительства администрации Беляевского  района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776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– общее количество обучающихся 5-11 классов в образовательных организациях района</w:t>
            </w:r>
          </w:p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6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ОО, обеспечивающих </w:t>
            </w:r>
            <w:r>
              <w:rPr>
                <w:rFonts w:ascii="Times New Roman" w:hAnsi="Times New Roman" w:cs="Times New Roman"/>
              </w:rPr>
              <w:lastRenderedPageBreak/>
              <w:t>питание обучающихся 5-11 классов во время обучения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Рассчитывается на </w:t>
            </w:r>
            <w:r>
              <w:rPr>
                <w:rFonts w:ascii="Times New Roman" w:hAnsi="Times New Roman" w:cs="Times New Roman"/>
              </w:rPr>
              <w:t xml:space="preserve">основании данных </w:t>
            </w:r>
            <w:r>
              <w:rPr>
                <w:rFonts w:ascii="Times New Roman" w:hAnsi="Times New Roman" w:cs="Times New Roman"/>
              </w:rPr>
              <w:lastRenderedPageBreak/>
              <w:t>Отдела образования, опеки и попечительства администрации Беляевского  района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rPr>
          <w:trHeight w:val="1052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А/В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6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– количество учащихся 1-4 классов охваченных горячим питанием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на основании данных Отдела образования, опеки и попечительства администрации Беляевского  района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726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6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общее количество обучающихся 1-4 классов в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 района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ОО, обеспечивающих бесплатное горячее питание обучающихся 1-4 классов во время обучения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Рассчитывается на основании данных Отдела образования, опеки и попечительства администрации Беляевского  района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rPr>
          <w:trHeight w:val="776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afffff0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детей-сирот и детей, оставшихся без попечения родителей, воспитывающихся в семьях  граждан, 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 числа  детей  этой категории.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Кдс/ОКдс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Кдс</w:t>
            </w:r>
            <w:r>
              <w:rPr>
                <w:rFonts w:ascii="Times New Roman" w:hAnsi="Times New Roman" w:cs="Times New Roman"/>
              </w:rPr>
              <w:t xml:space="preserve">- количество детей-сирот и детей, оставшихся без попечения родителей, воспитывающихся </w:t>
            </w:r>
            <w:r>
              <w:rPr>
                <w:rFonts w:ascii="Times New Roman" w:hAnsi="Times New Roman" w:cs="Times New Roman"/>
              </w:rPr>
              <w:lastRenderedPageBreak/>
              <w:t>всемьях  граждан</w:t>
            </w: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Формируется на основании данных Отдела образования, опеки и попечительства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Беляевского  района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165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pStyle w:val="afffff0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ОКдс</w:t>
            </w:r>
            <w:r>
              <w:rPr>
                <w:rFonts w:ascii="Times New Roman" w:hAnsi="Times New Roman" w:cs="Times New Roman"/>
              </w:rPr>
              <w:t xml:space="preserve"> – Общее количество детей сирот и детей, оставшихся без попечения родителей</w:t>
            </w: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ежегодного достижения</w:t>
            </w:r>
            <w:r>
              <w:rPr>
                <w:rFonts w:ascii="Times New Roman" w:hAnsi="Times New Roman" w:cs="Times New Roman"/>
              </w:rPr>
              <w:t xml:space="preserve"> показателей муниципальной Программы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на основании данных Отдела образования, опеки и попечительства администрации Беляевского  района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Отчете о ходе реализации муниципальной программы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7F1183">
        <w:trPr>
          <w:trHeight w:val="3220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педагогических работников </w:t>
            </w:r>
            <w:r>
              <w:rPr>
                <w:rFonts w:ascii="Times New Roman" w:hAnsi="Times New Roman" w:cs="Times New Roman"/>
              </w:rPr>
              <w:t>общеобразовательных организаций, прошедших повышение квалификации.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количества педагогических работников всего к педагогическим работникам прошедших повышение квалификации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Формируется на основании данных Отдела образования, опеки и </w:t>
            </w:r>
            <w:r>
              <w:rPr>
                <w:rFonts w:ascii="Times New Roman" w:hAnsi="Times New Roman" w:cs="Times New Roman"/>
              </w:rPr>
              <w:t>попечительства администрации Беляевского  района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451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педагогических работников общеобразовательных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организаций, прошедших повышение квалификации в центрах непрерывного повышения профессионального мастерства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ПедПК/Пед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ПедПК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общеобразовательных организаций,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прошедших повышение квалификации, в том числе в центрах непрерывного повышения профессионального мастерства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 Формируется на основании данных Отдела образования, опеки и </w:t>
            </w:r>
            <w:r>
              <w:rPr>
                <w:rFonts w:ascii="Times New Roman" w:hAnsi="Times New Roman" w:cs="Times New Roman"/>
              </w:rPr>
              <w:lastRenderedPageBreak/>
              <w:t>попечительства администр</w:t>
            </w:r>
            <w:r>
              <w:rPr>
                <w:rFonts w:ascii="Times New Roman" w:hAnsi="Times New Roman" w:cs="Times New Roman"/>
              </w:rPr>
              <w:t>ации Беляевского  района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388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24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общее количество педагогических работников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общеобразовательных организациях, расположенных всельской местности и малых городах, созданы и функционируют центры образования естественнонаучной и </w:t>
            </w:r>
            <w:r>
              <w:rPr>
                <w:rFonts w:ascii="Times New Roman" w:hAnsi="Times New Roman" w:cs="Times New Roman"/>
              </w:rPr>
              <w:t>технологической направленностей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на основании данных Отдела образования, опеки и попечительства администрации Беляевского  района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rPr>
          <w:trHeight w:val="490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6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и управленческие кадры системы общего, дополнительного </w:t>
            </w:r>
            <w:r>
              <w:rPr>
                <w:rFonts w:ascii="Times New Roman" w:hAnsi="Times New Roman" w:cs="Times New Roman"/>
              </w:rPr>
              <w:t xml:space="preserve">образования детей и профессионального образования субъектов </w:t>
            </w:r>
            <w:r>
              <w:rPr>
                <w:rFonts w:ascii="Times New Roman" w:hAnsi="Times New Roman" w:cs="Times New Roman"/>
              </w:rPr>
              <w:lastRenderedPageBreak/>
              <w:t>Российской Федерации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ПРпроф/ОПед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ПРпроф - </w:t>
            </w:r>
            <w:r>
              <w:rPr>
                <w:rFonts w:ascii="Times New Roman" w:hAnsi="Times New Roman" w:cs="Times New Roman"/>
              </w:rPr>
              <w:t xml:space="preserve">Педагогические работники и управленческие кадры </w:t>
            </w:r>
            <w:r>
              <w:rPr>
                <w:rFonts w:ascii="Times New Roman" w:hAnsi="Times New Roman" w:cs="Times New Roman"/>
              </w:rPr>
              <w:t xml:space="preserve">системы общего, дополнительного образования детей и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Формируется на основании данных Отдела образования,</w:t>
            </w:r>
            <w:r>
              <w:rPr>
                <w:rFonts w:ascii="Times New Roman" w:hAnsi="Times New Roman" w:cs="Times New Roman"/>
              </w:rPr>
              <w:t xml:space="preserve"> опеки и попечительства администрации Беляевского  района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2383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16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Опед –</w:t>
            </w:r>
            <w:r>
              <w:rPr>
                <w:rFonts w:ascii="Times New Roman" w:hAnsi="Times New Roman" w:cs="Times New Roman"/>
              </w:rPr>
              <w:t xml:space="preserve"> общее количество педагогических работников и управленческих кадров системы общего, дополнительного образования детей</w:t>
            </w: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751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Доля общеобразовательных организаций, оснащенных в </w:t>
            </w:r>
            <w:r>
              <w:rPr>
                <w:rFonts w:ascii="Times New Roman" w:hAnsi="Times New Roman" w:cs="Times New Roman"/>
              </w:rPr>
              <w:t>целях внедрения цифровой образовательной среды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А/В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10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обучающиеся,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информационно-сервис</w:t>
            </w:r>
            <w:r>
              <w:rPr>
                <w:rFonts w:ascii="Times New Roman" w:hAnsi="Times New Roman"/>
                <w:sz w:val="24"/>
                <w:szCs w:val="24"/>
              </w:rPr>
              <w:t>ной платформе цифровой образовательной среды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Формируется на основании данных Отдела образования, опеки и попечительства администрации Беляевского  района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902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– общее количество, обучающихся в образовательных организациях района</w:t>
            </w: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376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А/В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pacing w:line="274" w:lineRule="exact"/>
              <w:ind w:left="20" w:right="20" w:firstLine="24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– об</w:t>
            </w:r>
            <w:r>
              <w:rPr>
                <w:rFonts w:ascii="Times New Roman" w:hAnsi="Times New Roman"/>
                <w:sz w:val="24"/>
                <w:szCs w:val="24"/>
              </w:rPr>
              <w:t>учающиеся,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на основа</w:t>
            </w:r>
            <w:r>
              <w:rPr>
                <w:rFonts w:ascii="Times New Roman" w:hAnsi="Times New Roman" w:cs="Times New Roman"/>
              </w:rPr>
              <w:t>нии данных Отдела образования, опеки и попечительства администрации Беляевского  района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213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24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общее количество,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в образовательных организациях района</w:t>
            </w:r>
          </w:p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24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F1183" w:rsidRDefault="007F1183">
            <w:pPr>
              <w:ind w:firstLine="248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2830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Доля педагогических работников, использующих сервисы федеральной </w:t>
            </w:r>
            <w:r>
              <w:rPr>
                <w:rFonts w:ascii="Times New Roman" w:hAnsi="Times New Roman" w:cs="Times New Roman"/>
              </w:rPr>
              <w:t>информационно-сервисной платформы цифровой образовательной среды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ПЕДос/Пед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pacing w:line="274" w:lineRule="exact"/>
              <w:ind w:left="20" w:right="20"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на основании дан</w:t>
            </w:r>
            <w:r>
              <w:rPr>
                <w:rFonts w:ascii="Times New Roman" w:hAnsi="Times New Roman" w:cs="Times New Roman"/>
              </w:rPr>
              <w:t>ных Отдела образования, опеки и попечительства администрации Беляевского  района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238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общее количество педагогических работников образовательных организаций</w:t>
            </w:r>
          </w:p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680"/>
              <w:rPr>
                <w:rFonts w:ascii="Times New Roman" w:hAnsi="Times New Roman"/>
                <w:sz w:val="24"/>
                <w:szCs w:val="24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2078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Доля образовательных организаций, использующих сервисы федеральной </w:t>
            </w:r>
            <w:r>
              <w:rPr>
                <w:rFonts w:ascii="Times New Roman" w:hAnsi="Times New Roman" w:cs="Times New Roman"/>
              </w:rPr>
              <w:t>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ООцс/ОО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ООцс - </w:t>
            </w:r>
            <w:r>
              <w:rPr>
                <w:rFonts w:ascii="Times New Roman" w:hAnsi="Times New Roman" w:cs="Times New Roman"/>
              </w:rPr>
              <w:t>общеобразовательные организации, оснащенные в целях внедрения цифровой образовательной среды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Формируется на </w:t>
            </w:r>
            <w:r>
              <w:rPr>
                <w:rFonts w:ascii="Times New Roman" w:hAnsi="Times New Roman" w:cs="Times New Roman"/>
              </w:rPr>
              <w:t>основании данных Отдела образования, опеки и попечительства администрации Беляевского  района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240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 – </w:t>
            </w:r>
            <w:r>
              <w:rPr>
                <w:rFonts w:ascii="Times New Roman" w:hAnsi="Times New Roman" w:cs="Times New Roman"/>
              </w:rPr>
              <w:t>общее количество общеобразовательных организаций</w:t>
            </w: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right="124" w:firstLine="26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Обеспечены разработка и внедрение рабочих программ воспитания обучающихся в </w:t>
            </w:r>
            <w:r>
              <w:rPr>
                <w:rFonts w:ascii="Times New Roman" w:hAnsi="Times New Roman" w:cs="Times New Roman"/>
              </w:rPr>
              <w:t>общеобразовательных организациях и профессиональных образовательных организациях, нарастающим итогом утверждение документа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Рассчитывается на основании данных предоставленных отделом образования.опеки и попечительства администрации Беляевского района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Обеспечено увеличение численности детей и молодежи ввозрасте до 35 лет, вовлеченных в социально активную деятельность через увеличение охвата патриотическими </w:t>
            </w:r>
            <w:r>
              <w:rPr>
                <w:rFonts w:ascii="Times New Roman" w:hAnsi="Times New Roman" w:cs="Times New Roman"/>
              </w:rPr>
              <w:lastRenderedPageBreak/>
              <w:t>проектами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Тыс.человек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Фактическая численность детей и молодежи в возрасте до 35 лет </w:t>
            </w:r>
            <w:r>
              <w:rPr>
                <w:rFonts w:ascii="Times New Roman" w:hAnsi="Times New Roman" w:cs="Times New Roman"/>
              </w:rPr>
              <w:t>вовлеченных в социально активную деятельность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системы межпоколенческого взаимодействия и обеспечения преемственности поколений,</w:t>
            </w:r>
          </w:p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поддержки общественных инициатив и проектов, направленных на гражданское и </w:t>
            </w:r>
            <w:r>
              <w:rPr>
                <w:rFonts w:ascii="Times New Roman" w:hAnsi="Times New Roman" w:cs="Times New Roman"/>
              </w:rPr>
              <w:t>патриотическое воспитание детей и молодежи. Проведение массовых мероприятий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Тыс.человек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численность детей и молодежи учавствующих в массовых мероприятиях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rPr>
          <w:trHeight w:val="2128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Охват бесплатным двухразовым питанием лиц с ограниченными возможностями здоровья, обучающихся в муниципальных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общеобразовательных организациях, а также выплата ежемесячной денежной компенсации двухразового питания обучающимся с ограниченными возможностями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здоровья, осваивающих программы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А/В х 100%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39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количество учащихся с ограниченными возможностями здоровья, обучающихся в муниципальных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общеобразовательных организациях получающих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бесплатное двухразовое питание,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 также выплата ежемесячной денежной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компенсации двухразового питания обучающимся с огран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</w:t>
            </w:r>
          </w:p>
          <w:p w:rsidR="007F1183" w:rsidRDefault="007F1183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Формируется на основании данных Отд</w:t>
            </w:r>
            <w:r>
              <w:rPr>
                <w:rFonts w:ascii="Times New Roman" w:hAnsi="Times New Roman" w:cs="Times New Roman"/>
              </w:rPr>
              <w:t>ела образования, опеки и попечительства администрации Беляевского  района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45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pStyle w:val="Bodytext40"/>
              <w:widowControl w:val="0"/>
              <w:shd w:val="clear" w:color="auto" w:fill="auto"/>
              <w:spacing w:line="274" w:lineRule="exact"/>
              <w:ind w:left="20" w:right="20" w:firstLine="68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общее количество, обучающихся с ограниченными возможностями здоровья, обучающихся в муниципальных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общеобразовательных организациях, а также выплата ежемесячной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мпенсация  расходов на двухразовое питание лицам с ограниченными возможностями здоровья.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Доля общеобразовательных организаций обеспечивающих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бесплатным двухразовым питанием лиц с ограниченными возможностями здоровья, обучающихся в муниципальных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</w:t>
            </w:r>
            <w:r>
              <w:rPr>
                <w:rFonts w:ascii="Times New Roman" w:hAnsi="Times New Roman" w:cs="Times New Roman"/>
                <w:bCs/>
                <w:iCs/>
              </w:rPr>
              <w:t>пенсация  расходов на двухразовое питание лицам с ограниченными возможностями здоровья.</w:t>
            </w:r>
          </w:p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Расчитывается на основании данных Отдела образования, опеки и попечительства администрации Беляевского  района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Формируется на основании данных Отдела образования, </w:t>
            </w:r>
            <w:r>
              <w:rPr>
                <w:rFonts w:ascii="Times New Roman" w:hAnsi="Times New Roman" w:cs="Times New Roman"/>
              </w:rPr>
              <w:t>опеки и попечительства администрации Беляевского  района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модернизированных общеобразовательных организаций и их  оснащению средствами обучения и воспитания</w:t>
            </w:r>
          </w:p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26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количество объектов, в которых в полном объеме </w:t>
            </w:r>
            <w:r>
              <w:rPr>
                <w:rFonts w:ascii="Times New Roman" w:hAnsi="Times New Roman" w:cs="Times New Roman"/>
              </w:rPr>
              <w:t>выполнены мероприятия по  капитальному ремонту общеобразовательных организаций и их  оснащению средствами обучения и воспитания</w:t>
            </w:r>
          </w:p>
          <w:p w:rsidR="007F1183" w:rsidRDefault="007F11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на основании данных Отдела образования, опеки и попечительства администрации Беляевского  района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  <w:p w:rsidR="007F1183" w:rsidRDefault="00C22E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модернизированных объектов муниципальной собственности для размещения дошкольных образовательных организаций</w:t>
            </w:r>
          </w:p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едениц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2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количество модернизированных объектов муниципальной собственности для размещения дошкольных образовательных </w:t>
            </w:r>
            <w:r>
              <w:rPr>
                <w:rFonts w:ascii="Times New Roman" w:hAnsi="Times New Roman" w:cs="Times New Roman"/>
              </w:rPr>
              <w:t>организаций</w:t>
            </w:r>
          </w:p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Формируется на </w:t>
            </w:r>
            <w:r>
              <w:rPr>
                <w:rFonts w:ascii="Times New Roman" w:hAnsi="Times New Roman" w:cs="Times New Roman"/>
              </w:rPr>
              <w:lastRenderedPageBreak/>
              <w:t>основании данных Отдела образования, опеки и попечительства администрации Беляевского  района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30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</w:t>
            </w:r>
            <w:r>
              <w:rPr>
                <w:rFonts w:ascii="Times New Roman" w:hAnsi="Times New Roman" w:cs="Times New Roman"/>
              </w:rPr>
              <w:t>областей «Естественнонаучные предметы», Естественные науки», «Математика и информатика»,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значений показателя по всем общеобразовательным организациям, на базе которых создаются центры «Точка роста»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на основании данных предоставленных общеобразовательными организациями, на базе которых создаются центры «Точка роста»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6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обучающихся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Суммы </w:t>
            </w:r>
            <w:r>
              <w:rPr>
                <w:rFonts w:ascii="Times New Roman" w:hAnsi="Times New Roman" w:cs="Times New Roman"/>
              </w:rPr>
              <w:t xml:space="preserve">значений показателя по всем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общеобразовательным организациям, на базе которых создаются центры «Точка роста»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Формируется на основании данных </w:t>
            </w:r>
            <w:r>
              <w:rPr>
                <w:rFonts w:ascii="Times New Roman" w:hAnsi="Times New Roman" w:cs="Times New Roman"/>
              </w:rPr>
              <w:lastRenderedPageBreak/>
              <w:t>предоставленных общеобразовательными организациями, на базе которых создаются центры «Точка роста»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ОООиП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rPr>
          <w:trHeight w:val="914"/>
        </w:trPr>
        <w:tc>
          <w:tcPr>
            <w:tcW w:w="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6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 центра «Точка роста», прошедших обучение по программам повышения квалификации федерального оператора</w:t>
            </w: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ПРобуч/ПРтр*100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ПРобуч-</w:t>
            </w:r>
            <w:r>
              <w:rPr>
                <w:rFonts w:ascii="Times New Roman" w:hAnsi="Times New Roman" w:cs="Times New Roman"/>
              </w:rPr>
              <w:t xml:space="preserve">педагогические работники прошедшиеобучение по программам повышения квалификации федерального </w:t>
            </w:r>
            <w:r>
              <w:rPr>
                <w:rFonts w:ascii="Times New Roman" w:hAnsi="Times New Roman" w:cs="Times New Roman"/>
              </w:rPr>
              <w:t>оператора</w:t>
            </w:r>
          </w:p>
        </w:tc>
        <w:tc>
          <w:tcPr>
            <w:tcW w:w="2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на основании данных Отдела образования, опеки и попечительства администрации Беляевского  района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ОООиП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  <w:p w:rsidR="007F1183" w:rsidRDefault="007F1183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1289"/>
        </w:trPr>
        <w:tc>
          <w:tcPr>
            <w:tcW w:w="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16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ПРтр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педагогические работники центра «Точка роста», всего</w:t>
            </w:r>
          </w:p>
        </w:tc>
        <w:tc>
          <w:tcPr>
            <w:tcW w:w="2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7F11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1183">
        <w:trPr>
          <w:trHeight w:val="563"/>
        </w:trPr>
        <w:tc>
          <w:tcPr>
            <w:tcW w:w="29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10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населения муниципального образования, систематически занимающегося физической культурой и спортом, в общей численности населения муниципального образования в возрасте 3-79 лет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 = Чз/Чн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 - доля населения Беляевскогорайона, систематически занимающегося физической культурой и спортом, в общей численности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Беляевского района;</w:t>
            </w:r>
          </w:p>
          <w:p w:rsidR="007F1183" w:rsidRDefault="00C22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Чз - численность занимающихся физической культурой и спортом, согласно данным федерального статистиче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наблюдения по форме № 1-ФК;</w:t>
            </w:r>
          </w:p>
          <w:p w:rsidR="007F1183" w:rsidRDefault="00C22E4B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Чн - численность населения по данным Федеральной службы государственной статистики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Статистический отчет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hanging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F1183">
        <w:trPr>
          <w:trHeight w:val="551"/>
        </w:trPr>
        <w:tc>
          <w:tcPr>
            <w:tcW w:w="29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граждан спортивными сооружениями, исходя из единовременной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пропускной способности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48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Уо=ЕПСфакт/ЕПСнорм х 100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- уровень обеспеченности населения спортивными сооружениями;</w:t>
            </w:r>
          </w:p>
          <w:p w:rsidR="007F1183" w:rsidRDefault="00C22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ЕПСфакт - единовременная пропускная способность имеющихся спортивных сооружений согласно данным федерального статистического наблюдения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форме № 1-ФК</w:t>
            </w:r>
          </w:p>
          <w:p w:rsidR="007F1183" w:rsidRDefault="00C22E4B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ЕПСнорм - необходимая нормативная единовременная пропускная способность спортивных сооружений, рассчитываемая в соответствии с приказом Минспорта России от 21.03.2018 № 244.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Статистический отчет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1183" w:rsidRDefault="00C22E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7F1183" w:rsidRDefault="007F1183"/>
    <w:p w:rsidR="007F1183" w:rsidRDefault="007F1183"/>
    <w:p w:rsidR="007F1183" w:rsidRDefault="00C22E4B">
      <w:pPr>
        <w:jc w:val="right"/>
        <w:sectPr w:rsidR="007F1183">
          <w:headerReference w:type="default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777" w:right="536" w:bottom="851" w:left="566" w:header="720" w:footer="720" w:gutter="0"/>
          <w:cols w:space="720"/>
          <w:formProt w:val="0"/>
          <w:titlePg/>
          <w:docGrid w:linePitch="240" w:charSpace="-6759"/>
        </w:sectPr>
      </w:pPr>
      <w:r>
        <w:lastRenderedPageBreak/>
        <w:t>»</w:t>
      </w:r>
    </w:p>
    <w:p w:rsidR="007F1183" w:rsidRDefault="007F1183">
      <w:pPr>
        <w:ind w:firstLine="0"/>
        <w:contextualSpacing/>
        <w:jc w:val="right"/>
      </w:pPr>
    </w:p>
    <w:sectPr w:rsidR="007F1183" w:rsidSect="007F1183">
      <w:headerReference w:type="default" r:id="rId26"/>
      <w:footerReference w:type="default" r:id="rId27"/>
      <w:headerReference w:type="first" r:id="rId28"/>
      <w:footerReference w:type="first" r:id="rId29"/>
      <w:pgSz w:w="16838" w:h="11906" w:orient="landscape"/>
      <w:pgMar w:top="777" w:right="536" w:bottom="851" w:left="566" w:header="720" w:footer="720" w:gutter="0"/>
      <w:cols w:space="720"/>
      <w:formProt w:val="0"/>
      <w:titlePg/>
      <w:docGrid w:linePitch="240" w:charSpace="-67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E4B" w:rsidRDefault="00C22E4B" w:rsidP="007F1183">
      <w:r>
        <w:separator/>
      </w:r>
    </w:p>
  </w:endnote>
  <w:endnote w:type="continuationSeparator" w:id="1">
    <w:p w:rsidR="00C22E4B" w:rsidRDefault="00C22E4B" w:rsidP="007F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>
    <w:pPr>
      <w:pStyle w:val="18"/>
      <w:jc w:val="center"/>
    </w:pPr>
  </w:p>
  <w:p w:rsidR="007F1183" w:rsidRDefault="007F1183">
    <w:pPr>
      <w:pStyle w:val="18"/>
      <w:jc w:val="center"/>
    </w:pPr>
  </w:p>
  <w:p w:rsidR="007F1183" w:rsidRDefault="007F1183">
    <w:pPr>
      <w:pStyle w:val="1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>
    <w:pPr>
      <w:pStyle w:val="18"/>
      <w:jc w:val="center"/>
    </w:pPr>
  </w:p>
  <w:p w:rsidR="007F1183" w:rsidRDefault="007F1183">
    <w:pPr>
      <w:pStyle w:val="18"/>
      <w:jc w:val="center"/>
    </w:pPr>
  </w:p>
  <w:p w:rsidR="007F1183" w:rsidRDefault="007F1183">
    <w:pPr>
      <w:pStyle w:val="1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>
    <w:pPr>
      <w:pStyle w:val="18"/>
      <w:jc w:val="center"/>
    </w:pPr>
  </w:p>
  <w:p w:rsidR="007F1183" w:rsidRDefault="007F1183">
    <w:pPr>
      <w:pStyle w:val="18"/>
      <w:jc w:val="center"/>
    </w:pPr>
  </w:p>
  <w:p w:rsidR="007F1183" w:rsidRDefault="007F1183">
    <w:pPr>
      <w:pStyle w:val="1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>
    <w:pPr>
      <w:pStyle w:val="18"/>
      <w:jc w:val="center"/>
    </w:pPr>
  </w:p>
  <w:p w:rsidR="007F1183" w:rsidRDefault="007F1183">
    <w:pPr>
      <w:pStyle w:val="18"/>
      <w:jc w:val="center"/>
    </w:pPr>
  </w:p>
  <w:p w:rsidR="007F1183" w:rsidRDefault="007F1183">
    <w:pPr>
      <w:pStyle w:val="18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>
    <w:pPr>
      <w:pStyle w:val="18"/>
      <w:jc w:val="center"/>
    </w:pPr>
  </w:p>
  <w:p w:rsidR="007F1183" w:rsidRDefault="007F1183">
    <w:pPr>
      <w:pStyle w:val="18"/>
      <w:jc w:val="center"/>
    </w:pPr>
  </w:p>
  <w:p w:rsidR="007F1183" w:rsidRDefault="007F1183">
    <w:pPr>
      <w:pStyle w:val="18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E4B" w:rsidRDefault="00C22E4B">
      <w:pPr>
        <w:rPr>
          <w:sz w:val="12"/>
        </w:rPr>
      </w:pPr>
      <w:r>
        <w:separator/>
      </w:r>
    </w:p>
  </w:footnote>
  <w:footnote w:type="continuationSeparator" w:id="1">
    <w:p w:rsidR="00C22E4B" w:rsidRDefault="00C22E4B">
      <w:pPr>
        <w:rPr>
          <w:sz w:val="12"/>
        </w:rPr>
      </w:pPr>
      <w:r>
        <w:continuationSeparator/>
      </w:r>
    </w:p>
  </w:footnote>
  <w:footnote w:id="2">
    <w:p w:rsidR="007F1183" w:rsidRDefault="00C22E4B">
      <w:pPr>
        <w:pStyle w:val="FootnoteText"/>
        <w:widowControl w:val="0"/>
        <w:ind w:left="0" w:right="-141" w:firstLine="0"/>
        <w:jc w:val="both"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3">
    <w:p w:rsidR="007F1183" w:rsidRDefault="00C22E4B">
      <w:pPr>
        <w:pStyle w:val="FootnoteText"/>
        <w:widowControl w:val="0"/>
        <w:ind w:left="0" w:right="1" w:firstLine="0"/>
        <w:jc w:val="left"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>
          <w:b w:val="0"/>
        </w:rPr>
        <w:t xml:space="preserve"> Наименование органа исполнит</w:t>
      </w:r>
      <w:r>
        <w:rPr>
          <w:b w:val="0"/>
        </w:rPr>
        <w:t>ельной власти, ответственного за сбор данных по показателю.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>
    <w:pPr>
      <w:pStyle w:val="17"/>
    </w:pPr>
    <w:r>
      <w:pict>
        <v:rect id="_x0000_s1025" style="position:absolute;margin-left:-70.7pt;margin-top:-5.1pt;width:5.05pt;height:4.8pt;z-index:251657728;mso-wrap-distance-left:0;mso-wrap-distance-right:0;mso-position-horizontal-relative:margin" strokeweight="0">
          <v:fill opacity="0"/>
          <v:textbox inset="0,0,0,0">
            <w:txbxContent>
              <w:p w:rsidR="007F1183" w:rsidRDefault="007F1183">
                <w:pPr>
                  <w:pStyle w:val="FrameContents"/>
                </w:pPr>
              </w:p>
            </w:txbxContent>
          </v:textbox>
          <w10:wrap type="square" anchorx="margin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>
    <w:pPr>
      <w:pStyle w:val="1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>
    <w:pPr>
      <w:pStyle w:val="1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1752991286"/>
      <w:docPartObj>
        <w:docPartGallery w:val="Page Numbers (Top of Page)"/>
        <w:docPartUnique/>
      </w:docPartObj>
    </w:sdtPr>
    <w:sdtContent>
      <w:p w:rsidR="007F1183" w:rsidRDefault="007F1183">
        <w:pPr>
          <w:pStyle w:val="17"/>
          <w:jc w:val="center"/>
        </w:pPr>
      </w:p>
      <w:p w:rsidR="007F1183" w:rsidRDefault="007F1183">
        <w:pPr>
          <w:spacing w:line="259" w:lineRule="auto"/>
          <w:ind w:right="32" w:firstLine="0"/>
          <w:jc w:val="right"/>
        </w:pP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>
    <w:pPr>
      <w:pStyle w:val="1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540909063"/>
      <w:docPartObj>
        <w:docPartGallery w:val="Page Numbers (Top of Page)"/>
        <w:docPartUnique/>
      </w:docPartObj>
    </w:sdtPr>
    <w:sdtContent>
      <w:p w:rsidR="007F1183" w:rsidRDefault="007F1183">
        <w:pPr>
          <w:pStyle w:val="17"/>
          <w:jc w:val="center"/>
        </w:pPr>
      </w:p>
      <w:p w:rsidR="007F1183" w:rsidRDefault="007F1183">
        <w:pPr>
          <w:spacing w:line="259" w:lineRule="auto"/>
          <w:ind w:right="32" w:firstLine="0"/>
          <w:jc w:val="right"/>
        </w:pP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>
    <w:pPr>
      <w:pStyle w:val="1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285267090"/>
      <w:docPartObj>
        <w:docPartGallery w:val="Page Numbers (Top of Page)"/>
        <w:docPartUnique/>
      </w:docPartObj>
    </w:sdtPr>
    <w:sdtContent>
      <w:p w:rsidR="007F1183" w:rsidRDefault="007F1183">
        <w:pPr>
          <w:pStyle w:val="17"/>
          <w:jc w:val="center"/>
        </w:pPr>
      </w:p>
      <w:p w:rsidR="007F1183" w:rsidRDefault="007F1183">
        <w:pPr>
          <w:spacing w:line="259" w:lineRule="auto"/>
          <w:ind w:right="32" w:firstLine="0"/>
          <w:jc w:val="right"/>
        </w:pP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>
    <w:pPr>
      <w:pStyle w:val="1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83" w:rsidRDefault="007F1183">
    <w:pPr>
      <w:pStyle w:val="17"/>
      <w:jc w:val="center"/>
    </w:pPr>
  </w:p>
  <w:p w:rsidR="007F1183" w:rsidRDefault="007F1183">
    <w:pPr>
      <w:spacing w:line="259" w:lineRule="auto"/>
      <w:ind w:right="32" w:firstLine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5DA"/>
    <w:multiLevelType w:val="multilevel"/>
    <w:tmpl w:val="26922CEA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">
    <w:nsid w:val="4B5B3726"/>
    <w:multiLevelType w:val="multilevel"/>
    <w:tmpl w:val="EFA6789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nsid w:val="7FA41C47"/>
    <w:multiLevelType w:val="multilevel"/>
    <w:tmpl w:val="FB9C1B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F1183"/>
    <w:rsid w:val="004E5DB5"/>
    <w:rsid w:val="007F1183"/>
    <w:rsid w:val="00C2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annotation text" w:uiPriority="99" w:qFormat="1"/>
    <w:lsdException w:name="header" w:uiPriority="99"/>
    <w:lsdException w:name="footer" w:uiPriority="99"/>
    <w:lsdException w:name="caption" w:locked="1" w:qFormat="1"/>
    <w:lsdException w:name="footnote reference" w:uiPriority="99" w:qFormat="1"/>
    <w:lsdException w:name="annotation reference" w:uiPriority="99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qFormat="1"/>
    <w:lsdException w:name="No List" w:uiPriority="99"/>
    <w:lsdException w:name="Balloon Text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qFormat/>
    <w:locked/>
    <w:rsid w:val="00417AFD"/>
    <w:rPr>
      <w:rFonts w:ascii="Cambria" w:hAnsi="Cambria" w:cs="Times New Roman"/>
      <w:b/>
      <w:bCs/>
      <w:sz w:val="32"/>
      <w:szCs w:val="32"/>
    </w:rPr>
  </w:style>
  <w:style w:type="character" w:customStyle="1" w:styleId="2">
    <w:name w:val="Заголовок 2 Знак"/>
    <w:qFormat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qFormat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qFormat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417AFD"/>
    <w:rPr>
      <w:b/>
      <w:color w:val="26282F"/>
    </w:rPr>
  </w:style>
  <w:style w:type="character" w:customStyle="1" w:styleId="a4">
    <w:name w:val="Гипертекстовая ссылка"/>
    <w:uiPriority w:val="99"/>
    <w:qFormat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qFormat/>
    <w:rsid w:val="00417AFD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qFormat/>
    <w:rsid w:val="00417AFD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qFormat/>
    <w:rsid w:val="00417AFD"/>
    <w:rPr>
      <w:rFonts w:cs="Times New Roman"/>
      <w:b/>
      <w:bCs/>
      <w:i/>
      <w:iCs/>
      <w:color w:val="0058A9"/>
    </w:rPr>
  </w:style>
  <w:style w:type="character" w:customStyle="1" w:styleId="a8">
    <w:name w:val="Название Знак"/>
    <w:qFormat/>
    <w:rsid w:val="002F5B4C"/>
    <w:rPr>
      <w:rFonts w:ascii="Verdana" w:hAnsi="Verdana" w:cs="Verdana"/>
      <w:b/>
      <w:bCs/>
      <w:color w:val="0058A9"/>
      <w:sz w:val="22"/>
      <w:szCs w:val="22"/>
    </w:rPr>
  </w:style>
  <w:style w:type="character" w:customStyle="1" w:styleId="a9">
    <w:name w:val="Заголовок своего сообщения"/>
    <w:qFormat/>
    <w:rsid w:val="00417AFD"/>
    <w:rPr>
      <w:rFonts w:cs="Times New Roman"/>
      <w:b/>
      <w:bCs/>
      <w:color w:val="26282F"/>
    </w:rPr>
  </w:style>
  <w:style w:type="character" w:customStyle="1" w:styleId="aa">
    <w:name w:val="Заголовок чужого сообщения"/>
    <w:qFormat/>
    <w:rsid w:val="00417AFD"/>
    <w:rPr>
      <w:rFonts w:cs="Times New Roman"/>
      <w:b/>
      <w:bCs/>
      <w:color w:val="FF0000"/>
    </w:rPr>
  </w:style>
  <w:style w:type="character" w:customStyle="1" w:styleId="ab">
    <w:name w:val="Найденные слова"/>
    <w:qFormat/>
    <w:rsid w:val="00417AFD"/>
    <w:rPr>
      <w:rFonts w:cs="Times New Roman"/>
      <w:color w:val="26282F"/>
      <w:shd w:val="clear" w:color="auto" w:fill="FFF580"/>
    </w:rPr>
  </w:style>
  <w:style w:type="character" w:customStyle="1" w:styleId="ac">
    <w:name w:val="Не вступил в силу"/>
    <w:qFormat/>
    <w:rsid w:val="00417AFD"/>
    <w:rPr>
      <w:rFonts w:cs="Times New Roman"/>
      <w:color w:val="000000"/>
      <w:shd w:val="clear" w:color="auto" w:fill="D8EDE8"/>
    </w:rPr>
  </w:style>
  <w:style w:type="character" w:customStyle="1" w:styleId="ad">
    <w:name w:val="Опечатки"/>
    <w:qFormat/>
    <w:rsid w:val="00417AFD"/>
    <w:rPr>
      <w:color w:val="FF0000"/>
    </w:rPr>
  </w:style>
  <w:style w:type="character" w:customStyle="1" w:styleId="ae">
    <w:name w:val="Продолжение ссылки"/>
    <w:basedOn w:val="a4"/>
    <w:qFormat/>
    <w:rsid w:val="00417AFD"/>
    <w:rPr>
      <w:rFonts w:cs="Times New Roman"/>
      <w:b/>
      <w:color w:val="106BBE"/>
    </w:rPr>
  </w:style>
  <w:style w:type="character" w:customStyle="1" w:styleId="af">
    <w:name w:val="Сравнение редакций"/>
    <w:qFormat/>
    <w:rsid w:val="00417AFD"/>
    <w:rPr>
      <w:rFonts w:cs="Times New Roman"/>
      <w:b/>
      <w:color w:val="26282F"/>
    </w:rPr>
  </w:style>
  <w:style w:type="character" w:customStyle="1" w:styleId="af0">
    <w:name w:val="Сравнение редакций. Добавленный фрагмент"/>
    <w:qFormat/>
    <w:rsid w:val="00417AFD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qFormat/>
    <w:rsid w:val="00417AFD"/>
    <w:rPr>
      <w:color w:val="000000"/>
      <w:shd w:val="clear" w:color="auto" w:fill="C4C413"/>
    </w:rPr>
  </w:style>
  <w:style w:type="character" w:customStyle="1" w:styleId="af2">
    <w:name w:val="Утратил силу"/>
    <w:qFormat/>
    <w:rsid w:val="00417AFD"/>
    <w:rPr>
      <w:rFonts w:cs="Times New Roman"/>
      <w:b/>
      <w:strike/>
      <w:color w:val="666600"/>
    </w:rPr>
  </w:style>
  <w:style w:type="character" w:customStyle="1" w:styleId="af3">
    <w:name w:val="Верхний колонтитул Знак"/>
    <w:uiPriority w:val="99"/>
    <w:qFormat/>
    <w:locked/>
    <w:rsid w:val="00F011A5"/>
    <w:rPr>
      <w:rFonts w:ascii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uiPriority w:val="99"/>
    <w:qFormat/>
    <w:locked/>
    <w:rsid w:val="00F011A5"/>
    <w:rPr>
      <w:rFonts w:ascii="Times New Roman" w:hAnsi="Times New Roman" w:cs="Times New Roman"/>
      <w:sz w:val="20"/>
      <w:szCs w:val="20"/>
    </w:rPr>
  </w:style>
  <w:style w:type="character" w:styleId="af5">
    <w:name w:val="page number"/>
    <w:qFormat/>
    <w:rsid w:val="00F011A5"/>
    <w:rPr>
      <w:rFonts w:cs="Times New Roman"/>
    </w:rPr>
  </w:style>
  <w:style w:type="character" w:styleId="af6">
    <w:name w:val="annotation reference"/>
    <w:uiPriority w:val="99"/>
    <w:semiHidden/>
    <w:qFormat/>
    <w:rsid w:val="00F938D6"/>
    <w:rPr>
      <w:rFonts w:cs="Times New Roman"/>
      <w:sz w:val="16"/>
      <w:szCs w:val="16"/>
    </w:rPr>
  </w:style>
  <w:style w:type="character" w:customStyle="1" w:styleId="af7">
    <w:name w:val="Текст примечания Знак"/>
    <w:uiPriority w:val="99"/>
    <w:semiHidden/>
    <w:qFormat/>
    <w:locked/>
    <w:rsid w:val="00F938D6"/>
    <w:rPr>
      <w:rFonts w:ascii="Arial" w:hAnsi="Arial" w:cs="Arial"/>
      <w:sz w:val="20"/>
      <w:szCs w:val="20"/>
    </w:rPr>
  </w:style>
  <w:style w:type="character" w:customStyle="1" w:styleId="af8">
    <w:name w:val="Тема примечания Знак"/>
    <w:semiHidden/>
    <w:qFormat/>
    <w:locked/>
    <w:rsid w:val="00F938D6"/>
    <w:rPr>
      <w:rFonts w:ascii="Arial" w:hAnsi="Arial" w:cs="Arial"/>
      <w:b/>
      <w:bCs/>
      <w:sz w:val="20"/>
      <w:szCs w:val="20"/>
    </w:rPr>
  </w:style>
  <w:style w:type="character" w:customStyle="1" w:styleId="af9">
    <w:name w:val="Текст выноски Знак"/>
    <w:semiHidden/>
    <w:qFormat/>
    <w:locked/>
    <w:rsid w:val="00F938D6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qFormat/>
    <w:rsid w:val="00F825C6"/>
    <w:rPr>
      <w:rFonts w:ascii="Times New Roman" w:hAnsi="Times New Roman" w:cs="Times New Roman"/>
      <w:shd w:val="clear" w:color="auto" w:fill="FFFFFF"/>
    </w:rPr>
  </w:style>
  <w:style w:type="character" w:customStyle="1" w:styleId="afa">
    <w:name w:val="Основной текст Знак"/>
    <w:qFormat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character" w:customStyle="1" w:styleId="11">
    <w:name w:val="Гиперссылка1"/>
    <w:uiPriority w:val="99"/>
    <w:qFormat/>
    <w:rsid w:val="00DF4460"/>
    <w:rPr>
      <w:color w:val="0000FF"/>
      <w:u w:val="single"/>
    </w:rPr>
  </w:style>
  <w:style w:type="character" w:customStyle="1" w:styleId="s10">
    <w:name w:val="s_10"/>
    <w:qFormat/>
    <w:rsid w:val="00312CE0"/>
  </w:style>
  <w:style w:type="character" w:customStyle="1" w:styleId="afb">
    <w:name w:val="Текст сноски Знак"/>
    <w:uiPriority w:val="99"/>
    <w:qFormat/>
    <w:rsid w:val="00CF0C7C"/>
    <w:rPr>
      <w:rFonts w:ascii="Times New Roman" w:hAnsi="Times New Roman"/>
      <w:b/>
      <w:color w:val="000000"/>
    </w:rPr>
  </w:style>
  <w:style w:type="character" w:customStyle="1" w:styleId="FootnoteCharacters">
    <w:name w:val="Footnote Characters"/>
    <w:qFormat/>
    <w:rsid w:val="002E557B"/>
  </w:style>
  <w:style w:type="character" w:customStyle="1" w:styleId="12">
    <w:name w:val="Знак сноски1"/>
    <w:qFormat/>
    <w:rsid w:val="002E557B"/>
    <w:rPr>
      <w:vertAlign w:val="superscript"/>
    </w:rPr>
  </w:style>
  <w:style w:type="character" w:customStyle="1" w:styleId="s11">
    <w:name w:val="s_11"/>
    <w:qFormat/>
    <w:rsid w:val="004B2CE0"/>
  </w:style>
  <w:style w:type="character" w:customStyle="1" w:styleId="afc">
    <w:name w:val="Без интервала Знак"/>
    <w:uiPriority w:val="1"/>
    <w:qFormat/>
    <w:locked/>
    <w:rsid w:val="00D13685"/>
    <w:rPr>
      <w:rFonts w:eastAsia="Calibri" w:cs="Calibri"/>
      <w:sz w:val="22"/>
      <w:szCs w:val="22"/>
      <w:lang w:eastAsia="en-US"/>
    </w:rPr>
  </w:style>
  <w:style w:type="character" w:customStyle="1" w:styleId="Bodytext4">
    <w:name w:val="Body text (4)_"/>
    <w:basedOn w:val="a0"/>
    <w:link w:val="Bodytext40"/>
    <w:qFormat/>
    <w:rsid w:val="00703C27"/>
    <w:rPr>
      <w:sz w:val="23"/>
      <w:szCs w:val="23"/>
      <w:shd w:val="clear" w:color="auto" w:fill="FFFFFF"/>
    </w:rPr>
  </w:style>
  <w:style w:type="character" w:customStyle="1" w:styleId="13">
    <w:name w:val="Знак концевой сноски1"/>
    <w:qFormat/>
    <w:rsid w:val="002E557B"/>
    <w:rPr>
      <w:vertAlign w:val="superscript"/>
    </w:rPr>
  </w:style>
  <w:style w:type="character" w:customStyle="1" w:styleId="EndnoteCharacters">
    <w:name w:val="Endnote Characters"/>
    <w:qFormat/>
    <w:rsid w:val="002E557B"/>
  </w:style>
  <w:style w:type="character" w:customStyle="1" w:styleId="14">
    <w:name w:val="Верхний колонтитул Знак1"/>
    <w:basedOn w:val="a0"/>
    <w:link w:val="Header"/>
    <w:uiPriority w:val="99"/>
    <w:qFormat/>
    <w:rsid w:val="009B567E"/>
    <w:rPr>
      <w:rFonts w:ascii="Arial" w:hAnsi="Arial" w:cs="Arial"/>
      <w:sz w:val="24"/>
      <w:szCs w:val="24"/>
    </w:rPr>
  </w:style>
  <w:style w:type="character" w:customStyle="1" w:styleId="15">
    <w:name w:val="Нижний колонтитул Знак1"/>
    <w:basedOn w:val="a0"/>
    <w:link w:val="Footer"/>
    <w:uiPriority w:val="99"/>
    <w:qFormat/>
    <w:rsid w:val="009B567E"/>
    <w:rPr>
      <w:rFonts w:ascii="Arial" w:hAnsi="Arial" w:cs="Arial"/>
      <w:sz w:val="24"/>
      <w:szCs w:val="24"/>
    </w:rPr>
  </w:style>
  <w:style w:type="character" w:customStyle="1" w:styleId="FootnoteReference">
    <w:name w:val="Footnote Reference"/>
    <w:rsid w:val="007F1183"/>
    <w:rPr>
      <w:vertAlign w:val="superscript"/>
    </w:rPr>
  </w:style>
  <w:style w:type="character" w:customStyle="1" w:styleId="EndnoteReference">
    <w:name w:val="Endnote Reference"/>
    <w:rsid w:val="007F1183"/>
    <w:rPr>
      <w:vertAlign w:val="superscript"/>
    </w:rPr>
  </w:style>
  <w:style w:type="paragraph" w:customStyle="1" w:styleId="Heading">
    <w:name w:val="Heading"/>
    <w:basedOn w:val="a"/>
    <w:next w:val="afd"/>
    <w:qFormat/>
    <w:rsid w:val="002E557B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fd">
    <w:name w:val="Body Text"/>
    <w:basedOn w:val="a"/>
    <w:rsid w:val="00A675A9"/>
    <w:pPr>
      <w:pBdr>
        <w:bottom w:val="single" w:sz="18" w:space="1" w:color="00000A"/>
      </w:pBdr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paragraph" w:styleId="afe">
    <w:name w:val="List"/>
    <w:basedOn w:val="afd"/>
    <w:rsid w:val="002E557B"/>
    <w:rPr>
      <w:rFonts w:cs="Nirmala UI"/>
    </w:rPr>
  </w:style>
  <w:style w:type="paragraph" w:customStyle="1" w:styleId="Caption">
    <w:name w:val="Caption"/>
    <w:basedOn w:val="a"/>
    <w:qFormat/>
    <w:rsid w:val="007F11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E557B"/>
    <w:pPr>
      <w:suppressLineNumbers/>
    </w:pPr>
    <w:rPr>
      <w:rFonts w:cs="Nirmala UI"/>
    </w:rPr>
  </w:style>
  <w:style w:type="paragraph" w:styleId="aff">
    <w:name w:val="caption"/>
    <w:basedOn w:val="a"/>
    <w:qFormat/>
    <w:rsid w:val="00056DEF"/>
    <w:pPr>
      <w:suppressLineNumbers/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21">
    <w:name w:val="Заголовок 21"/>
    <w:basedOn w:val="110"/>
    <w:qFormat/>
    <w:rsid w:val="00417AFD"/>
    <w:pPr>
      <w:outlineLvl w:val="1"/>
    </w:pPr>
    <w:rPr>
      <w:i/>
      <w:iCs/>
      <w:sz w:val="28"/>
      <w:szCs w:val="28"/>
    </w:rPr>
  </w:style>
  <w:style w:type="paragraph" w:customStyle="1" w:styleId="31">
    <w:name w:val="Заголовок 31"/>
    <w:basedOn w:val="21"/>
    <w:qFormat/>
    <w:rsid w:val="00417AFD"/>
    <w:pPr>
      <w:outlineLvl w:val="2"/>
    </w:pPr>
    <w:rPr>
      <w:i w:val="0"/>
      <w:iCs w:val="0"/>
      <w:sz w:val="26"/>
      <w:szCs w:val="26"/>
    </w:rPr>
  </w:style>
  <w:style w:type="paragraph" w:customStyle="1" w:styleId="41">
    <w:name w:val="Заголовок 41"/>
    <w:basedOn w:val="31"/>
    <w:qFormat/>
    <w:rsid w:val="00417AFD"/>
    <w:pPr>
      <w:outlineLvl w:val="3"/>
    </w:pPr>
    <w:rPr>
      <w:rFonts w:ascii="Calibri" w:hAnsi="Calibri"/>
      <w:sz w:val="28"/>
      <w:szCs w:val="28"/>
    </w:rPr>
  </w:style>
  <w:style w:type="paragraph" w:customStyle="1" w:styleId="16">
    <w:name w:val="Название объекта1"/>
    <w:basedOn w:val="a"/>
    <w:qFormat/>
    <w:rsid w:val="002E557B"/>
    <w:pPr>
      <w:suppressLineNumbers/>
      <w:spacing w:before="120" w:after="120"/>
    </w:pPr>
    <w:rPr>
      <w:rFonts w:cs="Nirmala UI"/>
      <w:i/>
      <w:iCs/>
    </w:rPr>
  </w:style>
  <w:style w:type="paragraph" w:customStyle="1" w:styleId="aff0">
    <w:name w:val="Внимание"/>
    <w:basedOn w:val="a"/>
    <w:qFormat/>
    <w:rsid w:val="00417AFD"/>
    <w:rPr>
      <w:shd w:val="clear" w:color="auto" w:fill="F5F3DA"/>
    </w:rPr>
  </w:style>
  <w:style w:type="paragraph" w:customStyle="1" w:styleId="aff1">
    <w:name w:val="Внимание: криминал!!"/>
    <w:basedOn w:val="aff0"/>
    <w:qFormat/>
    <w:rsid w:val="00417AFD"/>
  </w:style>
  <w:style w:type="paragraph" w:customStyle="1" w:styleId="aff2">
    <w:name w:val="Внимание: недобросовестность!"/>
    <w:basedOn w:val="aff0"/>
    <w:qFormat/>
    <w:rsid w:val="00417AFD"/>
  </w:style>
  <w:style w:type="paragraph" w:customStyle="1" w:styleId="aff3">
    <w:name w:val="Дочерний элемент списка"/>
    <w:basedOn w:val="a"/>
    <w:qFormat/>
    <w:rsid w:val="00417AFD"/>
    <w:pPr>
      <w:ind w:firstLine="0"/>
    </w:pPr>
    <w:rPr>
      <w:color w:val="868381"/>
      <w:sz w:val="20"/>
      <w:szCs w:val="20"/>
    </w:rPr>
  </w:style>
  <w:style w:type="paragraph" w:customStyle="1" w:styleId="aff4">
    <w:name w:val="Основное меню (преемственное)"/>
    <w:basedOn w:val="a"/>
    <w:qFormat/>
    <w:rsid w:val="00417AFD"/>
    <w:rPr>
      <w:rFonts w:ascii="Verdana" w:hAnsi="Verdana" w:cs="Verdana"/>
      <w:sz w:val="22"/>
      <w:szCs w:val="22"/>
    </w:rPr>
  </w:style>
  <w:style w:type="paragraph" w:styleId="aff5">
    <w:name w:val="Title"/>
    <w:basedOn w:val="aff4"/>
    <w:qFormat/>
    <w:rsid w:val="00417AFD"/>
  </w:style>
  <w:style w:type="paragraph" w:customStyle="1" w:styleId="aff6">
    <w:name w:val="Заголовок группы контролов"/>
    <w:basedOn w:val="a"/>
    <w:qFormat/>
    <w:rsid w:val="00417AFD"/>
    <w:rPr>
      <w:b/>
      <w:bCs/>
      <w:color w:val="000000"/>
    </w:rPr>
  </w:style>
  <w:style w:type="paragraph" w:customStyle="1" w:styleId="aff7">
    <w:name w:val="Заголовок для информации об изменениях"/>
    <w:basedOn w:val="110"/>
    <w:qFormat/>
    <w:rsid w:val="00417AFD"/>
    <w:rPr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qFormat/>
    <w:rsid w:val="00417AFD"/>
    <w:rPr>
      <w:i/>
      <w:iCs/>
      <w:color w:val="000080"/>
      <w:sz w:val="22"/>
      <w:szCs w:val="22"/>
    </w:rPr>
  </w:style>
  <w:style w:type="paragraph" w:customStyle="1" w:styleId="aff9">
    <w:name w:val="Заголовок статьи"/>
    <w:basedOn w:val="a"/>
    <w:qFormat/>
    <w:rsid w:val="00417AFD"/>
    <w:pPr>
      <w:ind w:left="1612" w:hanging="892"/>
    </w:pPr>
  </w:style>
  <w:style w:type="paragraph" w:customStyle="1" w:styleId="affa">
    <w:name w:val="Заголовок ЭР (левое окно)"/>
    <w:basedOn w:val="a"/>
    <w:qFormat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qFormat/>
    <w:rsid w:val="00417AFD"/>
    <w:pPr>
      <w:spacing w:after="0"/>
      <w:jc w:val="left"/>
    </w:pPr>
  </w:style>
  <w:style w:type="paragraph" w:customStyle="1" w:styleId="affc">
    <w:name w:val="Интерактивный заголовок"/>
    <w:basedOn w:val="aff5"/>
    <w:qFormat/>
    <w:rsid w:val="00417AFD"/>
    <w:rPr>
      <w:u w:val="single"/>
    </w:rPr>
  </w:style>
  <w:style w:type="paragraph" w:customStyle="1" w:styleId="affd">
    <w:name w:val="Текст информации об изменениях"/>
    <w:basedOn w:val="a"/>
    <w:qFormat/>
    <w:rsid w:val="00417AFD"/>
    <w:rPr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qFormat/>
    <w:rsid w:val="00417AFD"/>
    <w:rPr>
      <w:shd w:val="clear" w:color="auto" w:fill="EAEFED"/>
    </w:rPr>
  </w:style>
  <w:style w:type="paragraph" w:customStyle="1" w:styleId="afff">
    <w:name w:val="Текст (справка)"/>
    <w:basedOn w:val="a"/>
    <w:qFormat/>
    <w:rsid w:val="00417AFD"/>
    <w:pPr>
      <w:ind w:left="170" w:right="170" w:firstLine="0"/>
      <w:jc w:val="left"/>
    </w:pPr>
  </w:style>
  <w:style w:type="paragraph" w:customStyle="1" w:styleId="afff0">
    <w:name w:val="Комментарий"/>
    <w:basedOn w:val="afff"/>
    <w:qFormat/>
    <w:rsid w:val="00417AFD"/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qFormat/>
    <w:rsid w:val="00417AFD"/>
    <w:rPr>
      <w:i/>
      <w:iCs/>
    </w:rPr>
  </w:style>
  <w:style w:type="paragraph" w:customStyle="1" w:styleId="afff2">
    <w:name w:val="Текст (лев. подпись)"/>
    <w:basedOn w:val="a"/>
    <w:qFormat/>
    <w:rsid w:val="00417AFD"/>
    <w:pPr>
      <w:ind w:firstLine="0"/>
      <w:jc w:val="left"/>
    </w:pPr>
  </w:style>
  <w:style w:type="paragraph" w:customStyle="1" w:styleId="afff3">
    <w:name w:val="Колонтитул (левый)"/>
    <w:basedOn w:val="afff2"/>
    <w:qFormat/>
    <w:rsid w:val="00417AFD"/>
    <w:rPr>
      <w:sz w:val="14"/>
      <w:szCs w:val="14"/>
    </w:rPr>
  </w:style>
  <w:style w:type="paragraph" w:customStyle="1" w:styleId="afff4">
    <w:name w:val="Текст (прав. подпись)"/>
    <w:basedOn w:val="a"/>
    <w:qFormat/>
    <w:rsid w:val="00417AFD"/>
    <w:pPr>
      <w:ind w:firstLine="0"/>
      <w:jc w:val="right"/>
    </w:pPr>
  </w:style>
  <w:style w:type="paragraph" w:customStyle="1" w:styleId="afff5">
    <w:name w:val="Колонтитул (правый)"/>
    <w:basedOn w:val="afff4"/>
    <w:qFormat/>
    <w:rsid w:val="00417AFD"/>
    <w:rPr>
      <w:sz w:val="14"/>
      <w:szCs w:val="14"/>
    </w:rPr>
  </w:style>
  <w:style w:type="paragraph" w:customStyle="1" w:styleId="afff6">
    <w:name w:val="Комментарий пользователя"/>
    <w:basedOn w:val="afff0"/>
    <w:qFormat/>
    <w:rsid w:val="00417AFD"/>
    <w:rPr>
      <w:shd w:val="clear" w:color="auto" w:fill="FFDFE0"/>
    </w:rPr>
  </w:style>
  <w:style w:type="paragraph" w:customStyle="1" w:styleId="afff7">
    <w:name w:val="Куда обратиться?"/>
    <w:basedOn w:val="aff0"/>
    <w:qFormat/>
    <w:rsid w:val="00417AFD"/>
  </w:style>
  <w:style w:type="paragraph" w:customStyle="1" w:styleId="afff8">
    <w:name w:val="Моноширинный"/>
    <w:basedOn w:val="a"/>
    <w:qFormat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f9">
    <w:name w:val="Необходимые документы"/>
    <w:basedOn w:val="aff0"/>
    <w:qFormat/>
    <w:rsid w:val="00417AFD"/>
    <w:pPr>
      <w:ind w:firstLine="118"/>
    </w:pPr>
  </w:style>
  <w:style w:type="paragraph" w:customStyle="1" w:styleId="afffa">
    <w:name w:val="Нормальный (таблица)"/>
    <w:basedOn w:val="a"/>
    <w:qFormat/>
    <w:rsid w:val="00417AFD"/>
    <w:pPr>
      <w:ind w:firstLine="0"/>
    </w:pPr>
  </w:style>
  <w:style w:type="paragraph" w:customStyle="1" w:styleId="afffb">
    <w:name w:val="Таблицы (моноширинный)"/>
    <w:basedOn w:val="a"/>
    <w:qFormat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qFormat/>
    <w:rsid w:val="00417AFD"/>
    <w:pPr>
      <w:ind w:left="140"/>
    </w:pPr>
  </w:style>
  <w:style w:type="paragraph" w:customStyle="1" w:styleId="afffd">
    <w:name w:val="Переменная часть"/>
    <w:basedOn w:val="aff4"/>
    <w:qFormat/>
    <w:rsid w:val="00417AFD"/>
    <w:rPr>
      <w:sz w:val="18"/>
      <w:szCs w:val="18"/>
    </w:rPr>
  </w:style>
  <w:style w:type="paragraph" w:customStyle="1" w:styleId="afffe">
    <w:name w:val="Подвал для информации об изменениях"/>
    <w:basedOn w:val="110"/>
    <w:qFormat/>
    <w:rsid w:val="00417AFD"/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d"/>
    <w:qFormat/>
    <w:rsid w:val="00417AFD"/>
    <w:rPr>
      <w:b/>
      <w:bCs/>
    </w:rPr>
  </w:style>
  <w:style w:type="paragraph" w:customStyle="1" w:styleId="affff0">
    <w:name w:val="Подчёркнуный текст"/>
    <w:basedOn w:val="a"/>
    <w:qFormat/>
    <w:rsid w:val="00417AFD"/>
  </w:style>
  <w:style w:type="paragraph" w:customStyle="1" w:styleId="affff1">
    <w:name w:val="Постоянная часть"/>
    <w:basedOn w:val="aff4"/>
    <w:qFormat/>
    <w:rsid w:val="00417AFD"/>
    <w:rPr>
      <w:sz w:val="20"/>
      <w:szCs w:val="20"/>
    </w:rPr>
  </w:style>
  <w:style w:type="paragraph" w:customStyle="1" w:styleId="affff2">
    <w:name w:val="Прижатый влево"/>
    <w:basedOn w:val="a"/>
    <w:qFormat/>
    <w:rsid w:val="00417AFD"/>
    <w:pPr>
      <w:ind w:firstLine="0"/>
      <w:jc w:val="left"/>
    </w:pPr>
  </w:style>
  <w:style w:type="paragraph" w:customStyle="1" w:styleId="affff3">
    <w:name w:val="Пример."/>
    <w:basedOn w:val="aff0"/>
    <w:qFormat/>
    <w:rsid w:val="00417AFD"/>
  </w:style>
  <w:style w:type="paragraph" w:customStyle="1" w:styleId="affff4">
    <w:name w:val="Примечание."/>
    <w:basedOn w:val="aff0"/>
    <w:qFormat/>
    <w:rsid w:val="00417AFD"/>
  </w:style>
  <w:style w:type="paragraph" w:customStyle="1" w:styleId="affff5">
    <w:name w:val="Словарная статья"/>
    <w:basedOn w:val="a"/>
    <w:qFormat/>
    <w:rsid w:val="00417AFD"/>
    <w:pPr>
      <w:ind w:right="118" w:firstLine="0"/>
    </w:pPr>
  </w:style>
  <w:style w:type="paragraph" w:customStyle="1" w:styleId="affff6">
    <w:name w:val="Ссылка на официальную публикацию"/>
    <w:basedOn w:val="a"/>
    <w:qFormat/>
    <w:rsid w:val="00417AFD"/>
  </w:style>
  <w:style w:type="paragraph" w:customStyle="1" w:styleId="affff7">
    <w:name w:val="Текст в таблице"/>
    <w:basedOn w:val="afffa"/>
    <w:qFormat/>
    <w:rsid w:val="00417AFD"/>
    <w:pPr>
      <w:ind w:firstLine="500"/>
    </w:pPr>
  </w:style>
  <w:style w:type="paragraph" w:customStyle="1" w:styleId="affff8">
    <w:name w:val="Текст ЭР (см. также)"/>
    <w:basedOn w:val="a"/>
    <w:qFormat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f9">
    <w:name w:val="Технический комментарий"/>
    <w:basedOn w:val="a"/>
    <w:qFormat/>
    <w:rsid w:val="00417AFD"/>
    <w:rPr>
      <w:color w:val="463F31"/>
      <w:shd w:val="clear" w:color="auto" w:fill="FFFFA6"/>
    </w:rPr>
  </w:style>
  <w:style w:type="paragraph" w:customStyle="1" w:styleId="affffa">
    <w:name w:val="Формула"/>
    <w:basedOn w:val="a"/>
    <w:qFormat/>
    <w:rsid w:val="00417AFD"/>
    <w:rPr>
      <w:shd w:val="clear" w:color="auto" w:fill="F5F3DA"/>
    </w:rPr>
  </w:style>
  <w:style w:type="paragraph" w:customStyle="1" w:styleId="affffb">
    <w:name w:val="Центрированный (таблица)"/>
    <w:basedOn w:val="afffa"/>
    <w:qFormat/>
    <w:rsid w:val="00417AFD"/>
    <w:pPr>
      <w:jc w:val="center"/>
    </w:pPr>
  </w:style>
  <w:style w:type="paragraph" w:customStyle="1" w:styleId="-">
    <w:name w:val="ЭР-содержание (правое окно)"/>
    <w:basedOn w:val="a"/>
    <w:qFormat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qFormat/>
    <w:rsid w:val="00CC165D"/>
    <w:pPr>
      <w:widowControl w:val="0"/>
    </w:pPr>
    <w:rPr>
      <w:rFonts w:ascii="Arial" w:hAnsi="Arial" w:cs="Arial"/>
      <w:sz w:val="24"/>
    </w:rPr>
  </w:style>
  <w:style w:type="paragraph" w:customStyle="1" w:styleId="17">
    <w:name w:val="Верхний колонтитул1"/>
    <w:basedOn w:val="a"/>
    <w:uiPriority w:val="99"/>
    <w:qFormat/>
    <w:rsid w:val="00F011A5"/>
    <w:pPr>
      <w:tabs>
        <w:tab w:val="center" w:pos="4153"/>
        <w:tab w:val="right" w:pos="8306"/>
      </w:tabs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18">
    <w:name w:val="Нижний колонтитул1"/>
    <w:basedOn w:val="a"/>
    <w:uiPriority w:val="99"/>
    <w:qFormat/>
    <w:rsid w:val="00F011A5"/>
    <w:pPr>
      <w:tabs>
        <w:tab w:val="center" w:pos="4153"/>
        <w:tab w:val="right" w:pos="8306"/>
      </w:tabs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F011A5"/>
    <w:rPr>
      <w:rFonts w:ascii="Times New Roman" w:hAnsi="Times New Roman"/>
      <w:color w:val="000000"/>
      <w:sz w:val="24"/>
      <w:szCs w:val="24"/>
    </w:rPr>
  </w:style>
  <w:style w:type="paragraph" w:customStyle="1" w:styleId="19">
    <w:name w:val="Без интервала1"/>
    <w:qFormat/>
    <w:rsid w:val="002F5B4C"/>
    <w:rPr>
      <w:sz w:val="22"/>
      <w:szCs w:val="22"/>
      <w:lang w:eastAsia="en-US"/>
    </w:rPr>
  </w:style>
  <w:style w:type="paragraph" w:styleId="affffc">
    <w:name w:val="annotation text"/>
    <w:basedOn w:val="a"/>
    <w:uiPriority w:val="99"/>
    <w:semiHidden/>
    <w:qFormat/>
    <w:rsid w:val="00F938D6"/>
    <w:rPr>
      <w:rFonts w:cs="Times New Roman"/>
      <w:sz w:val="20"/>
      <w:szCs w:val="20"/>
    </w:rPr>
  </w:style>
  <w:style w:type="paragraph" w:styleId="affffd">
    <w:name w:val="annotation subject"/>
    <w:basedOn w:val="affffc"/>
    <w:semiHidden/>
    <w:qFormat/>
    <w:rsid w:val="00F938D6"/>
    <w:rPr>
      <w:b/>
      <w:bCs/>
    </w:rPr>
  </w:style>
  <w:style w:type="paragraph" w:styleId="affffe">
    <w:name w:val="Balloon Text"/>
    <w:basedOn w:val="a"/>
    <w:semiHidden/>
    <w:qFormat/>
    <w:rsid w:val="00F938D6"/>
    <w:rPr>
      <w:rFonts w:ascii="Tahoma" w:hAnsi="Tahoma" w:cs="Times New Roman"/>
      <w:sz w:val="16"/>
      <w:szCs w:val="16"/>
    </w:rPr>
  </w:style>
  <w:style w:type="paragraph" w:customStyle="1" w:styleId="ConsPlusCell">
    <w:name w:val="ConsPlusCell"/>
    <w:uiPriority w:val="99"/>
    <w:qFormat/>
    <w:rsid w:val="00F825C6"/>
    <w:pPr>
      <w:widowControl w:val="0"/>
    </w:pPr>
    <w:rPr>
      <w:rFonts w:ascii="Arial" w:hAnsi="Arial" w:cs="Arial"/>
      <w:sz w:val="24"/>
    </w:rPr>
  </w:style>
  <w:style w:type="paragraph" w:customStyle="1" w:styleId="BlockQuotation">
    <w:name w:val="Block Quotation"/>
    <w:basedOn w:val="a"/>
    <w:qFormat/>
    <w:rsid w:val="00A675A9"/>
    <w:pPr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1a">
    <w:name w:val="Абзац списка1"/>
    <w:basedOn w:val="a"/>
    <w:qFormat/>
    <w:rsid w:val="002F5B4C"/>
    <w:pPr>
      <w:ind w:left="720"/>
    </w:pPr>
  </w:style>
  <w:style w:type="paragraph" w:styleId="afffff">
    <w:name w:val="List Paragraph"/>
    <w:basedOn w:val="a"/>
    <w:uiPriority w:val="99"/>
    <w:qFormat/>
    <w:rsid w:val="00E419F1"/>
    <w:pPr>
      <w:widowControl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qFormat/>
    <w:rsid w:val="00305123"/>
    <w:pPr>
      <w:widowControl w:val="0"/>
    </w:pPr>
    <w:rPr>
      <w:rFonts w:cs="Calibri"/>
      <w:b/>
      <w:sz w:val="22"/>
    </w:rPr>
  </w:style>
  <w:style w:type="paragraph" w:customStyle="1" w:styleId="s16">
    <w:name w:val="s_16"/>
    <w:basedOn w:val="a"/>
    <w:qFormat/>
    <w:rsid w:val="00CF0C7C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otnoteText">
    <w:name w:val="Footnote Text"/>
    <w:basedOn w:val="a"/>
    <w:uiPriority w:val="99"/>
    <w:unhideWhenUsed/>
    <w:qFormat/>
    <w:rsid w:val="00CF0C7C"/>
    <w:pPr>
      <w:widowControl/>
      <w:ind w:left="2799" w:right="2835" w:hanging="1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s1">
    <w:name w:val="s_1"/>
    <w:basedOn w:val="a"/>
    <w:qFormat/>
    <w:rsid w:val="004B2CE0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qFormat/>
    <w:rsid w:val="004B2CE0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qFormat/>
    <w:rsid w:val="004B2CE0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qFormat/>
    <w:rsid w:val="00045F42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DocList">
    <w:name w:val="ConsPlusDocList"/>
    <w:qFormat/>
    <w:rsid w:val="00045F42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TitlePage">
    <w:name w:val="ConsPlusTitlePage"/>
    <w:qFormat/>
    <w:rsid w:val="00045F42"/>
    <w:pPr>
      <w:widowControl w:val="0"/>
    </w:pPr>
    <w:rPr>
      <w:rFonts w:ascii="Tahoma" w:hAnsi="Tahoma" w:cs="Tahoma"/>
      <w:sz w:val="24"/>
      <w:szCs w:val="22"/>
    </w:rPr>
  </w:style>
  <w:style w:type="paragraph" w:customStyle="1" w:styleId="ConsPlusJurTerm">
    <w:name w:val="ConsPlusJurTerm"/>
    <w:qFormat/>
    <w:rsid w:val="00045F42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045F42"/>
    <w:pPr>
      <w:widowControl w:val="0"/>
    </w:pPr>
    <w:rPr>
      <w:rFonts w:ascii="Arial" w:hAnsi="Arial" w:cs="Arial"/>
      <w:sz w:val="24"/>
      <w:szCs w:val="22"/>
    </w:rPr>
  </w:style>
  <w:style w:type="paragraph" w:styleId="afffff0">
    <w:name w:val="No Spacing"/>
    <w:uiPriority w:val="1"/>
    <w:qFormat/>
    <w:rsid w:val="001D349B"/>
    <w:rPr>
      <w:rFonts w:eastAsia="Calibri" w:cs="Calibri"/>
      <w:sz w:val="22"/>
      <w:szCs w:val="22"/>
      <w:lang w:eastAsia="en-US"/>
    </w:rPr>
  </w:style>
  <w:style w:type="paragraph" w:customStyle="1" w:styleId="20">
    <w:name w:val="Основной текст2"/>
    <w:basedOn w:val="a"/>
    <w:uiPriority w:val="99"/>
    <w:qFormat/>
    <w:rsid w:val="00115F3A"/>
    <w:pPr>
      <w:widowControl/>
      <w:shd w:val="clear" w:color="auto" w:fill="FFFFFF"/>
      <w:spacing w:line="246" w:lineRule="exact"/>
      <w:ind w:firstLine="0"/>
      <w:jc w:val="left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Bodytext40">
    <w:name w:val="Body text (4)"/>
    <w:basedOn w:val="a"/>
    <w:link w:val="Bodytext4"/>
    <w:qFormat/>
    <w:rsid w:val="00703C27"/>
    <w:pPr>
      <w:widowControl/>
      <w:shd w:val="clear" w:color="auto" w:fill="FFFFFF"/>
      <w:ind w:hanging="340"/>
    </w:pPr>
    <w:rPr>
      <w:rFonts w:ascii="Calibri" w:hAnsi="Calibri" w:cs="Times New Roman"/>
      <w:sz w:val="23"/>
      <w:szCs w:val="23"/>
    </w:rPr>
  </w:style>
  <w:style w:type="paragraph" w:customStyle="1" w:styleId="FrameContents">
    <w:name w:val="Frame Contents"/>
    <w:basedOn w:val="a"/>
    <w:qFormat/>
    <w:rsid w:val="002E557B"/>
  </w:style>
  <w:style w:type="paragraph" w:customStyle="1" w:styleId="1b">
    <w:name w:val="Текст сноски1"/>
    <w:basedOn w:val="a"/>
    <w:qFormat/>
    <w:rsid w:val="002E557B"/>
  </w:style>
  <w:style w:type="paragraph" w:customStyle="1" w:styleId="HeaderandFooter">
    <w:name w:val="Header and Footer"/>
    <w:basedOn w:val="a"/>
    <w:qFormat/>
    <w:rsid w:val="00056DEF"/>
  </w:style>
  <w:style w:type="paragraph" w:customStyle="1" w:styleId="Header">
    <w:name w:val="Header"/>
    <w:basedOn w:val="a"/>
    <w:link w:val="14"/>
    <w:uiPriority w:val="99"/>
    <w:rsid w:val="009B567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5"/>
    <w:uiPriority w:val="99"/>
    <w:rsid w:val="009B567E"/>
    <w:pPr>
      <w:tabs>
        <w:tab w:val="center" w:pos="4677"/>
        <w:tab w:val="right" w:pos="9355"/>
      </w:tabs>
    </w:pPr>
  </w:style>
  <w:style w:type="table" w:styleId="afffff1">
    <w:name w:val="Table Grid"/>
    <w:basedOn w:val="a1"/>
    <w:uiPriority w:val="39"/>
    <w:rsid w:val="00E419F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F0C7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0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0C48-A38D-489D-B7C5-0B8B1CDA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13340</Words>
  <Characters>76039</Characters>
  <Application>Microsoft Office Word</Application>
  <DocSecurity>0</DocSecurity>
  <Lines>633</Lines>
  <Paragraphs>178</Paragraphs>
  <ScaleCrop>false</ScaleCrop>
  <Company>НПП "Гарант-Сервис"</Company>
  <LinksUpToDate>false</LinksUpToDate>
  <CharactersWithSpaces>89201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creator>Анна</dc:creator>
  <cp:lastModifiedBy>Экономист3</cp:lastModifiedBy>
  <cp:revision>2</cp:revision>
  <cp:lastPrinted>2024-12-28T04:55:00Z</cp:lastPrinted>
  <dcterms:created xsi:type="dcterms:W3CDTF">2025-01-20T09:28:00Z</dcterms:created>
  <dcterms:modified xsi:type="dcterms:W3CDTF">2025-01-20T09:28:00Z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